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D2AFE" w14:textId="117CF4DE" w:rsidR="00191D72" w:rsidRPr="00475DF8" w:rsidRDefault="00191D72" w:rsidP="00475DF8">
      <w:pPr>
        <w:pStyle w:val="Title"/>
        <w:rPr>
          <w:b/>
          <w:szCs w:val="24"/>
        </w:rPr>
      </w:pPr>
      <w:r w:rsidRPr="00475DF8">
        <w:rPr>
          <w:b/>
          <w:szCs w:val="24"/>
        </w:rPr>
        <w:t>Vienošanās</w:t>
      </w:r>
    </w:p>
    <w:p w14:paraId="0A775135" w14:textId="2652CE25" w:rsidR="00191D72" w:rsidRPr="00475DF8" w:rsidRDefault="00C770F4" w:rsidP="00475DF8">
      <w:pPr>
        <w:pStyle w:val="Title"/>
        <w:rPr>
          <w:szCs w:val="24"/>
        </w:rPr>
      </w:pPr>
      <w:r w:rsidRPr="00475DF8">
        <w:rPr>
          <w:b/>
          <w:szCs w:val="24"/>
        </w:rPr>
        <w:t>pie</w:t>
      </w:r>
      <w:r w:rsidR="00191D72" w:rsidRPr="00475DF8">
        <w:rPr>
          <w:b/>
          <w:szCs w:val="24"/>
        </w:rPr>
        <w:t xml:space="preserve"> </w:t>
      </w:r>
      <w:r w:rsidR="0051780E" w:rsidRPr="00475DF8">
        <w:rPr>
          <w:b/>
          <w:szCs w:val="24"/>
        </w:rPr>
        <w:t>06</w:t>
      </w:r>
      <w:r w:rsidR="00191D72" w:rsidRPr="00475DF8">
        <w:rPr>
          <w:b/>
          <w:szCs w:val="24"/>
        </w:rPr>
        <w:t>.0</w:t>
      </w:r>
      <w:r w:rsidR="0051780E" w:rsidRPr="00475DF8">
        <w:rPr>
          <w:b/>
          <w:szCs w:val="24"/>
        </w:rPr>
        <w:t>9</w:t>
      </w:r>
      <w:r w:rsidR="00191D72" w:rsidRPr="00475DF8">
        <w:rPr>
          <w:b/>
          <w:szCs w:val="24"/>
        </w:rPr>
        <w:t>.201</w:t>
      </w:r>
      <w:r w:rsidR="0051780E" w:rsidRPr="00475DF8">
        <w:rPr>
          <w:b/>
          <w:szCs w:val="24"/>
        </w:rPr>
        <w:t>7</w:t>
      </w:r>
      <w:r w:rsidR="00191D72" w:rsidRPr="00475DF8">
        <w:rPr>
          <w:b/>
          <w:szCs w:val="24"/>
        </w:rPr>
        <w:t>. līgum</w:t>
      </w:r>
      <w:r w:rsidRPr="00475DF8">
        <w:rPr>
          <w:b/>
          <w:szCs w:val="24"/>
        </w:rPr>
        <w:t>a</w:t>
      </w:r>
      <w:r w:rsidR="00191D72" w:rsidRPr="00475DF8">
        <w:rPr>
          <w:b/>
          <w:szCs w:val="24"/>
        </w:rPr>
        <w:t xml:space="preserve"> Nr. </w:t>
      </w:r>
      <w:r w:rsidR="0051780E" w:rsidRPr="00475DF8">
        <w:rPr>
          <w:b/>
          <w:szCs w:val="24"/>
        </w:rPr>
        <w:t>13-2/1118-2017</w:t>
      </w:r>
    </w:p>
    <w:p w14:paraId="1E730658" w14:textId="77777777" w:rsidR="00191D72" w:rsidRPr="00475DF8" w:rsidRDefault="00680316" w:rsidP="00475DF8">
      <w:pPr>
        <w:pStyle w:val="Title"/>
        <w:rPr>
          <w:bCs/>
          <w:i/>
          <w:szCs w:val="24"/>
        </w:rPr>
      </w:pPr>
      <w:r w:rsidRPr="00475DF8">
        <w:rPr>
          <w:bCs/>
          <w:i/>
          <w:szCs w:val="24"/>
        </w:rPr>
        <w:t>(atklāta konkursa “Mārupes novada Teritorijas plānojuma grozījumu izstrāde</w:t>
      </w:r>
      <w:r w:rsidRPr="00475DF8">
        <w:rPr>
          <w:i/>
          <w:szCs w:val="24"/>
        </w:rPr>
        <w:t>”</w:t>
      </w:r>
      <w:r w:rsidRPr="00475DF8">
        <w:rPr>
          <w:bCs/>
          <w:i/>
          <w:szCs w:val="24"/>
        </w:rPr>
        <w:t>, identifikācijas Nr. MND 2017/28 ietvaros)</w:t>
      </w:r>
    </w:p>
    <w:p w14:paraId="22AAC02B" w14:textId="0CAB0610" w:rsidR="001F0E2E" w:rsidRPr="00475DF8" w:rsidRDefault="001F0E2E" w:rsidP="00475DF8">
      <w:pPr>
        <w:tabs>
          <w:tab w:val="left" w:pos="7088"/>
        </w:tabs>
        <w:jc w:val="both"/>
      </w:pPr>
    </w:p>
    <w:p w14:paraId="1F38B061" w14:textId="77777777" w:rsidR="00475DF8" w:rsidRPr="00475DF8" w:rsidRDefault="00475DF8" w:rsidP="00475DF8">
      <w:pPr>
        <w:pStyle w:val="Standard"/>
        <w:rPr>
          <w:i/>
          <w:lang w:val="lv-LV"/>
        </w:rPr>
      </w:pPr>
      <w:proofErr w:type="spellStart"/>
      <w:r w:rsidRPr="00475DF8">
        <w:t>Mārupē</w:t>
      </w:r>
      <w:proofErr w:type="spellEnd"/>
      <w:r w:rsidRPr="00475DF8">
        <w:t>,</w:t>
      </w:r>
      <w:r w:rsidRPr="00475DF8">
        <w:tab/>
      </w:r>
      <w:r w:rsidRPr="00475DF8">
        <w:tab/>
      </w:r>
      <w:r w:rsidRPr="00475DF8">
        <w:tab/>
      </w:r>
      <w:r w:rsidRPr="00475DF8">
        <w:tab/>
      </w:r>
      <w:r w:rsidRPr="00475DF8">
        <w:tab/>
      </w:r>
      <w:r w:rsidRPr="00475DF8">
        <w:rPr>
          <w:i/>
          <w:iCs/>
          <w:lang w:val="lv-LV"/>
        </w:rPr>
        <w:t>vienošanās</w:t>
      </w:r>
      <w:r w:rsidRPr="00475DF8">
        <w:rPr>
          <w:lang w:val="lv-LV"/>
        </w:rPr>
        <w:t xml:space="preserve"> </w:t>
      </w:r>
      <w:r w:rsidRPr="00475DF8">
        <w:rPr>
          <w:i/>
          <w:lang w:val="lv-LV"/>
        </w:rPr>
        <w:t xml:space="preserve">datums ir pēdējā pievienotā droša </w:t>
      </w:r>
    </w:p>
    <w:p w14:paraId="1BC86548" w14:textId="2D4DDD8A" w:rsidR="00475DF8" w:rsidRPr="00475DF8" w:rsidRDefault="00475DF8" w:rsidP="00475DF8">
      <w:pPr>
        <w:pStyle w:val="Standard"/>
        <w:ind w:left="3600" w:firstLine="720"/>
        <w:rPr>
          <w:lang w:val="lv-LV"/>
        </w:rPr>
      </w:pPr>
      <w:r w:rsidRPr="00475DF8">
        <w:rPr>
          <w:i/>
          <w:lang w:val="lv-LV"/>
        </w:rPr>
        <w:t>elektroniskā paraksta un tā laika zīmoga datums</w:t>
      </w:r>
    </w:p>
    <w:p w14:paraId="18144D6F" w14:textId="71E22D81" w:rsidR="00475DF8" w:rsidRPr="00475DF8" w:rsidRDefault="00475DF8" w:rsidP="00475DF8">
      <w:pPr>
        <w:tabs>
          <w:tab w:val="left" w:pos="7088"/>
        </w:tabs>
        <w:jc w:val="both"/>
      </w:pPr>
    </w:p>
    <w:p w14:paraId="75C82547" w14:textId="552E67D0" w:rsidR="003C7D4F" w:rsidRPr="00475DF8" w:rsidRDefault="007844A2" w:rsidP="00475DF8">
      <w:pPr>
        <w:tabs>
          <w:tab w:val="left" w:pos="540"/>
        </w:tabs>
        <w:jc w:val="both"/>
      </w:pPr>
      <w:r w:rsidRPr="00475DF8">
        <w:rPr>
          <w:b/>
        </w:rPr>
        <w:tab/>
      </w:r>
      <w:r w:rsidR="003C7D4F" w:rsidRPr="00475DF8">
        <w:rPr>
          <w:b/>
        </w:rPr>
        <w:t>Sabiedrība ar ierobežotu atbil</w:t>
      </w:r>
      <w:r w:rsidR="00F34473" w:rsidRPr="00475DF8">
        <w:rPr>
          <w:b/>
        </w:rPr>
        <w:t>d</w:t>
      </w:r>
      <w:r w:rsidR="003C7D4F" w:rsidRPr="00475DF8">
        <w:rPr>
          <w:b/>
        </w:rPr>
        <w:t>ību “Grupa93”,</w:t>
      </w:r>
      <w:r w:rsidR="003C7D4F" w:rsidRPr="00475DF8">
        <w:t xml:space="preserve"> </w:t>
      </w:r>
      <w:proofErr w:type="spellStart"/>
      <w:r w:rsidR="003C7D4F" w:rsidRPr="00475DF8">
        <w:t>reģ</w:t>
      </w:r>
      <w:proofErr w:type="spellEnd"/>
      <w:r w:rsidR="003C7D4F" w:rsidRPr="00475DF8">
        <w:t xml:space="preserve">. Nr. 50103129191, tās </w:t>
      </w:r>
      <w:proofErr w:type="spellStart"/>
      <w:r w:rsidR="003C7D4F" w:rsidRPr="00475DF8">
        <w:t>prokūristes</w:t>
      </w:r>
      <w:proofErr w:type="spellEnd"/>
      <w:r w:rsidR="003C7D4F" w:rsidRPr="00475DF8">
        <w:t xml:space="preserve"> Līgas Ozoliņas personā, kura rīkojas saskaņā ar statūtiem un Uzņēmuma reģistra 2013.gada 20.novembra lēmumu par </w:t>
      </w:r>
      <w:proofErr w:type="spellStart"/>
      <w:r w:rsidR="003C7D4F" w:rsidRPr="00475DF8">
        <w:t>prokūras</w:t>
      </w:r>
      <w:proofErr w:type="spellEnd"/>
      <w:r w:rsidR="003C7D4F" w:rsidRPr="00475DF8">
        <w:t xml:space="preserve"> izdošanu (turpmāk – Izpildītājs), no vienas puses un </w:t>
      </w:r>
    </w:p>
    <w:p w14:paraId="2CF236A8" w14:textId="026005A9" w:rsidR="008B651B" w:rsidRPr="00475DF8" w:rsidRDefault="007844A2" w:rsidP="00475DF8">
      <w:pPr>
        <w:tabs>
          <w:tab w:val="left" w:pos="540"/>
        </w:tabs>
        <w:jc w:val="both"/>
      </w:pPr>
      <w:r w:rsidRPr="00475DF8">
        <w:rPr>
          <w:b/>
        </w:rPr>
        <w:tab/>
      </w:r>
      <w:r w:rsidR="003C7D4F" w:rsidRPr="00475DF8">
        <w:rPr>
          <w:b/>
        </w:rPr>
        <w:t>Mārupes novada Dome</w:t>
      </w:r>
      <w:r w:rsidR="003C7D4F" w:rsidRPr="00475DF8">
        <w:t xml:space="preserve">, </w:t>
      </w:r>
      <w:proofErr w:type="spellStart"/>
      <w:r w:rsidR="003C7D4F" w:rsidRPr="00475DF8">
        <w:t>reģ</w:t>
      </w:r>
      <w:proofErr w:type="spellEnd"/>
      <w:r w:rsidR="003C7D4F" w:rsidRPr="00475DF8">
        <w:t xml:space="preserve">. Nr. 90000012827, tās izpilddirektora </w:t>
      </w:r>
      <w:r w:rsidRPr="00475DF8">
        <w:t xml:space="preserve">Kristapa Loča </w:t>
      </w:r>
      <w:r w:rsidR="003C7D4F" w:rsidRPr="00475DF8">
        <w:t xml:space="preserve"> personā, kurš rīkojas uz Mārupes novada pašvaldības nolikuma</w:t>
      </w:r>
      <w:r w:rsidR="00680316" w:rsidRPr="00475DF8">
        <w:t xml:space="preserve"> </w:t>
      </w:r>
      <w:r w:rsidR="003C7D4F" w:rsidRPr="00475DF8">
        <w:t xml:space="preserve">pamata (turpmāk – Pasūtītājs), </w:t>
      </w:r>
      <w:r w:rsidR="00AC76CE" w:rsidRPr="00475DF8">
        <w:t xml:space="preserve">no otras puses, </w:t>
      </w:r>
    </w:p>
    <w:p w14:paraId="1A4AF959" w14:textId="13F50747" w:rsidR="007844A2" w:rsidRPr="00475DF8" w:rsidRDefault="008B651B" w:rsidP="00475DF8">
      <w:pPr>
        <w:tabs>
          <w:tab w:val="left" w:pos="540"/>
        </w:tabs>
        <w:jc w:val="both"/>
      </w:pPr>
      <w:r w:rsidRPr="00475DF8">
        <w:tab/>
      </w:r>
      <w:r w:rsidR="003C7D4F" w:rsidRPr="00475DF8">
        <w:t>abi kopā saukti arī Puses</w:t>
      </w:r>
      <w:r w:rsidR="00AC76CE" w:rsidRPr="00475DF8">
        <w:rPr>
          <w:rFonts w:eastAsia="Calibri"/>
        </w:rPr>
        <w:t xml:space="preserve"> un katrs atsevišķi Puse, </w:t>
      </w:r>
      <w:r w:rsidR="00AC76CE" w:rsidRPr="00475DF8">
        <w:t xml:space="preserve">bez viltus, maldības un spaidiem, vadoties no spēkā esošajiem Latvijas Republikas normatīvajiem aktiem </w:t>
      </w:r>
    </w:p>
    <w:p w14:paraId="04759BA3" w14:textId="1BCB7F98" w:rsidR="00316E29" w:rsidRPr="00475DF8" w:rsidRDefault="00C770F4" w:rsidP="00475DF8">
      <w:pPr>
        <w:pStyle w:val="Default"/>
        <w:jc w:val="both"/>
        <w:rPr>
          <w:rFonts w:ascii="Times New Roman" w:hAnsi="Times New Roman" w:cs="Times New Roman"/>
          <w:i/>
          <w:iCs/>
          <w:noProof/>
        </w:rPr>
      </w:pPr>
      <w:r w:rsidRPr="00475DF8">
        <w:rPr>
          <w:rFonts w:ascii="Times New Roman" w:hAnsi="Times New Roman" w:cs="Times New Roman"/>
          <w:i/>
          <w:iCs/>
        </w:rPr>
        <w:tab/>
      </w:r>
      <w:r w:rsidR="007844A2" w:rsidRPr="00475DF8">
        <w:rPr>
          <w:rFonts w:ascii="Times New Roman" w:hAnsi="Times New Roman" w:cs="Times New Roman"/>
          <w:i/>
          <w:iCs/>
        </w:rPr>
        <w:t>ņemot vērā</w:t>
      </w:r>
      <w:r w:rsidRPr="00475DF8">
        <w:rPr>
          <w:rFonts w:ascii="Times New Roman" w:hAnsi="Times New Roman" w:cs="Times New Roman"/>
          <w:i/>
          <w:iCs/>
        </w:rPr>
        <w:t xml:space="preserve"> </w:t>
      </w:r>
      <w:r w:rsidR="00475DF8" w:rsidRPr="00475DF8">
        <w:rPr>
          <w:rFonts w:ascii="Times New Roman" w:hAnsi="Times New Roman" w:cs="Times New Roman"/>
          <w:i/>
          <w:iCs/>
        </w:rPr>
        <w:t xml:space="preserve">Mārupes novada Domes </w:t>
      </w:r>
      <w:r w:rsidR="00475DF8" w:rsidRPr="00475DF8">
        <w:rPr>
          <w:rFonts w:ascii="Times New Roman" w:hAnsi="Times New Roman" w:cs="Times New Roman"/>
        </w:rPr>
        <w:t>2020.gada 2.septembra lēmumu “Par Mārupes novada Teritorijas plānojuma 2014.-2026.gadam grozījumu izstrādes izbeigšanu” (lēmums Nr.8, sēdes protok.Nr.18)</w:t>
      </w:r>
      <w:r w:rsidR="00475DF8" w:rsidRPr="00475DF8">
        <w:rPr>
          <w:rFonts w:ascii="Times New Roman" w:hAnsi="Times New Roman" w:cs="Times New Roman"/>
          <w:i/>
          <w:iCs/>
        </w:rPr>
        <w:t xml:space="preserve">, Pasūtītāja 2020.gada 5.oktobra vēstuli Nr.1/2-2/437, </w:t>
      </w:r>
      <w:r w:rsidRPr="00475DF8">
        <w:rPr>
          <w:rFonts w:ascii="Times New Roman" w:hAnsi="Times New Roman" w:cs="Times New Roman"/>
          <w:i/>
          <w:iCs/>
        </w:rPr>
        <w:t>Izpildītāja 2020.gada 9.oktobra iesniegumu Nr. 20/100 (saņemts 09.10.2020. Nr.</w:t>
      </w:r>
      <w:r w:rsidRPr="00475DF8">
        <w:rPr>
          <w:rStyle w:val="dlxnowrap1"/>
          <w:rFonts w:ascii="Times New Roman" w:hAnsi="Times New Roman" w:cs="Times New Roman"/>
          <w:i/>
          <w:iCs/>
        </w:rPr>
        <w:t>1/2-2/576</w:t>
      </w:r>
      <w:r w:rsidRPr="00475DF8">
        <w:rPr>
          <w:rFonts w:ascii="Times New Roman" w:hAnsi="Times New Roman" w:cs="Times New Roman"/>
          <w:i/>
          <w:iCs/>
          <w:noProof/>
          <w:lang w:eastAsia="lv-LV"/>
        </w:rPr>
        <w:drawing>
          <wp:inline distT="0" distB="0" distL="0" distR="0" wp14:anchorId="72A577D9" wp14:editId="6C0D16C8">
            <wp:extent cx="6350" cy="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DF8">
        <w:rPr>
          <w:rStyle w:val="dlxnowrap1"/>
          <w:rFonts w:ascii="Times New Roman" w:hAnsi="Times New Roman" w:cs="Times New Roman"/>
          <w:i/>
          <w:iCs/>
        </w:rPr>
        <w:t>) un 20.11.2020 2020.gada 20.novembra iesniegumu Nr.</w:t>
      </w:r>
      <w:r w:rsidRPr="00475DF8">
        <w:rPr>
          <w:rFonts w:ascii="Times New Roman" w:hAnsi="Times New Roman" w:cs="Times New Roman"/>
          <w:i/>
          <w:iCs/>
        </w:rPr>
        <w:t xml:space="preserve"> </w:t>
      </w:r>
      <w:r w:rsidRPr="00475DF8">
        <w:rPr>
          <w:rStyle w:val="dlxnowrap1"/>
          <w:rFonts w:ascii="Times New Roman" w:hAnsi="Times New Roman" w:cs="Times New Roman"/>
          <w:i/>
          <w:iCs/>
        </w:rPr>
        <w:t>11/27 (saņemts 20.11.2020. Nr.</w:t>
      </w:r>
      <w:r w:rsidRPr="00475DF8">
        <w:rPr>
          <w:rFonts w:ascii="Times New Roman" w:hAnsi="Times New Roman" w:cs="Times New Roman"/>
          <w:i/>
          <w:iCs/>
        </w:rPr>
        <w:t xml:space="preserve"> </w:t>
      </w:r>
      <w:r w:rsidRPr="00475DF8">
        <w:rPr>
          <w:rStyle w:val="dlxnowrap1"/>
          <w:rFonts w:ascii="Times New Roman" w:hAnsi="Times New Roman" w:cs="Times New Roman"/>
          <w:i/>
          <w:iCs/>
        </w:rPr>
        <w:t>1/2-3/3342</w:t>
      </w:r>
      <w:r w:rsidRPr="00475DF8">
        <w:rPr>
          <w:rFonts w:ascii="Times New Roman" w:hAnsi="Times New Roman" w:cs="Times New Roman"/>
          <w:i/>
          <w:iCs/>
          <w:noProof/>
        </w:rPr>
        <w:t>)</w:t>
      </w:r>
      <w:r w:rsidR="00F578DF" w:rsidRPr="00475DF8">
        <w:rPr>
          <w:rFonts w:ascii="Times New Roman" w:hAnsi="Times New Roman" w:cs="Times New Roman"/>
          <w:i/>
          <w:iCs/>
          <w:noProof/>
        </w:rPr>
        <w:t>,</w:t>
      </w:r>
    </w:p>
    <w:p w14:paraId="1B106A2E" w14:textId="4C0C47C8" w:rsidR="00191D72" w:rsidRPr="00475DF8" w:rsidRDefault="00F578DF" w:rsidP="00475DF8">
      <w:pPr>
        <w:tabs>
          <w:tab w:val="left" w:pos="540"/>
        </w:tabs>
        <w:jc w:val="both"/>
      </w:pPr>
      <w:r w:rsidRPr="00475DF8">
        <w:tab/>
        <w:t>un pamatojoties uz 2017.gada 6.septembra līguma Nr. 13-2/1118-2017 (turpmāk – Līgums) 2.1., 6.2. un 6.3.punktiem</w:t>
      </w:r>
      <w:r w:rsidR="002430CC" w:rsidRPr="00475DF8">
        <w:t xml:space="preserve">, </w:t>
      </w:r>
      <w:r w:rsidR="00191D72" w:rsidRPr="00475DF8">
        <w:t>vienojas par</w:t>
      </w:r>
      <w:r w:rsidR="007844A2" w:rsidRPr="00475DF8">
        <w:t xml:space="preserve"> sekojošo</w:t>
      </w:r>
      <w:r w:rsidR="00191D72" w:rsidRPr="00475DF8">
        <w:t xml:space="preserve">: </w:t>
      </w:r>
    </w:p>
    <w:p w14:paraId="28ADB27A" w14:textId="77777777" w:rsidR="00CF0E2C" w:rsidRPr="00475DF8" w:rsidRDefault="00CF0E2C" w:rsidP="00475DF8">
      <w:pPr>
        <w:pStyle w:val="ListParagraph"/>
        <w:widowControl w:val="0"/>
        <w:shd w:val="clear" w:color="auto" w:fill="FFFFFF"/>
        <w:ind w:left="0"/>
        <w:jc w:val="both"/>
        <w:rPr>
          <w:spacing w:val="-4"/>
        </w:rPr>
      </w:pPr>
    </w:p>
    <w:p w14:paraId="35F3BC9B" w14:textId="7E8310AD" w:rsidR="008F32BA" w:rsidRPr="00475DF8" w:rsidRDefault="009D2CE0" w:rsidP="00475DF8">
      <w:pPr>
        <w:pStyle w:val="ListParagraph"/>
        <w:numPr>
          <w:ilvl w:val="0"/>
          <w:numId w:val="4"/>
        </w:numPr>
        <w:ind w:left="0" w:firstLine="0"/>
      </w:pPr>
      <w:r w:rsidRPr="00475DF8">
        <w:t xml:space="preserve"> Puses vienojas izbeigt Līgumu ar šīs vienošanās spēkā stāšanās dienu.</w:t>
      </w:r>
    </w:p>
    <w:p w14:paraId="0523CA3E" w14:textId="0314941E" w:rsidR="009D2CE0" w:rsidRPr="00475DF8" w:rsidRDefault="009D2CE0" w:rsidP="00475DF8">
      <w:pPr>
        <w:pStyle w:val="ListParagraph"/>
        <w:numPr>
          <w:ilvl w:val="0"/>
          <w:numId w:val="4"/>
        </w:numPr>
        <w:ind w:left="0" w:firstLine="0"/>
      </w:pPr>
      <w:r w:rsidRPr="00475DF8">
        <w:t xml:space="preserve">Puses </w:t>
      </w:r>
      <w:r w:rsidR="0054587D" w:rsidRPr="00475DF8">
        <w:t xml:space="preserve">vienojas, ka Izpildītājs ir sniedzis Līgumā atrunāto Pakalpojumu </w:t>
      </w:r>
      <w:r w:rsidR="00475DF8">
        <w:t xml:space="preserve">par </w:t>
      </w:r>
      <w:r w:rsidR="00475DF8" w:rsidRPr="00475DF8">
        <w:t>kopēj</w:t>
      </w:r>
      <w:r w:rsidR="00475DF8">
        <w:t>o</w:t>
      </w:r>
      <w:r w:rsidR="00475DF8" w:rsidRPr="00475DF8">
        <w:t xml:space="preserve"> vērtīb</w:t>
      </w:r>
      <w:r w:rsidR="00475DF8">
        <w:t>u</w:t>
      </w:r>
      <w:r w:rsidR="00475DF8" w:rsidRPr="00475DF8">
        <w:t xml:space="preserve"> </w:t>
      </w:r>
      <w:r w:rsidR="0054587D" w:rsidRPr="00475DF8">
        <w:t xml:space="preserve">31 820.57 EUR (trīsdesmit viens tūkstotis astoņi simti divdesmit </w:t>
      </w:r>
      <w:proofErr w:type="spellStart"/>
      <w:r w:rsidR="0054587D" w:rsidRPr="00475DF8">
        <w:t>euro</w:t>
      </w:r>
      <w:proofErr w:type="spellEnd"/>
      <w:r w:rsidR="0054587D" w:rsidRPr="00475DF8">
        <w:t xml:space="preserve"> un 57 centi) bez pievienotās vērtības nodokļa.</w:t>
      </w:r>
    </w:p>
    <w:p w14:paraId="33A2A87E" w14:textId="121A9DC6" w:rsidR="0054587D" w:rsidRPr="00475DF8" w:rsidRDefault="0054587D" w:rsidP="00475DF8">
      <w:pPr>
        <w:pStyle w:val="ListParagraph"/>
        <w:numPr>
          <w:ilvl w:val="0"/>
          <w:numId w:val="4"/>
        </w:numPr>
        <w:ind w:left="0" w:firstLine="0"/>
      </w:pPr>
      <w:r w:rsidRPr="00475DF8">
        <w:t xml:space="preserve">Puses vienojas, ka Pasūtītājs veiks gala norēķinu </w:t>
      </w:r>
      <w:r w:rsidR="007F2DCF">
        <w:t>3033</w:t>
      </w:r>
      <w:r w:rsidR="00366729">
        <w:t>,57</w:t>
      </w:r>
      <w:r w:rsidRPr="00BE0BA6">
        <w:t xml:space="preserve"> EUR </w:t>
      </w:r>
      <w:r w:rsidR="00BE0BA6" w:rsidRPr="00BE0BA6">
        <w:t xml:space="preserve">(trīs tūkstoši trīsdesmit </w:t>
      </w:r>
      <w:r w:rsidR="007F2DCF">
        <w:t>trīs</w:t>
      </w:r>
      <w:r w:rsidR="00BE0BA6" w:rsidRPr="00BE0BA6">
        <w:t xml:space="preserve"> </w:t>
      </w:r>
      <w:proofErr w:type="spellStart"/>
      <w:r w:rsidR="00BE0BA6" w:rsidRPr="00BE0BA6">
        <w:t>euro</w:t>
      </w:r>
      <w:proofErr w:type="spellEnd"/>
      <w:r w:rsidR="00BE0BA6" w:rsidRPr="00BE0BA6">
        <w:t xml:space="preserve"> un 57 centi) (bez pievienotās vērtības nodokļa) </w:t>
      </w:r>
      <w:r w:rsidRPr="00BE0BA6">
        <w:t>a</w:t>
      </w:r>
      <w:bookmarkStart w:id="0" w:name="_GoBack"/>
      <w:bookmarkEnd w:id="0"/>
      <w:r w:rsidRPr="00BE0BA6">
        <w:t>pmērā</w:t>
      </w:r>
      <w:r w:rsidRPr="00475DF8">
        <w:t xml:space="preserve"> par sniegto Pakalpojumu </w:t>
      </w:r>
      <w:r w:rsidR="00162440">
        <w:t>Līgumā atrunātos termiņos uz Izpildītāja rēķina pamata.</w:t>
      </w:r>
    </w:p>
    <w:p w14:paraId="618B005A" w14:textId="6BB6333B" w:rsidR="008F32BA" w:rsidRPr="00475DF8" w:rsidRDefault="0010114F" w:rsidP="00475DF8">
      <w:pPr>
        <w:pStyle w:val="ListParagraph"/>
        <w:numPr>
          <w:ilvl w:val="0"/>
          <w:numId w:val="4"/>
        </w:numPr>
        <w:ind w:left="0" w:firstLine="0"/>
      </w:pPr>
      <w:r w:rsidRPr="00475DF8">
        <w:t xml:space="preserve">Vienošanās darbības termiņā ir spēkā visi pārējie </w:t>
      </w:r>
      <w:r w:rsidR="00812551" w:rsidRPr="00475DF8">
        <w:t>L</w:t>
      </w:r>
      <w:r w:rsidRPr="00475DF8">
        <w:t>īguma nosacījumi un saistības, kas nav grozīti šajā vienošanā, un kurus Puses apņemas ievērot visā apjomā</w:t>
      </w:r>
      <w:r w:rsidR="00236C02" w:rsidRPr="00475DF8">
        <w:t>.</w:t>
      </w:r>
      <w:r w:rsidRPr="00475DF8">
        <w:t xml:space="preserve"> .  </w:t>
      </w:r>
    </w:p>
    <w:p w14:paraId="0B813871" w14:textId="77777777" w:rsidR="00475DF8" w:rsidRPr="00475DF8" w:rsidRDefault="00191D72" w:rsidP="00475DF8">
      <w:pPr>
        <w:pStyle w:val="ListParagraph"/>
        <w:numPr>
          <w:ilvl w:val="0"/>
          <w:numId w:val="4"/>
        </w:numPr>
        <w:ind w:left="0" w:firstLine="0"/>
      </w:pPr>
      <w:r w:rsidRPr="00475DF8">
        <w:t>Vienošanās, kura ir līguma neatņemama sastāvdaļa, stājas spēkā ar tās parakstīšanas brīdi.</w:t>
      </w:r>
    </w:p>
    <w:p w14:paraId="3D1EBC20" w14:textId="63C80553" w:rsidR="00526657" w:rsidRPr="00475DF8" w:rsidRDefault="00475DF8" w:rsidP="00475DF8">
      <w:pPr>
        <w:pStyle w:val="ListParagraph"/>
        <w:numPr>
          <w:ilvl w:val="0"/>
          <w:numId w:val="4"/>
        </w:numPr>
        <w:ind w:left="0" w:firstLine="0"/>
      </w:pPr>
      <w:r w:rsidRPr="00475DF8">
        <w:t xml:space="preserve">Vienošanās ir sagatavota </w:t>
      </w:r>
      <w:r w:rsidRPr="00475DF8">
        <w:rPr>
          <w:lang w:eastAsia="ru-RU"/>
        </w:rPr>
        <w:t>un parakstīta elektroniski</w:t>
      </w:r>
      <w:r w:rsidRPr="00475DF8">
        <w:rPr>
          <w:rFonts w:eastAsia="Calibri"/>
        </w:rPr>
        <w:t>.</w:t>
      </w:r>
    </w:p>
    <w:p w14:paraId="2A1D2379" w14:textId="77777777" w:rsidR="00475DF8" w:rsidRPr="00475DF8" w:rsidRDefault="00475DF8" w:rsidP="00475DF8">
      <w:pPr>
        <w:shd w:val="clear" w:color="auto" w:fill="FFFFFF"/>
        <w:autoSpaceDE w:val="0"/>
        <w:autoSpaceDN w:val="0"/>
        <w:adjustRightInd w:val="0"/>
        <w:jc w:val="both"/>
        <w:rPr>
          <w:strike/>
          <w:spacing w:val="-4"/>
          <w:highlight w:val="green"/>
        </w:rPr>
      </w:pPr>
    </w:p>
    <w:tbl>
      <w:tblPr>
        <w:tblW w:w="8710" w:type="dxa"/>
        <w:tblInd w:w="-113" w:type="dxa"/>
        <w:tblLook w:val="01E0" w:firstRow="1" w:lastRow="1" w:firstColumn="1" w:lastColumn="1" w:noHBand="0" w:noVBand="0"/>
      </w:tblPr>
      <w:tblGrid>
        <w:gridCol w:w="3862"/>
        <w:gridCol w:w="372"/>
        <w:gridCol w:w="235"/>
        <w:gridCol w:w="4241"/>
      </w:tblGrid>
      <w:tr w:rsidR="00C770F4" w:rsidRPr="00475DF8" w14:paraId="6A1D4308" w14:textId="77777777" w:rsidTr="00475DF8">
        <w:trPr>
          <w:trHeight w:val="1757"/>
        </w:trPr>
        <w:tc>
          <w:tcPr>
            <w:tcW w:w="3862" w:type="dxa"/>
          </w:tcPr>
          <w:p w14:paraId="1260D153" w14:textId="77777777" w:rsidR="00F95FA9" w:rsidRPr="00475DF8" w:rsidRDefault="00F95FA9" w:rsidP="00475DF8">
            <w:pPr>
              <w:jc w:val="both"/>
              <w:rPr>
                <w:b/>
              </w:rPr>
            </w:pPr>
            <w:r w:rsidRPr="00475DF8">
              <w:rPr>
                <w:b/>
              </w:rPr>
              <w:t>PASŪTĪTĀJS</w:t>
            </w:r>
          </w:p>
          <w:p w14:paraId="274B1AD2" w14:textId="77777777" w:rsidR="00F95FA9" w:rsidRPr="00475DF8" w:rsidRDefault="00F95FA9" w:rsidP="00475DF8">
            <w:pPr>
              <w:jc w:val="both"/>
            </w:pPr>
            <w:r w:rsidRPr="00475DF8">
              <w:t>Mārupes novada Dome</w:t>
            </w:r>
          </w:p>
          <w:p w14:paraId="0750B093" w14:textId="77777777" w:rsidR="00F95FA9" w:rsidRPr="00475DF8" w:rsidRDefault="00F95FA9" w:rsidP="00475DF8">
            <w:pPr>
              <w:jc w:val="both"/>
            </w:pPr>
            <w:proofErr w:type="spellStart"/>
            <w:r w:rsidRPr="00475DF8">
              <w:t>Reģ</w:t>
            </w:r>
            <w:proofErr w:type="spellEnd"/>
            <w:r w:rsidRPr="00475DF8">
              <w:t>. Nr. 90000012827</w:t>
            </w:r>
          </w:p>
          <w:p w14:paraId="396A030A" w14:textId="77777777" w:rsidR="00F94557" w:rsidRPr="00475DF8" w:rsidRDefault="00F94557" w:rsidP="00475DF8">
            <w:pPr>
              <w:jc w:val="both"/>
            </w:pPr>
          </w:p>
          <w:p w14:paraId="0A579AEF" w14:textId="77777777" w:rsidR="00812551" w:rsidRPr="00475DF8" w:rsidRDefault="00812551" w:rsidP="00475DF8">
            <w:pPr>
              <w:jc w:val="both"/>
            </w:pPr>
          </w:p>
          <w:p w14:paraId="4A62AD98" w14:textId="4A717B88" w:rsidR="00F95FA9" w:rsidRPr="00475DF8" w:rsidRDefault="00DF1F5D" w:rsidP="00475DF8">
            <w:pPr>
              <w:jc w:val="both"/>
            </w:pPr>
            <w:r w:rsidRPr="00475DF8">
              <w:t>_____________________</w:t>
            </w:r>
            <w:r w:rsidR="00F95FA9" w:rsidRPr="00475DF8">
              <w:t>/</w:t>
            </w:r>
            <w:r w:rsidR="007844A2" w:rsidRPr="00475DF8">
              <w:t xml:space="preserve">K. Ločs </w:t>
            </w:r>
            <w:r w:rsidR="00F95FA9" w:rsidRPr="00475DF8">
              <w:t>/</w:t>
            </w:r>
          </w:p>
        </w:tc>
        <w:tc>
          <w:tcPr>
            <w:tcW w:w="372" w:type="dxa"/>
          </w:tcPr>
          <w:p w14:paraId="46AA84B3" w14:textId="77777777" w:rsidR="00F95FA9" w:rsidRPr="00475DF8" w:rsidRDefault="00F95FA9" w:rsidP="00475DF8">
            <w:pPr>
              <w:jc w:val="both"/>
            </w:pPr>
          </w:p>
        </w:tc>
        <w:tc>
          <w:tcPr>
            <w:tcW w:w="235" w:type="dxa"/>
          </w:tcPr>
          <w:p w14:paraId="16B190C2" w14:textId="77777777" w:rsidR="00F95FA9" w:rsidRPr="00475DF8" w:rsidRDefault="00F95FA9" w:rsidP="00475DF8">
            <w:pPr>
              <w:jc w:val="both"/>
              <w:rPr>
                <w:b/>
              </w:rPr>
            </w:pPr>
          </w:p>
        </w:tc>
        <w:tc>
          <w:tcPr>
            <w:tcW w:w="4241" w:type="dxa"/>
          </w:tcPr>
          <w:p w14:paraId="350B3220" w14:textId="77777777" w:rsidR="00F95FA9" w:rsidRPr="00475DF8" w:rsidRDefault="00F95FA9" w:rsidP="00475DF8">
            <w:pPr>
              <w:jc w:val="both"/>
              <w:rPr>
                <w:b/>
              </w:rPr>
            </w:pPr>
            <w:r w:rsidRPr="00475DF8">
              <w:rPr>
                <w:b/>
              </w:rPr>
              <w:t>IZPILDĪTĀJS</w:t>
            </w:r>
          </w:p>
          <w:p w14:paraId="098ED2B1" w14:textId="77777777" w:rsidR="00F95FA9" w:rsidRPr="00475DF8" w:rsidRDefault="00F95FA9" w:rsidP="00475DF8">
            <w:pPr>
              <w:jc w:val="both"/>
            </w:pPr>
            <w:r w:rsidRPr="00475DF8">
              <w:t>SIA “Grupa93”</w:t>
            </w:r>
          </w:p>
          <w:p w14:paraId="38F2B9A5" w14:textId="77777777" w:rsidR="00F95FA9" w:rsidRPr="00475DF8" w:rsidRDefault="00F95FA9" w:rsidP="00475DF8">
            <w:pPr>
              <w:jc w:val="both"/>
            </w:pPr>
            <w:proofErr w:type="spellStart"/>
            <w:r w:rsidRPr="00475DF8">
              <w:t>Reģ</w:t>
            </w:r>
            <w:proofErr w:type="spellEnd"/>
            <w:r w:rsidRPr="00475DF8">
              <w:t>. Nr. 50103129191</w:t>
            </w:r>
          </w:p>
          <w:p w14:paraId="21981D52" w14:textId="4563D41C" w:rsidR="00F94557" w:rsidRPr="00475DF8" w:rsidRDefault="00F94557" w:rsidP="00475DF8">
            <w:pPr>
              <w:jc w:val="both"/>
            </w:pPr>
          </w:p>
          <w:p w14:paraId="1AB2B4CD" w14:textId="77777777" w:rsidR="00F95FA9" w:rsidRPr="00475DF8" w:rsidRDefault="00F95FA9" w:rsidP="00475DF8">
            <w:pPr>
              <w:jc w:val="both"/>
            </w:pPr>
          </w:p>
          <w:p w14:paraId="4B21C8B2" w14:textId="12443565" w:rsidR="00F95FA9" w:rsidRPr="00475DF8" w:rsidRDefault="00F95FA9" w:rsidP="00475DF8">
            <w:pPr>
              <w:jc w:val="both"/>
            </w:pPr>
            <w:r w:rsidRPr="00475DF8">
              <w:t>________________________</w:t>
            </w:r>
            <w:r w:rsidR="0085028D" w:rsidRPr="00475DF8">
              <w:t>/</w:t>
            </w:r>
            <w:proofErr w:type="spellStart"/>
            <w:r w:rsidRPr="00475DF8">
              <w:t>L.Ozoliņa</w:t>
            </w:r>
            <w:proofErr w:type="spellEnd"/>
            <w:r w:rsidR="0085028D" w:rsidRPr="00475DF8">
              <w:t>/</w:t>
            </w:r>
          </w:p>
        </w:tc>
      </w:tr>
    </w:tbl>
    <w:p w14:paraId="7FA17919" w14:textId="1E606D52" w:rsidR="00BB0B6C" w:rsidRPr="00475DF8" w:rsidRDefault="00BB0B6C" w:rsidP="00475DF8">
      <w:pPr>
        <w:jc w:val="both"/>
      </w:pPr>
    </w:p>
    <w:p w14:paraId="744EB7C1" w14:textId="0AEC6692" w:rsidR="00475DF8" w:rsidRPr="00475DF8" w:rsidRDefault="00475DF8" w:rsidP="00475DF8">
      <w:pPr>
        <w:jc w:val="both"/>
      </w:pPr>
    </w:p>
    <w:p w14:paraId="4D6A356F" w14:textId="77777777" w:rsidR="00475DF8" w:rsidRPr="00475DF8" w:rsidRDefault="00475DF8" w:rsidP="00475DF8">
      <w:pPr>
        <w:jc w:val="center"/>
      </w:pPr>
      <w:r w:rsidRPr="00475DF8">
        <w:t>DOKUMENTS IR PARAKSTĪTS AR DROŠU ELEKTRONISKO PARAKSTU UN SATUR LAIKA ZĪMOGU</w:t>
      </w:r>
    </w:p>
    <w:p w14:paraId="2A27A178" w14:textId="77777777" w:rsidR="00475DF8" w:rsidRPr="00475DF8" w:rsidRDefault="00475DF8" w:rsidP="00475DF8">
      <w:pPr>
        <w:jc w:val="both"/>
      </w:pPr>
    </w:p>
    <w:sectPr w:rsidR="00475DF8" w:rsidRPr="00475DF8" w:rsidSect="00475DF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wiss TL">
    <w:altName w:val="Segoe Script"/>
    <w:charset w:val="00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!Neo'w Arial">
    <w:altName w:val="Calibri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0330"/>
    <w:multiLevelType w:val="hybridMultilevel"/>
    <w:tmpl w:val="8B44572E"/>
    <w:lvl w:ilvl="0" w:tplc="BBD6B93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B7161"/>
    <w:multiLevelType w:val="hybridMultilevel"/>
    <w:tmpl w:val="C6342E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E2D4D"/>
    <w:multiLevelType w:val="hybridMultilevel"/>
    <w:tmpl w:val="C09831B4"/>
    <w:lvl w:ilvl="0" w:tplc="ECB68A1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" w15:restartNumberingAfterBreak="0">
    <w:nsid w:val="61FD6BB3"/>
    <w:multiLevelType w:val="multilevel"/>
    <w:tmpl w:val="F5A2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72"/>
    <w:rsid w:val="000804BB"/>
    <w:rsid w:val="0010114F"/>
    <w:rsid w:val="00116464"/>
    <w:rsid w:val="0013162D"/>
    <w:rsid w:val="00162440"/>
    <w:rsid w:val="00191D72"/>
    <w:rsid w:val="001F0897"/>
    <w:rsid w:val="001F0E2E"/>
    <w:rsid w:val="001F3A9C"/>
    <w:rsid w:val="002237B5"/>
    <w:rsid w:val="00236C02"/>
    <w:rsid w:val="002430CC"/>
    <w:rsid w:val="002642CB"/>
    <w:rsid w:val="002A7C31"/>
    <w:rsid w:val="002B0F00"/>
    <w:rsid w:val="00316E29"/>
    <w:rsid w:val="00366729"/>
    <w:rsid w:val="003C7D4F"/>
    <w:rsid w:val="003F20F2"/>
    <w:rsid w:val="00431456"/>
    <w:rsid w:val="00475DF8"/>
    <w:rsid w:val="0051780E"/>
    <w:rsid w:val="00526657"/>
    <w:rsid w:val="0054587D"/>
    <w:rsid w:val="00575421"/>
    <w:rsid w:val="005A7F0F"/>
    <w:rsid w:val="00616216"/>
    <w:rsid w:val="00680316"/>
    <w:rsid w:val="006B4C99"/>
    <w:rsid w:val="0070566B"/>
    <w:rsid w:val="00777077"/>
    <w:rsid w:val="00782E36"/>
    <w:rsid w:val="007844A2"/>
    <w:rsid w:val="00793504"/>
    <w:rsid w:val="007C4D8C"/>
    <w:rsid w:val="007E2146"/>
    <w:rsid w:val="007F2DCF"/>
    <w:rsid w:val="00806B65"/>
    <w:rsid w:val="00812551"/>
    <w:rsid w:val="00827CC5"/>
    <w:rsid w:val="0085028D"/>
    <w:rsid w:val="008B651B"/>
    <w:rsid w:val="008F32BA"/>
    <w:rsid w:val="009D2CE0"/>
    <w:rsid w:val="00A45569"/>
    <w:rsid w:val="00A623E7"/>
    <w:rsid w:val="00AB127D"/>
    <w:rsid w:val="00AC76CE"/>
    <w:rsid w:val="00BB0B6C"/>
    <w:rsid w:val="00BE0BA6"/>
    <w:rsid w:val="00C05F2B"/>
    <w:rsid w:val="00C115DC"/>
    <w:rsid w:val="00C770F4"/>
    <w:rsid w:val="00C7714B"/>
    <w:rsid w:val="00CA7802"/>
    <w:rsid w:val="00CB6A60"/>
    <w:rsid w:val="00CB6E9C"/>
    <w:rsid w:val="00CF0CCB"/>
    <w:rsid w:val="00CF0E2C"/>
    <w:rsid w:val="00D4200C"/>
    <w:rsid w:val="00D943A2"/>
    <w:rsid w:val="00DF1F5D"/>
    <w:rsid w:val="00E33CF7"/>
    <w:rsid w:val="00E46E12"/>
    <w:rsid w:val="00EB1856"/>
    <w:rsid w:val="00F03FFE"/>
    <w:rsid w:val="00F34473"/>
    <w:rsid w:val="00F578DF"/>
    <w:rsid w:val="00F81D08"/>
    <w:rsid w:val="00F84936"/>
    <w:rsid w:val="00F8524C"/>
    <w:rsid w:val="00F9194E"/>
    <w:rsid w:val="00F94557"/>
    <w:rsid w:val="00F9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3C990"/>
  <w15:chartTrackingRefBased/>
  <w15:docId w15:val="{A3FA6103-1EAE-48C3-A169-C75F251D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91D72"/>
    <w:pPr>
      <w:jc w:val="both"/>
    </w:pPr>
    <w:rPr>
      <w:rFonts w:ascii="Swiss TL" w:hAnsi="Swiss TL"/>
      <w:szCs w:val="20"/>
    </w:rPr>
  </w:style>
  <w:style w:type="character" w:customStyle="1" w:styleId="BodyText2Char">
    <w:name w:val="Body Text 2 Char"/>
    <w:basedOn w:val="DefaultParagraphFont"/>
    <w:link w:val="BodyText2"/>
    <w:rsid w:val="00191D72"/>
    <w:rPr>
      <w:rFonts w:ascii="Swiss TL" w:eastAsia="Times New Roman" w:hAnsi="Swiss T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91D72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91D7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49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3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16"/>
    <w:rPr>
      <w:rFonts w:ascii="Segoe UI" w:eastAsia="Times New Roman" w:hAnsi="Segoe UI" w:cs="Segoe UI"/>
      <w:sz w:val="18"/>
      <w:szCs w:val="18"/>
    </w:rPr>
  </w:style>
  <w:style w:type="character" w:customStyle="1" w:styleId="dlxnowrap1">
    <w:name w:val="dlxnowrap1"/>
    <w:basedOn w:val="DefaultParagraphFont"/>
    <w:rsid w:val="00C770F4"/>
  </w:style>
  <w:style w:type="paragraph" w:customStyle="1" w:styleId="Default">
    <w:name w:val="Default"/>
    <w:rsid w:val="009D2C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xt1">
    <w:name w:val="txt1"/>
    <w:rsid w:val="00475DF8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Standard">
    <w:name w:val="Standard"/>
    <w:rsid w:val="00475D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Grupa93</cp:lastModifiedBy>
  <cp:revision>9</cp:revision>
  <cp:lastPrinted>2020-12-08T08:50:00Z</cp:lastPrinted>
  <dcterms:created xsi:type="dcterms:W3CDTF">2020-12-07T15:53:00Z</dcterms:created>
  <dcterms:modified xsi:type="dcterms:W3CDTF">2020-12-09T13:37:00Z</dcterms:modified>
</cp:coreProperties>
</file>