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7E42D" w14:textId="0B0D7F4D" w:rsidR="00E76E4B" w:rsidRPr="00E76E4B" w:rsidRDefault="00723C04" w:rsidP="00723C04">
      <w:pPr>
        <w:tabs>
          <w:tab w:val="left" w:pos="0"/>
        </w:tabs>
        <w:jc w:val="center"/>
        <w:rPr>
          <w:rFonts w:ascii="Times New Roman" w:hAnsi="Times New Roman" w:cs="Times New Roman"/>
          <w:color w:val="2F5496" w:themeColor="accent5" w:themeShade="BF"/>
          <w:sz w:val="32"/>
          <w:szCs w:val="32"/>
        </w:rPr>
      </w:pPr>
      <w:r>
        <w:rPr>
          <w:rFonts w:ascii="Times New Roman" w:hAnsi="Times New Roman" w:cs="Times New Roman"/>
          <w:color w:val="2F5496" w:themeColor="accent5" w:themeShade="BF"/>
          <w:sz w:val="32"/>
          <w:szCs w:val="32"/>
        </w:rPr>
        <w:t>Viedoklis vai ierosinājumi</w:t>
      </w:r>
      <w:r w:rsidRPr="00E76E4B">
        <w:rPr>
          <w:rFonts w:ascii="Times New Roman" w:hAnsi="Times New Roman" w:cs="Times New Roman"/>
          <w:color w:val="2F5496" w:themeColor="accent5" w:themeShade="BF"/>
          <w:sz w:val="32"/>
          <w:szCs w:val="32"/>
        </w:rPr>
        <w:t xml:space="preserve"> </w:t>
      </w:r>
      <w:r w:rsidR="00E76E4B" w:rsidRPr="00E76E4B">
        <w:rPr>
          <w:rFonts w:ascii="Times New Roman" w:hAnsi="Times New Roman" w:cs="Times New Roman"/>
          <w:color w:val="2F5496" w:themeColor="accent5" w:themeShade="BF"/>
          <w:sz w:val="32"/>
          <w:szCs w:val="32"/>
        </w:rPr>
        <w:t xml:space="preserve">par </w:t>
      </w:r>
      <w:r w:rsidR="00B23189">
        <w:rPr>
          <w:rFonts w:ascii="Times New Roman" w:hAnsi="Times New Roman" w:cs="Times New Roman"/>
          <w:color w:val="2F5496" w:themeColor="accent5" w:themeShade="BF"/>
          <w:sz w:val="32"/>
          <w:szCs w:val="32"/>
        </w:rPr>
        <w:t>būvniecības</w:t>
      </w:r>
      <w:r w:rsidR="00E76E4B" w:rsidRPr="00E76E4B">
        <w:rPr>
          <w:rFonts w:ascii="Times New Roman" w:hAnsi="Times New Roman" w:cs="Times New Roman"/>
          <w:color w:val="2F5496" w:themeColor="accent5" w:themeShade="BF"/>
          <w:sz w:val="32"/>
          <w:szCs w:val="32"/>
        </w:rPr>
        <w:t xml:space="preserve"> ieceri</w:t>
      </w:r>
    </w:p>
    <w:p w14:paraId="4B395076" w14:textId="77777777" w:rsidR="00145A0C" w:rsidRDefault="00E76E4B" w:rsidP="00E76E4B">
      <w:pPr>
        <w:jc w:val="center"/>
        <w:rPr>
          <w:rFonts w:ascii="Times New Roman" w:hAnsi="Times New Roman" w:cs="Times New Roman"/>
          <w:color w:val="2F5496" w:themeColor="accent5" w:themeShade="BF"/>
          <w:sz w:val="32"/>
          <w:szCs w:val="32"/>
        </w:rPr>
      </w:pPr>
      <w:r w:rsidRPr="00E76E4B">
        <w:rPr>
          <w:rFonts w:ascii="Times New Roman" w:hAnsi="Times New Roman" w:cs="Times New Roman"/>
          <w:color w:val="2F5496" w:themeColor="accent5" w:themeShade="BF"/>
          <w:sz w:val="32"/>
          <w:szCs w:val="32"/>
        </w:rPr>
        <w:t>iesniegšanai Mārupes novada pašvaldībai</w:t>
      </w:r>
    </w:p>
    <w:p w14:paraId="514FE014" w14:textId="664154B3" w:rsidR="00723C04" w:rsidRPr="0032789E" w:rsidRDefault="00310E4E" w:rsidP="00723C04">
      <w:pPr>
        <w:spacing w:before="240"/>
        <w:jc w:val="both"/>
        <w:rPr>
          <w:rFonts w:ascii="Times New Roman" w:hAnsi="Times New Roman" w:cs="Times New Roman"/>
          <w:b/>
          <w:color w:val="FF0000"/>
          <w:sz w:val="24"/>
          <w:szCs w:val="24"/>
        </w:rPr>
      </w:pPr>
      <w:r w:rsidRPr="00310E4E">
        <w:rPr>
          <w:rFonts w:ascii="Times New Roman" w:hAnsi="Times New Roman" w:cs="Times New Roman"/>
          <w:b/>
          <w:bCs/>
          <w:color w:val="000000"/>
          <w:sz w:val="24"/>
          <w:szCs w:val="24"/>
        </w:rPr>
        <w:t xml:space="preserve">Būvprojektā paredzēts izbūvēt apvienotu gājēju un veloceliņu Babītes posmā. </w:t>
      </w:r>
      <w:r w:rsidR="00723C04" w:rsidRPr="00310E4E">
        <w:rPr>
          <w:rFonts w:ascii="Times New Roman" w:hAnsi="Times New Roman" w:cs="Times New Roman"/>
          <w:b/>
          <w:bCs/>
          <w:color w:val="000000"/>
          <w:sz w:val="24"/>
          <w:szCs w:val="24"/>
        </w:rPr>
        <w:t>Projekt</w:t>
      </w:r>
      <w:r w:rsidR="00723C04">
        <w:rPr>
          <w:rFonts w:ascii="Times New Roman" w:hAnsi="Times New Roman" w:cs="Times New Roman"/>
          <w:b/>
          <w:bCs/>
          <w:color w:val="000000"/>
          <w:sz w:val="24"/>
          <w:szCs w:val="24"/>
        </w:rPr>
        <w:t>a</w:t>
      </w:r>
      <w:r w:rsidR="00723C04" w:rsidRPr="001C2F6D">
        <w:rPr>
          <w:rFonts w:cstheme="minorHAnsi"/>
          <w:i/>
          <w:iCs/>
        </w:rPr>
        <w:t>*</w:t>
      </w:r>
      <w:r w:rsidR="00723C04" w:rsidRPr="00310E4E">
        <w:rPr>
          <w:rFonts w:ascii="Times New Roman" w:hAnsi="Times New Roman" w:cs="Times New Roman"/>
          <w:b/>
          <w:bCs/>
          <w:color w:val="000000"/>
          <w:sz w:val="24"/>
          <w:szCs w:val="24"/>
        </w:rPr>
        <w:t xml:space="preserve"> realizācija</w:t>
      </w:r>
      <w:r w:rsidR="00723C04">
        <w:rPr>
          <w:rFonts w:ascii="Times New Roman" w:hAnsi="Times New Roman" w:cs="Times New Roman"/>
          <w:b/>
          <w:bCs/>
          <w:color w:val="000000"/>
          <w:sz w:val="24"/>
          <w:szCs w:val="24"/>
        </w:rPr>
        <w:t xml:space="preserve">s ieguvums būs sakārtota infrastruktūra kājāmgājējiem un velosipēdistiem, ierīkota </w:t>
      </w:r>
      <w:r w:rsidR="00723C04" w:rsidRPr="00E47FC3">
        <w:rPr>
          <w:rFonts w:ascii="Times New Roman" w:hAnsi="Times New Roman" w:cs="Times New Roman"/>
          <w:b/>
          <w:bCs/>
          <w:sz w:val="24"/>
          <w:szCs w:val="24"/>
        </w:rPr>
        <w:t>atpūtas vieta</w:t>
      </w:r>
      <w:r w:rsidR="00723C04">
        <w:rPr>
          <w:rFonts w:ascii="Times New Roman" w:hAnsi="Times New Roman" w:cs="Times New Roman"/>
          <w:b/>
          <w:bCs/>
          <w:color w:val="000000"/>
          <w:sz w:val="24"/>
          <w:szCs w:val="24"/>
        </w:rPr>
        <w:t xml:space="preserve">. Būvniecības vajadzībām un teritorijas sakārtošanas nolūkos </w:t>
      </w:r>
      <w:r w:rsidR="00723C04" w:rsidRPr="00BE22C5">
        <w:rPr>
          <w:rFonts w:ascii="Times New Roman" w:hAnsi="Times New Roman" w:cs="Times New Roman"/>
          <w:b/>
          <w:bCs/>
          <w:sz w:val="24"/>
          <w:szCs w:val="24"/>
        </w:rPr>
        <w:t xml:space="preserve">paredzēta </w:t>
      </w:r>
      <w:r w:rsidR="00BE22C5" w:rsidRPr="00BE22C5">
        <w:rPr>
          <w:rFonts w:ascii="Times New Roman" w:hAnsi="Times New Roman" w:cs="Times New Roman"/>
          <w:b/>
          <w:bCs/>
          <w:sz w:val="24"/>
          <w:szCs w:val="24"/>
        </w:rPr>
        <w:t>42</w:t>
      </w:r>
      <w:r w:rsidR="00723C04" w:rsidRPr="00BE22C5">
        <w:rPr>
          <w:rFonts w:ascii="Times New Roman" w:hAnsi="Times New Roman" w:cs="Times New Roman"/>
          <w:b/>
          <w:bCs/>
          <w:sz w:val="24"/>
          <w:szCs w:val="24"/>
        </w:rPr>
        <w:t xml:space="preserve"> koku </w:t>
      </w:r>
      <w:r w:rsidR="00723C04" w:rsidRPr="007059E8">
        <w:rPr>
          <w:rFonts w:ascii="Times New Roman" w:hAnsi="Times New Roman" w:cs="Times New Roman"/>
          <w:b/>
          <w:bCs/>
          <w:sz w:val="24"/>
          <w:szCs w:val="24"/>
        </w:rPr>
        <w:t>nociršana.</w:t>
      </w:r>
    </w:p>
    <w:p w14:paraId="10D4E305" w14:textId="269D0DE8" w:rsidR="00E76E4B" w:rsidRPr="005B6347" w:rsidRDefault="00272CE6" w:rsidP="005B6347">
      <w:pPr>
        <w:autoSpaceDE w:val="0"/>
        <w:autoSpaceDN w:val="0"/>
        <w:adjustRightInd w:val="0"/>
        <w:spacing w:after="0" w:line="240" w:lineRule="auto"/>
        <w:jc w:val="both"/>
        <w:rPr>
          <w:rFonts w:ascii="Times New Roman" w:hAnsi="Times New Roman" w:cs="Times New Roman"/>
          <w:b/>
          <w:sz w:val="24"/>
          <w:szCs w:val="24"/>
        </w:rPr>
      </w:pPr>
      <w:r w:rsidRPr="005B6347">
        <w:rPr>
          <w:rFonts w:ascii="Times New Roman" w:hAnsi="Times New Roman" w:cs="Times New Roman"/>
          <w:b/>
          <w:sz w:val="24"/>
          <w:szCs w:val="24"/>
        </w:rPr>
        <w:t>Adrese: (V8) Rīga (pilsētas robeža) – Babīte - Piņķi (Piņķu ūdenskrātuve). Babītes posms, Mārupes novads (kadastra.</w:t>
      </w:r>
      <w:r w:rsidR="00415EBB">
        <w:rPr>
          <w:rFonts w:ascii="Times New Roman" w:hAnsi="Times New Roman" w:cs="Times New Roman"/>
          <w:b/>
          <w:sz w:val="24"/>
          <w:szCs w:val="24"/>
        </w:rPr>
        <w:t xml:space="preserve"> apzīm.</w:t>
      </w:r>
      <w:r w:rsidRPr="005B6347">
        <w:rPr>
          <w:rFonts w:ascii="Times New Roman" w:hAnsi="Times New Roman" w:cs="Times New Roman"/>
          <w:b/>
          <w:sz w:val="24"/>
          <w:szCs w:val="24"/>
        </w:rPr>
        <w:t xml:space="preserve"> Nr. 80480040513 (Vecais Kalnciema ceļš C-48), 80480040478 (Liepu alejas laukums), 80480040693 (Liepu aleja I-23), 80480040502 (Bērzu iela I-26)</w:t>
      </w:r>
      <w:r w:rsidR="00B23189" w:rsidRPr="005B6347">
        <w:rPr>
          <w:rFonts w:ascii="Times New Roman" w:hAnsi="Times New Roman" w:cs="Times New Roman"/>
          <w:b/>
          <w:sz w:val="24"/>
          <w:szCs w:val="24"/>
        </w:rPr>
        <w:t>, 80480040613</w:t>
      </w:r>
      <w:r w:rsidRPr="005B6347">
        <w:rPr>
          <w:rFonts w:ascii="Times New Roman" w:hAnsi="Times New Roman" w:cs="Times New Roman"/>
          <w:b/>
          <w:sz w:val="24"/>
          <w:szCs w:val="24"/>
        </w:rPr>
        <w:t xml:space="preserve"> (Mēness ielas laukums)</w:t>
      </w:r>
      <w:r w:rsidR="00B23189" w:rsidRPr="005B6347">
        <w:rPr>
          <w:rFonts w:ascii="Times New Roman" w:hAnsi="Times New Roman" w:cs="Times New Roman"/>
          <w:b/>
          <w:sz w:val="24"/>
          <w:szCs w:val="24"/>
        </w:rPr>
        <w:t>, 80480040715</w:t>
      </w:r>
      <w:r w:rsidRPr="005B6347">
        <w:rPr>
          <w:rFonts w:ascii="Times New Roman" w:hAnsi="Times New Roman" w:cs="Times New Roman"/>
          <w:b/>
          <w:sz w:val="24"/>
          <w:szCs w:val="24"/>
        </w:rPr>
        <w:t xml:space="preserve"> (Autoceļš A5 Salaspils _ Babīte)</w:t>
      </w:r>
      <w:r w:rsidR="00B23189" w:rsidRPr="005B6347">
        <w:rPr>
          <w:rFonts w:ascii="Times New Roman" w:hAnsi="Times New Roman" w:cs="Times New Roman"/>
          <w:b/>
          <w:sz w:val="24"/>
          <w:szCs w:val="24"/>
        </w:rPr>
        <w:t>, 80480040455</w:t>
      </w:r>
      <w:r w:rsidRPr="005B6347">
        <w:rPr>
          <w:rFonts w:ascii="Times New Roman" w:hAnsi="Times New Roman" w:cs="Times New Roman"/>
          <w:b/>
          <w:sz w:val="24"/>
          <w:szCs w:val="24"/>
        </w:rPr>
        <w:t xml:space="preserve"> ("Stacija "Babīte"")</w:t>
      </w:r>
      <w:r w:rsidR="00417983" w:rsidRPr="005B6347">
        <w:rPr>
          <w:rFonts w:ascii="Times New Roman" w:hAnsi="Times New Roman" w:cs="Times New Roman"/>
          <w:b/>
          <w:sz w:val="24"/>
          <w:szCs w:val="24"/>
        </w:rPr>
        <w:t xml:space="preserve">, </w:t>
      </w:r>
      <w:r w:rsidR="00417983" w:rsidRPr="005B6347">
        <w:rPr>
          <w:rFonts w:ascii="Times New Roman" w:hAnsi="Times New Roman" w:cs="Times New Roman"/>
          <w:b/>
          <w:bCs/>
          <w:color w:val="000000"/>
          <w:sz w:val="24"/>
          <w:szCs w:val="24"/>
        </w:rPr>
        <w:t>80480040716</w:t>
      </w:r>
      <w:r w:rsidRPr="005B6347">
        <w:rPr>
          <w:rFonts w:ascii="Times New Roman" w:hAnsi="Times New Roman" w:cs="Times New Roman"/>
          <w:b/>
          <w:bCs/>
          <w:color w:val="000000"/>
          <w:sz w:val="24"/>
          <w:szCs w:val="24"/>
        </w:rPr>
        <w:t xml:space="preserve"> (“</w:t>
      </w:r>
      <w:r w:rsidRPr="005B6347">
        <w:rPr>
          <w:rFonts w:ascii="Times New Roman" w:hAnsi="Times New Roman" w:cs="Times New Roman"/>
          <w:b/>
          <w:sz w:val="24"/>
          <w:szCs w:val="24"/>
        </w:rPr>
        <w:t>Ziediņi”)</w:t>
      </w:r>
      <w:r w:rsidR="00417983" w:rsidRPr="005B6347">
        <w:rPr>
          <w:rFonts w:ascii="Times New Roman" w:hAnsi="Times New Roman" w:cs="Times New Roman"/>
          <w:b/>
          <w:bCs/>
          <w:color w:val="000000"/>
          <w:sz w:val="24"/>
          <w:szCs w:val="24"/>
        </w:rPr>
        <w:t>, 80480040168</w:t>
      </w:r>
      <w:r w:rsidRPr="005B6347">
        <w:rPr>
          <w:rFonts w:ascii="Times New Roman" w:hAnsi="Times New Roman" w:cs="Times New Roman"/>
          <w:b/>
          <w:bCs/>
          <w:color w:val="000000"/>
          <w:sz w:val="24"/>
          <w:szCs w:val="24"/>
        </w:rPr>
        <w:t xml:space="preserve"> (“</w:t>
      </w:r>
      <w:r w:rsidRPr="005B6347">
        <w:rPr>
          <w:rFonts w:ascii="Times New Roman" w:hAnsi="Times New Roman" w:cs="Times New Roman"/>
          <w:b/>
          <w:sz w:val="24"/>
          <w:szCs w:val="24"/>
        </w:rPr>
        <w:t>Jaunāres”)</w:t>
      </w:r>
      <w:r w:rsidR="00417983" w:rsidRPr="005B6347">
        <w:rPr>
          <w:rFonts w:ascii="Times New Roman" w:hAnsi="Times New Roman" w:cs="Times New Roman"/>
          <w:b/>
          <w:bCs/>
          <w:color w:val="000000"/>
          <w:sz w:val="24"/>
          <w:szCs w:val="24"/>
        </w:rPr>
        <w:t>, 80480040359</w:t>
      </w:r>
      <w:r w:rsidRPr="005B6347">
        <w:rPr>
          <w:rFonts w:ascii="Times New Roman" w:hAnsi="Times New Roman" w:cs="Times New Roman"/>
          <w:b/>
          <w:bCs/>
          <w:color w:val="000000"/>
          <w:sz w:val="24"/>
          <w:szCs w:val="24"/>
        </w:rPr>
        <w:t xml:space="preserve"> (“</w:t>
      </w:r>
      <w:r w:rsidRPr="005B6347">
        <w:rPr>
          <w:rFonts w:ascii="Times New Roman" w:hAnsi="Times New Roman" w:cs="Times New Roman"/>
          <w:b/>
          <w:sz w:val="24"/>
          <w:szCs w:val="24"/>
        </w:rPr>
        <w:t>Mazāres”</w:t>
      </w:r>
      <w:r w:rsidR="00E76E4B" w:rsidRPr="005B6347">
        <w:rPr>
          <w:rFonts w:ascii="Times New Roman" w:hAnsi="Times New Roman" w:cs="Times New Roman"/>
          <w:b/>
          <w:bCs/>
          <w:sz w:val="24"/>
          <w:szCs w:val="24"/>
        </w:rPr>
        <w:t>)</w:t>
      </w:r>
      <w:r w:rsidR="00C41C89">
        <w:rPr>
          <w:rFonts w:ascii="Times New Roman" w:hAnsi="Times New Roman" w:cs="Times New Roman"/>
          <w:b/>
          <w:bCs/>
          <w:sz w:val="24"/>
          <w:szCs w:val="24"/>
        </w:rPr>
        <w:t>)</w:t>
      </w:r>
    </w:p>
    <w:p w14:paraId="794161B3" w14:textId="77777777" w:rsidR="0032789E" w:rsidRPr="0032789E" w:rsidRDefault="0032789E" w:rsidP="00B23189">
      <w:pPr>
        <w:autoSpaceDE w:val="0"/>
        <w:autoSpaceDN w:val="0"/>
        <w:adjustRightInd w:val="0"/>
        <w:spacing w:after="0" w:line="240" w:lineRule="auto"/>
        <w:rPr>
          <w:rFonts w:ascii="Arial" w:hAnsi="Arial" w:cs="Arial"/>
          <w:sz w:val="24"/>
          <w:szCs w:val="24"/>
        </w:rPr>
      </w:pPr>
    </w:p>
    <w:p w14:paraId="5215ED97" w14:textId="03DD4C79" w:rsidR="00E76E4B" w:rsidRPr="00723C04" w:rsidRDefault="00B23189" w:rsidP="00E76E4B">
      <w:pPr>
        <w:rPr>
          <w:rFonts w:ascii="Times New Roman" w:hAnsi="Times New Roman" w:cs="Times New Roman"/>
          <w:b/>
          <w:sz w:val="24"/>
          <w:szCs w:val="24"/>
        </w:rPr>
      </w:pPr>
      <w:r w:rsidRPr="00723C04">
        <w:rPr>
          <w:rFonts w:ascii="Times New Roman" w:hAnsi="Times New Roman" w:cs="Times New Roman"/>
          <w:b/>
          <w:sz w:val="24"/>
          <w:szCs w:val="24"/>
        </w:rPr>
        <w:t>Sabiedrības informēšanas</w:t>
      </w:r>
      <w:r w:rsidR="00E76E4B" w:rsidRPr="00723C04">
        <w:rPr>
          <w:rFonts w:ascii="Times New Roman" w:hAnsi="Times New Roman" w:cs="Times New Roman"/>
          <w:b/>
          <w:sz w:val="24"/>
          <w:szCs w:val="24"/>
        </w:rPr>
        <w:t xml:space="preserve"> norises laiks: no </w:t>
      </w:r>
      <w:r w:rsidR="00723C04" w:rsidRPr="00723C04">
        <w:rPr>
          <w:rFonts w:ascii="Times New Roman" w:hAnsi="Times New Roman" w:cs="Times New Roman"/>
          <w:b/>
          <w:sz w:val="24"/>
          <w:szCs w:val="24"/>
        </w:rPr>
        <w:t>2</w:t>
      </w:r>
      <w:r w:rsidRPr="00723C04">
        <w:rPr>
          <w:rFonts w:ascii="Times New Roman" w:hAnsi="Times New Roman" w:cs="Times New Roman"/>
          <w:b/>
          <w:sz w:val="24"/>
          <w:szCs w:val="24"/>
        </w:rPr>
        <w:t>5</w:t>
      </w:r>
      <w:r w:rsidR="00E76E4B" w:rsidRPr="00723C04">
        <w:rPr>
          <w:rFonts w:ascii="Times New Roman" w:hAnsi="Times New Roman" w:cs="Times New Roman"/>
          <w:b/>
          <w:sz w:val="24"/>
          <w:szCs w:val="24"/>
        </w:rPr>
        <w:t>.0</w:t>
      </w:r>
      <w:r w:rsidRPr="00723C04">
        <w:rPr>
          <w:rFonts w:ascii="Times New Roman" w:hAnsi="Times New Roman" w:cs="Times New Roman"/>
          <w:b/>
          <w:sz w:val="24"/>
          <w:szCs w:val="24"/>
        </w:rPr>
        <w:t>1</w:t>
      </w:r>
      <w:r w:rsidR="00E76E4B" w:rsidRPr="00723C04">
        <w:rPr>
          <w:rFonts w:ascii="Times New Roman" w:hAnsi="Times New Roman" w:cs="Times New Roman"/>
          <w:b/>
          <w:sz w:val="24"/>
          <w:szCs w:val="24"/>
        </w:rPr>
        <w:t>.202</w:t>
      </w:r>
      <w:r w:rsidRPr="00723C04">
        <w:rPr>
          <w:rFonts w:ascii="Times New Roman" w:hAnsi="Times New Roman" w:cs="Times New Roman"/>
          <w:b/>
          <w:sz w:val="24"/>
          <w:szCs w:val="24"/>
        </w:rPr>
        <w:t>4</w:t>
      </w:r>
      <w:r w:rsidR="00E76E4B" w:rsidRPr="00723C04">
        <w:rPr>
          <w:rFonts w:ascii="Times New Roman" w:hAnsi="Times New Roman" w:cs="Times New Roman"/>
          <w:b/>
          <w:sz w:val="24"/>
          <w:szCs w:val="24"/>
        </w:rPr>
        <w:t xml:space="preserve">. – </w:t>
      </w:r>
      <w:r w:rsidR="00723C04" w:rsidRPr="00723C04">
        <w:rPr>
          <w:rFonts w:ascii="Times New Roman" w:hAnsi="Times New Roman" w:cs="Times New Roman"/>
          <w:b/>
          <w:sz w:val="24"/>
          <w:szCs w:val="24"/>
        </w:rPr>
        <w:t>2</w:t>
      </w:r>
      <w:r w:rsidR="00E76E4B" w:rsidRPr="00723C04">
        <w:rPr>
          <w:rFonts w:ascii="Times New Roman" w:hAnsi="Times New Roman" w:cs="Times New Roman"/>
          <w:b/>
          <w:sz w:val="24"/>
          <w:szCs w:val="24"/>
        </w:rPr>
        <w:t>5.0</w:t>
      </w:r>
      <w:r w:rsidRPr="00723C04">
        <w:rPr>
          <w:rFonts w:ascii="Times New Roman" w:hAnsi="Times New Roman" w:cs="Times New Roman"/>
          <w:b/>
          <w:sz w:val="24"/>
          <w:szCs w:val="24"/>
        </w:rPr>
        <w:t>2</w:t>
      </w:r>
      <w:r w:rsidR="00E76E4B" w:rsidRPr="00723C04">
        <w:rPr>
          <w:rFonts w:ascii="Times New Roman" w:hAnsi="Times New Roman" w:cs="Times New Roman"/>
          <w:b/>
          <w:sz w:val="24"/>
          <w:szCs w:val="24"/>
        </w:rPr>
        <w:t>.202</w:t>
      </w:r>
      <w:r w:rsidRPr="00723C04">
        <w:rPr>
          <w:rFonts w:ascii="Times New Roman" w:hAnsi="Times New Roman" w:cs="Times New Roman"/>
          <w:b/>
          <w:sz w:val="24"/>
          <w:szCs w:val="24"/>
        </w:rPr>
        <w:t>4</w:t>
      </w:r>
      <w:r w:rsidR="00E76E4B" w:rsidRPr="00723C04">
        <w:rPr>
          <w:rFonts w:ascii="Times New Roman" w:hAnsi="Times New Roman" w:cs="Times New Roman"/>
          <w:b/>
          <w:sz w:val="24"/>
          <w:szCs w:val="24"/>
        </w:rPr>
        <w:t>.</w:t>
      </w:r>
    </w:p>
    <w:p w14:paraId="263327DA" w14:textId="32A38F9E" w:rsidR="00723C04" w:rsidRPr="0088597B" w:rsidRDefault="00490B6A" w:rsidP="00723C04">
      <w:pPr>
        <w:ind w:firstLine="720"/>
        <w:rPr>
          <w:rFonts w:ascii="Times New Roman" w:hAnsi="Times New Roman" w:cs="Times New Roman"/>
          <w:color w:val="414142"/>
          <w:sz w:val="24"/>
          <w:szCs w:val="24"/>
        </w:rPr>
      </w:pPr>
      <w:r w:rsidRPr="0088597B">
        <w:rPr>
          <w:rFonts w:ascii="Times New Roman" w:hAnsi="Times New Roman" w:cs="Times New Roman"/>
          <w:b/>
          <w:sz w:val="24"/>
          <w:szCs w:val="24"/>
        </w:rPr>
        <w:t>Lūdzu izteikt viedokli</w:t>
      </w:r>
      <w:r>
        <w:rPr>
          <w:rFonts w:ascii="Times New Roman" w:hAnsi="Times New Roman" w:cs="Times New Roman"/>
          <w:b/>
          <w:sz w:val="24"/>
          <w:szCs w:val="24"/>
        </w:rPr>
        <w:t xml:space="preserve">, </w:t>
      </w:r>
      <w:r w:rsidRPr="0088597B">
        <w:rPr>
          <w:rFonts w:ascii="Times New Roman" w:hAnsi="Times New Roman" w:cs="Times New Roman"/>
          <w:b/>
          <w:sz w:val="24"/>
          <w:szCs w:val="24"/>
        </w:rPr>
        <w:t xml:space="preserve">ierosinājumus par paredzēto </w:t>
      </w:r>
      <w:r>
        <w:rPr>
          <w:rFonts w:ascii="Times New Roman" w:hAnsi="Times New Roman" w:cs="Times New Roman"/>
          <w:b/>
          <w:sz w:val="24"/>
          <w:szCs w:val="24"/>
        </w:rPr>
        <w:t>būvniecības ieceri “R</w:t>
      </w:r>
      <w:r w:rsidRPr="0088597B">
        <w:rPr>
          <w:rFonts w:ascii="Times New Roman" w:hAnsi="Times New Roman" w:cs="Times New Roman"/>
          <w:b/>
          <w:sz w:val="24"/>
          <w:szCs w:val="24"/>
        </w:rPr>
        <w:t xml:space="preserve">eģionāla mēroga </w:t>
      </w:r>
      <w:proofErr w:type="spellStart"/>
      <w:r w:rsidRPr="0088597B">
        <w:rPr>
          <w:rFonts w:ascii="Times New Roman" w:hAnsi="Times New Roman" w:cs="Times New Roman"/>
          <w:b/>
          <w:sz w:val="24"/>
          <w:szCs w:val="24"/>
        </w:rPr>
        <w:t>veloinfrastruktūras</w:t>
      </w:r>
      <w:proofErr w:type="spellEnd"/>
      <w:r w:rsidRPr="0088597B">
        <w:rPr>
          <w:rFonts w:ascii="Times New Roman" w:hAnsi="Times New Roman" w:cs="Times New Roman"/>
          <w:b/>
          <w:sz w:val="24"/>
          <w:szCs w:val="24"/>
        </w:rPr>
        <w:t xml:space="preserve"> izveide </w:t>
      </w:r>
      <w:r w:rsidRPr="00365A3E">
        <w:rPr>
          <w:rFonts w:ascii="Times New Roman" w:hAnsi="Times New Roman" w:cs="Times New Roman"/>
          <w:b/>
          <w:sz w:val="24"/>
          <w:szCs w:val="24"/>
        </w:rPr>
        <w:t xml:space="preserve">virzienā (V8) Rīga (pilsētas robeža) – Babīte - Piņķi (Piņķu ūdenskrātuve), </w:t>
      </w:r>
      <w:r>
        <w:rPr>
          <w:rFonts w:ascii="Times New Roman" w:hAnsi="Times New Roman" w:cs="Times New Roman"/>
          <w:b/>
          <w:sz w:val="24"/>
          <w:szCs w:val="24"/>
        </w:rPr>
        <w:t>Babītes</w:t>
      </w:r>
      <w:r w:rsidRPr="00365A3E">
        <w:rPr>
          <w:rFonts w:ascii="Times New Roman" w:hAnsi="Times New Roman" w:cs="Times New Roman"/>
          <w:b/>
          <w:sz w:val="24"/>
          <w:szCs w:val="24"/>
        </w:rPr>
        <w:t xml:space="preserve"> posm</w:t>
      </w:r>
      <w:r>
        <w:rPr>
          <w:rFonts w:ascii="Times New Roman" w:hAnsi="Times New Roman" w:cs="Times New Roman"/>
          <w:b/>
          <w:sz w:val="24"/>
          <w:szCs w:val="24"/>
        </w:rPr>
        <w:t>s”.</w:t>
      </w:r>
      <w:r w:rsidRPr="00365A3E">
        <w:rPr>
          <w:rFonts w:ascii="Times New Roman" w:hAnsi="Times New Roman" w:cs="Times New Roman"/>
          <w:b/>
          <w:sz w:val="24"/>
          <w:szCs w:val="24"/>
        </w:rPr>
        <w:t xml:space="preserve"> </w:t>
      </w:r>
      <w:r w:rsidR="00723C04" w:rsidRPr="00365A3E">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B60E0DE" w14:textId="77777777" w:rsidR="00BD3E77" w:rsidRPr="00723C04" w:rsidRDefault="001965FE" w:rsidP="001B7F62">
      <w:pPr>
        <w:spacing w:before="240" w:after="0"/>
        <w:rPr>
          <w:rFonts w:ascii="Times New Roman" w:hAnsi="Times New Roman" w:cs="Times New Roman"/>
          <w:b/>
          <w:color w:val="3B3838" w:themeColor="background2" w:themeShade="40"/>
        </w:rPr>
      </w:pPr>
      <w:r w:rsidRPr="00723C04">
        <w:rPr>
          <w:rFonts w:ascii="Times New Roman" w:hAnsi="Times New Roman" w:cs="Times New Roman"/>
          <w:b/>
          <w:color w:val="3B3838" w:themeColor="background2" w:themeShade="40"/>
        </w:rPr>
        <w:t>Ziņas par respondentu</w:t>
      </w:r>
      <w:r w:rsidR="001B7F62" w:rsidRPr="00723C04">
        <w:rPr>
          <w:rFonts w:ascii="Times New Roman" w:hAnsi="Times New Roman" w:cs="Times New Roman"/>
          <w:b/>
          <w:color w:val="3B3838" w:themeColor="background2" w:themeShade="40"/>
        </w:rPr>
        <w:t xml:space="preserve">: </w:t>
      </w:r>
    </w:p>
    <w:p w14:paraId="5E9F8B39" w14:textId="5485C41C" w:rsidR="001965FE" w:rsidRPr="00723C04" w:rsidRDefault="00BD3E77" w:rsidP="001B7F62">
      <w:pPr>
        <w:spacing w:before="240" w:after="0"/>
        <w:rPr>
          <w:rFonts w:ascii="Times New Roman" w:hAnsi="Times New Roman" w:cs="Times New Roman"/>
          <w:color w:val="3B3838" w:themeColor="background2" w:themeShade="40"/>
        </w:rPr>
      </w:pPr>
      <w:r w:rsidRPr="00723C04">
        <w:rPr>
          <w:rFonts w:ascii="Times New Roman" w:hAnsi="Times New Roman" w:cs="Times New Roman"/>
          <w:color w:val="3B3838" w:themeColor="background2" w:themeShade="40"/>
        </w:rPr>
        <w:t>V</w:t>
      </w:r>
      <w:r w:rsidR="001B7F62" w:rsidRPr="00723C04">
        <w:rPr>
          <w:rFonts w:ascii="Times New Roman" w:hAnsi="Times New Roman" w:cs="Times New Roman"/>
          <w:color w:val="3B3838" w:themeColor="background2" w:themeShade="40"/>
        </w:rPr>
        <w:t xml:space="preserve">ārds, uzvārds </w:t>
      </w:r>
      <w:r w:rsidRPr="00723C04">
        <w:rPr>
          <w:rFonts w:ascii="Times New Roman" w:hAnsi="Times New Roman" w:cs="Times New Roman"/>
          <w:color w:val="3B3838" w:themeColor="background2" w:themeShade="40"/>
        </w:rPr>
        <w:t>/nosaukums:</w:t>
      </w:r>
      <w:r w:rsidR="00567F65" w:rsidRPr="00723C04">
        <w:rPr>
          <w:rFonts w:ascii="Times New Roman" w:hAnsi="Times New Roman" w:cs="Times New Roman"/>
          <w:color w:val="3B3838" w:themeColor="background2" w:themeShade="40"/>
        </w:rPr>
        <w:t xml:space="preserve"> </w:t>
      </w:r>
      <w:r w:rsidR="00971649" w:rsidRPr="00723C04">
        <w:rPr>
          <w:rFonts w:ascii="Times New Roman" w:hAnsi="Times New Roman" w:cs="Times New Roman"/>
          <w:color w:val="414142"/>
        </w:rPr>
        <w:t>____________________________________</w:t>
      </w:r>
    </w:p>
    <w:p w14:paraId="29ACFD19" w14:textId="45D57221" w:rsidR="001B7F62" w:rsidRPr="00723C04" w:rsidRDefault="001B7F62" w:rsidP="001B7F62">
      <w:pPr>
        <w:spacing w:before="240" w:after="0"/>
        <w:rPr>
          <w:rFonts w:ascii="Times New Roman" w:hAnsi="Times New Roman" w:cs="Times New Roman"/>
          <w:color w:val="3B3838" w:themeColor="background2" w:themeShade="40"/>
        </w:rPr>
      </w:pPr>
      <w:r w:rsidRPr="00723C04">
        <w:rPr>
          <w:rFonts w:ascii="Times New Roman" w:hAnsi="Times New Roman" w:cs="Times New Roman"/>
          <w:color w:val="3B3838" w:themeColor="background2" w:themeShade="40"/>
        </w:rPr>
        <w:t>Dzīvesvieta</w:t>
      </w:r>
      <w:r w:rsidR="00BD3E77" w:rsidRPr="00723C04">
        <w:rPr>
          <w:rFonts w:ascii="Times New Roman" w:hAnsi="Times New Roman" w:cs="Times New Roman"/>
          <w:color w:val="3B3838" w:themeColor="background2" w:themeShade="40"/>
        </w:rPr>
        <w:t xml:space="preserve"> /juridiskā adrese</w:t>
      </w:r>
      <w:r w:rsidRPr="00723C04">
        <w:rPr>
          <w:rFonts w:ascii="Times New Roman" w:hAnsi="Times New Roman" w:cs="Times New Roman"/>
          <w:color w:val="3B3838" w:themeColor="background2" w:themeShade="40"/>
        </w:rPr>
        <w:t xml:space="preserve">: </w:t>
      </w:r>
      <w:r w:rsidR="00971649" w:rsidRPr="00723C04">
        <w:rPr>
          <w:rFonts w:ascii="Times New Roman" w:hAnsi="Times New Roman" w:cs="Times New Roman"/>
          <w:color w:val="414142"/>
        </w:rPr>
        <w:t>___________________________________</w:t>
      </w:r>
    </w:p>
    <w:p w14:paraId="778F2A61" w14:textId="47C18D79" w:rsidR="00971649" w:rsidRPr="00723C04" w:rsidRDefault="001B7F62" w:rsidP="00971649">
      <w:pPr>
        <w:spacing w:before="240"/>
        <w:rPr>
          <w:rFonts w:ascii="Times New Roman" w:hAnsi="Times New Roman" w:cs="Times New Roman"/>
          <w:color w:val="414142"/>
        </w:rPr>
      </w:pPr>
      <w:r w:rsidRPr="00723C04">
        <w:rPr>
          <w:rFonts w:ascii="Times New Roman" w:hAnsi="Times New Roman" w:cs="Times New Roman"/>
          <w:color w:val="3B3838" w:themeColor="background2" w:themeShade="40"/>
        </w:rPr>
        <w:t>Kontaktinformācija (tālrunis, elektroniskā pasta adrese)</w:t>
      </w:r>
      <w:r w:rsidR="008D199A" w:rsidRPr="00723C04">
        <w:rPr>
          <w:rFonts w:ascii="Times New Roman" w:hAnsi="Times New Roman" w:cs="Times New Roman"/>
          <w:color w:val="3B3838" w:themeColor="background2" w:themeShade="40"/>
        </w:rPr>
        <w:t xml:space="preserve"> </w:t>
      </w:r>
      <w:r w:rsidR="00971649" w:rsidRPr="00723C04">
        <w:rPr>
          <w:rFonts w:ascii="Times New Roman" w:hAnsi="Times New Roman" w:cs="Times New Roman"/>
          <w:color w:val="414142"/>
        </w:rPr>
        <w:t>___________________________________________________________</w:t>
      </w:r>
    </w:p>
    <w:p w14:paraId="395DE2A1" w14:textId="6F8B7922" w:rsidR="00BD3E77" w:rsidRPr="00723C04" w:rsidRDefault="00567F65" w:rsidP="00971649">
      <w:pPr>
        <w:spacing w:before="240"/>
        <w:rPr>
          <w:rFonts w:ascii="Times New Roman" w:hAnsi="Times New Roman" w:cs="Times New Roman"/>
          <w:color w:val="3B3838" w:themeColor="background2" w:themeShade="40"/>
        </w:rPr>
      </w:pPr>
      <w:r w:rsidRPr="00723C04">
        <w:rPr>
          <w:rFonts w:ascii="Times New Roman" w:hAnsi="Times New Roman" w:cs="Times New Roman"/>
          <w:color w:val="3B3838" w:themeColor="background2" w:themeShade="40"/>
        </w:rPr>
        <w:t>202</w:t>
      </w:r>
      <w:r w:rsidR="00971649" w:rsidRPr="00723C04">
        <w:rPr>
          <w:rFonts w:ascii="Times New Roman" w:hAnsi="Times New Roman" w:cs="Times New Roman"/>
          <w:color w:val="3B3838" w:themeColor="background2" w:themeShade="40"/>
        </w:rPr>
        <w:t>4</w:t>
      </w:r>
      <w:r w:rsidRPr="00723C04">
        <w:rPr>
          <w:rFonts w:ascii="Times New Roman" w:hAnsi="Times New Roman" w:cs="Times New Roman"/>
          <w:color w:val="3B3838" w:themeColor="background2" w:themeShade="40"/>
        </w:rPr>
        <w:t>.gada __._</w:t>
      </w:r>
      <w:r w:rsidR="008D199A" w:rsidRPr="00723C04">
        <w:rPr>
          <w:rFonts w:ascii="Times New Roman" w:hAnsi="Times New Roman" w:cs="Times New Roman"/>
          <w:color w:val="3B3838" w:themeColor="background2" w:themeShade="40"/>
        </w:rPr>
        <w:t>_</w:t>
      </w:r>
      <w:r w:rsidR="00971649" w:rsidRPr="00723C04">
        <w:rPr>
          <w:rFonts w:ascii="Times New Roman" w:hAnsi="Times New Roman" w:cs="Times New Roman"/>
          <w:color w:val="3B3838" w:themeColor="background2" w:themeShade="40"/>
        </w:rPr>
        <w:t>______</w:t>
      </w:r>
      <w:r w:rsidRPr="00723C04">
        <w:rPr>
          <w:rFonts w:ascii="Times New Roman" w:hAnsi="Times New Roman" w:cs="Times New Roman"/>
          <w:color w:val="3B3838" w:themeColor="background2" w:themeShade="40"/>
        </w:rPr>
        <w:t xml:space="preserve">     </w:t>
      </w:r>
      <w:r w:rsidR="00971649" w:rsidRPr="00723C04">
        <w:rPr>
          <w:rFonts w:ascii="Times New Roman" w:hAnsi="Times New Roman" w:cs="Times New Roman"/>
          <w:color w:val="3B3838" w:themeColor="background2" w:themeShade="40"/>
        </w:rPr>
        <w:t xml:space="preserve">               </w:t>
      </w:r>
      <w:r w:rsidRPr="00723C04">
        <w:rPr>
          <w:rFonts w:ascii="Times New Roman" w:hAnsi="Times New Roman" w:cs="Times New Roman"/>
          <w:color w:val="3B3838" w:themeColor="background2" w:themeShade="40"/>
        </w:rPr>
        <w:t xml:space="preserve"> </w:t>
      </w:r>
      <w:r w:rsidR="00971649" w:rsidRPr="00723C04">
        <w:rPr>
          <w:rFonts w:ascii="Times New Roman" w:hAnsi="Times New Roman" w:cs="Times New Roman"/>
          <w:color w:val="414142"/>
        </w:rPr>
        <w:t>______________________________</w:t>
      </w:r>
    </w:p>
    <w:p w14:paraId="5B496DD2" w14:textId="1554227E" w:rsidR="00723C04" w:rsidRDefault="00BD3E77" w:rsidP="00723C04">
      <w:pPr>
        <w:spacing w:line="240" w:lineRule="auto"/>
        <w:ind w:left="2880" w:firstLine="720"/>
        <w:jc w:val="both"/>
        <w:rPr>
          <w:rFonts w:ascii="Times New Roman" w:hAnsi="Times New Roman" w:cs="Times New Roman"/>
          <w:color w:val="3B3838" w:themeColor="background2" w:themeShade="40"/>
          <w:sz w:val="28"/>
          <w:szCs w:val="28"/>
          <w:vertAlign w:val="subscript"/>
        </w:rPr>
      </w:pPr>
      <w:r w:rsidRPr="00BD3E77">
        <w:rPr>
          <w:rFonts w:ascii="Times New Roman" w:hAnsi="Times New Roman" w:cs="Times New Roman"/>
          <w:color w:val="3B3838" w:themeColor="background2" w:themeShade="40"/>
          <w:sz w:val="28"/>
          <w:szCs w:val="28"/>
          <w:vertAlign w:val="subscript"/>
        </w:rPr>
        <w:t>parakst</w:t>
      </w:r>
      <w:r w:rsidR="00723C04" w:rsidRPr="00BD3E77">
        <w:rPr>
          <w:rFonts w:ascii="Times New Roman" w:hAnsi="Times New Roman" w:cs="Times New Roman"/>
          <w:color w:val="3B3838" w:themeColor="background2" w:themeShade="40"/>
          <w:sz w:val="28"/>
          <w:szCs w:val="28"/>
          <w:vertAlign w:val="subscript"/>
        </w:rPr>
        <w:t xml:space="preserve">s </w:t>
      </w:r>
      <w:r w:rsidR="00723C04">
        <w:rPr>
          <w:rFonts w:ascii="Times New Roman" w:hAnsi="Times New Roman" w:cs="Times New Roman"/>
          <w:color w:val="3B3838" w:themeColor="background2" w:themeShade="40"/>
          <w:sz w:val="28"/>
          <w:szCs w:val="28"/>
        </w:rPr>
        <w:tab/>
      </w:r>
      <w:r w:rsidR="00723C04">
        <w:rPr>
          <w:rFonts w:ascii="Times New Roman" w:hAnsi="Times New Roman" w:cs="Times New Roman"/>
          <w:color w:val="3B3838" w:themeColor="background2" w:themeShade="40"/>
          <w:sz w:val="28"/>
          <w:szCs w:val="28"/>
        </w:rPr>
        <w:tab/>
      </w:r>
      <w:r w:rsidR="00723C04">
        <w:rPr>
          <w:rFonts w:ascii="Times New Roman" w:hAnsi="Times New Roman" w:cs="Times New Roman"/>
          <w:color w:val="3B3838" w:themeColor="background2" w:themeShade="40"/>
          <w:sz w:val="28"/>
          <w:szCs w:val="28"/>
        </w:rPr>
        <w:tab/>
      </w:r>
      <w:r w:rsidR="00723C04" w:rsidRPr="00BD3E77">
        <w:rPr>
          <w:rFonts w:ascii="Times New Roman" w:hAnsi="Times New Roman" w:cs="Times New Roman"/>
          <w:color w:val="3B3838" w:themeColor="background2" w:themeShade="40"/>
          <w:sz w:val="28"/>
          <w:szCs w:val="28"/>
          <w:vertAlign w:val="subscript"/>
        </w:rPr>
        <w:t>vārds uzvārds</w:t>
      </w:r>
    </w:p>
    <w:p w14:paraId="25AFDD86" w14:textId="2B070A73" w:rsidR="00723C04" w:rsidRPr="001C2F6D" w:rsidRDefault="00723C04" w:rsidP="00723C04">
      <w:pPr>
        <w:spacing w:line="240" w:lineRule="auto"/>
        <w:jc w:val="both"/>
        <w:rPr>
          <w:rFonts w:cstheme="minorHAnsi"/>
          <w:i/>
          <w:iCs/>
        </w:rPr>
      </w:pPr>
      <w:r w:rsidRPr="001C2F6D">
        <w:rPr>
          <w:rFonts w:cstheme="minorHAnsi"/>
          <w:i/>
          <w:iCs/>
        </w:rPr>
        <w:t>*Projekts tiek īstenots Eiropas Savienības Atveseļošanas un noturības mehānisma plāna 1. komponentes “Klimata pārmaiņas un vides ilgtspēja” 1.1. reformu un investīciju virziena “Emisiju samazināšana transporta sektorā” 1.1.1.r. reformas “Rīgas metropoles areāla transporta sistēmas zaļināšana” 1.1.1.3.i. investīcijas “Pilnveidota veloceļu infrastruktūra” ietvaros. Tā mērķis ir veicināt vienotas, nepārtrauktas maģistrālās veloceļu infrastruktūras izveidi Rīgas metropoles areālā – Rīgas valstspilsētā un Pierīgā, lai nodrošinātu “zaļās” mobilitātes pieejamību starp apdzīvotām vietām un radītu priekšnosacījumus arī vietēja līmeņa un apkaimju savienojumu attīstībai, dotu pienesumu vides un dzīves kvalitātes uzlabošanā reģiona iedzīvotājiem.</w:t>
      </w:r>
    </w:p>
    <w:p w14:paraId="66D22C0D" w14:textId="77777777" w:rsidR="00723C04" w:rsidRPr="001C2F6D" w:rsidRDefault="00723C04" w:rsidP="00723C04">
      <w:pPr>
        <w:spacing w:line="240" w:lineRule="auto"/>
        <w:jc w:val="both"/>
        <w:rPr>
          <w:rFonts w:cstheme="minorHAnsi"/>
          <w:i/>
          <w:iCs/>
        </w:rPr>
      </w:pPr>
      <w:r w:rsidRPr="001C2F6D">
        <w:rPr>
          <w:rFonts w:cstheme="minorHAnsi"/>
          <w:i/>
          <w:iCs/>
        </w:rPr>
        <w:t>Projektā līdz 2026. gada 31. maijam tiks izveidoti divi reģionāla mēroga velomaršruti:</w:t>
      </w:r>
    </w:p>
    <w:p w14:paraId="27F0EEC7" w14:textId="77777777" w:rsidR="00723C04" w:rsidRPr="001C2F6D" w:rsidRDefault="00723C04" w:rsidP="00723C04">
      <w:pPr>
        <w:numPr>
          <w:ilvl w:val="0"/>
          <w:numId w:val="2"/>
        </w:numPr>
        <w:spacing w:line="240" w:lineRule="auto"/>
        <w:contextualSpacing/>
        <w:jc w:val="both"/>
        <w:rPr>
          <w:rFonts w:eastAsia="Times New Roman" w:cstheme="minorHAnsi"/>
          <w:i/>
          <w:iCs/>
          <w14:ligatures w14:val="standardContextual"/>
        </w:rPr>
      </w:pPr>
      <w:r w:rsidRPr="001C2F6D">
        <w:rPr>
          <w:rFonts w:eastAsia="Times New Roman" w:cstheme="minorHAnsi"/>
          <w:i/>
          <w:iCs/>
          <w14:ligatures w14:val="standardContextual"/>
        </w:rPr>
        <w:t>virzienā (V7) Rīga (pilsētas robeža) – Mārupe – Jaunmārupe;</w:t>
      </w:r>
    </w:p>
    <w:p w14:paraId="61050C07" w14:textId="77777777" w:rsidR="00723C04" w:rsidRPr="001C2F6D" w:rsidRDefault="00723C04" w:rsidP="00723C04">
      <w:pPr>
        <w:numPr>
          <w:ilvl w:val="0"/>
          <w:numId w:val="2"/>
        </w:numPr>
        <w:spacing w:line="240" w:lineRule="auto"/>
        <w:contextualSpacing/>
        <w:jc w:val="both"/>
        <w:rPr>
          <w:rFonts w:eastAsia="Times New Roman" w:cstheme="minorHAnsi"/>
          <w:i/>
          <w:iCs/>
          <w14:ligatures w14:val="standardContextual"/>
        </w:rPr>
      </w:pPr>
      <w:r w:rsidRPr="001C2F6D">
        <w:rPr>
          <w:rFonts w:eastAsia="Times New Roman" w:cstheme="minorHAnsi"/>
          <w:i/>
          <w:iCs/>
          <w14:ligatures w14:val="standardContextual"/>
        </w:rPr>
        <w:t>virzienā (V8) Rīga (pilsētas robeža) – Babīte – Piņķi (Piņķu ūdenskrātuve).</w:t>
      </w:r>
    </w:p>
    <w:p w14:paraId="19AB4A2D" w14:textId="77777777" w:rsidR="00723C04" w:rsidRDefault="00723C04" w:rsidP="00723C04">
      <w:pPr>
        <w:spacing w:after="0"/>
        <w:rPr>
          <w:rFonts w:ascii="Times New Roman" w:hAnsi="Times New Roman" w:cs="Times New Roman"/>
          <w:color w:val="3B3838" w:themeColor="background2" w:themeShade="40"/>
          <w:sz w:val="28"/>
          <w:szCs w:val="28"/>
        </w:rPr>
      </w:pPr>
    </w:p>
    <w:p w14:paraId="61CC0890" w14:textId="7F3BE2A0" w:rsidR="00BD3E77" w:rsidRDefault="00BD3E77" w:rsidP="00BD3E77">
      <w:pPr>
        <w:spacing w:after="0"/>
        <w:ind w:left="3600" w:firstLine="720"/>
        <w:rPr>
          <w:rFonts w:ascii="Times New Roman" w:hAnsi="Times New Roman" w:cs="Times New Roman"/>
          <w:color w:val="3B3838" w:themeColor="background2" w:themeShade="40"/>
          <w:sz w:val="28"/>
          <w:szCs w:val="28"/>
        </w:rPr>
      </w:pPr>
      <w:r>
        <w:rPr>
          <w:rFonts w:ascii="Times New Roman" w:hAnsi="Times New Roman" w:cs="Times New Roman"/>
          <w:color w:val="3B3838" w:themeColor="background2" w:themeShade="40"/>
          <w:sz w:val="28"/>
          <w:szCs w:val="28"/>
        </w:rPr>
        <w:tab/>
      </w:r>
    </w:p>
    <w:sectPr w:rsidR="00BD3E77" w:rsidSect="00723C04">
      <w:footerReference w:type="default" r:id="rId7"/>
      <w:type w:val="continuous"/>
      <w:pgSz w:w="11906" w:h="16838" w:code="9"/>
      <w:pgMar w:top="1440" w:right="707"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449D7" w14:textId="77777777" w:rsidR="00DB724D" w:rsidRDefault="00DB724D" w:rsidP="008D199A">
      <w:pPr>
        <w:spacing w:after="0" w:line="240" w:lineRule="auto"/>
      </w:pPr>
      <w:r>
        <w:separator/>
      </w:r>
    </w:p>
  </w:endnote>
  <w:endnote w:type="continuationSeparator" w:id="0">
    <w:p w14:paraId="3B6BE12F" w14:textId="77777777" w:rsidR="00DB724D" w:rsidRDefault="00DB724D" w:rsidP="008D19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BFE09" w14:textId="16F00A55" w:rsidR="008D199A" w:rsidRPr="008D199A" w:rsidRDefault="008D199A" w:rsidP="008D199A">
    <w:pPr>
      <w:pStyle w:val="Footer"/>
      <w:jc w:val="both"/>
      <w:rPr>
        <w:i/>
        <w:sz w:val="20"/>
        <w:szCs w:val="20"/>
      </w:rPr>
    </w:pPr>
    <w:r w:rsidRPr="008D199A">
      <w:rPr>
        <w:i/>
        <w:sz w:val="20"/>
        <w:szCs w:val="20"/>
      </w:rPr>
      <w:t>Šai informācija ir ierobežotas pieejamības statuss saskaņā ar Informācijas atklātības likumu. Informācijas sniedzējs piekrīt savas personas datu nodošanai Pašvaldības īpašumu pārvaldei datu apstrādei saskaņā ar normatīvo aktu prasībām un to apstiprina ar savu parakstu</w:t>
    </w:r>
    <w:r w:rsidR="00DA50FC">
      <w:rPr>
        <w:i/>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F4594" w14:textId="77777777" w:rsidR="00DB724D" w:rsidRDefault="00DB724D" w:rsidP="008D199A">
      <w:pPr>
        <w:spacing w:after="0" w:line="240" w:lineRule="auto"/>
      </w:pPr>
      <w:r>
        <w:separator/>
      </w:r>
    </w:p>
  </w:footnote>
  <w:footnote w:type="continuationSeparator" w:id="0">
    <w:p w14:paraId="099D1E39" w14:textId="77777777" w:rsidR="00DB724D" w:rsidRDefault="00DB724D" w:rsidP="008D19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DD64C8"/>
    <w:multiLevelType w:val="hybridMultilevel"/>
    <w:tmpl w:val="D040CFB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70250B8C"/>
    <w:multiLevelType w:val="hybridMultilevel"/>
    <w:tmpl w:val="10AC14D2"/>
    <w:lvl w:ilvl="0" w:tplc="E212792C">
      <w:start w:val="1"/>
      <w:numFmt w:val="decimal"/>
      <w:lvlText w:val="%1."/>
      <w:lvlJc w:val="left"/>
      <w:pPr>
        <w:ind w:left="1211" w:hanging="360"/>
      </w:pPr>
      <w:rPr>
        <w:rFonts w:hint="default"/>
        <w:color w:val="3B3838" w:themeColor="background2" w:themeShade="40"/>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num w:numId="1" w16cid:durableId="2067799723">
    <w:abstractNumId w:val="1"/>
  </w:num>
  <w:num w:numId="2" w16cid:durableId="162904598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E4B"/>
    <w:rsid w:val="000D4BDA"/>
    <w:rsid w:val="00145A0C"/>
    <w:rsid w:val="00176AEF"/>
    <w:rsid w:val="0019143C"/>
    <w:rsid w:val="001965FE"/>
    <w:rsid w:val="001B7F62"/>
    <w:rsid w:val="00272CE6"/>
    <w:rsid w:val="002A7E8E"/>
    <w:rsid w:val="002F1070"/>
    <w:rsid w:val="00310E4E"/>
    <w:rsid w:val="0032789E"/>
    <w:rsid w:val="00415EBB"/>
    <w:rsid w:val="00417983"/>
    <w:rsid w:val="00490B6A"/>
    <w:rsid w:val="004C63F2"/>
    <w:rsid w:val="005563A5"/>
    <w:rsid w:val="00567F65"/>
    <w:rsid w:val="005B6347"/>
    <w:rsid w:val="006E6C7C"/>
    <w:rsid w:val="00723C04"/>
    <w:rsid w:val="007B2612"/>
    <w:rsid w:val="007E2A0C"/>
    <w:rsid w:val="00827740"/>
    <w:rsid w:val="008D199A"/>
    <w:rsid w:val="00971649"/>
    <w:rsid w:val="009A42B8"/>
    <w:rsid w:val="009F425A"/>
    <w:rsid w:val="00B0789D"/>
    <w:rsid w:val="00B15BDB"/>
    <w:rsid w:val="00B23189"/>
    <w:rsid w:val="00BD3E77"/>
    <w:rsid w:val="00BE22C5"/>
    <w:rsid w:val="00C100F4"/>
    <w:rsid w:val="00C27600"/>
    <w:rsid w:val="00C41C89"/>
    <w:rsid w:val="00D1667C"/>
    <w:rsid w:val="00DA50FC"/>
    <w:rsid w:val="00DB724D"/>
    <w:rsid w:val="00E76E4B"/>
    <w:rsid w:val="00EF4C0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8894C"/>
  <w15:chartTrackingRefBased/>
  <w15:docId w15:val="{B71029C0-88C4-4874-B03B-5DB8871BE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D3E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3E77"/>
    <w:rPr>
      <w:rFonts w:ascii="Segoe UI" w:hAnsi="Segoe UI" w:cs="Segoe UI"/>
      <w:sz w:val="18"/>
      <w:szCs w:val="18"/>
    </w:rPr>
  </w:style>
  <w:style w:type="paragraph" w:styleId="ListParagraph">
    <w:name w:val="List Paragraph"/>
    <w:basedOn w:val="Normal"/>
    <w:uiPriority w:val="34"/>
    <w:qFormat/>
    <w:rsid w:val="008D199A"/>
    <w:pPr>
      <w:ind w:left="720"/>
      <w:contextualSpacing/>
    </w:pPr>
  </w:style>
  <w:style w:type="paragraph" w:styleId="Header">
    <w:name w:val="header"/>
    <w:basedOn w:val="Normal"/>
    <w:link w:val="HeaderChar"/>
    <w:uiPriority w:val="99"/>
    <w:unhideWhenUsed/>
    <w:rsid w:val="008D199A"/>
    <w:pPr>
      <w:tabs>
        <w:tab w:val="center" w:pos="4153"/>
        <w:tab w:val="right" w:pos="8306"/>
      </w:tabs>
      <w:spacing w:after="0" w:line="240" w:lineRule="auto"/>
    </w:pPr>
  </w:style>
  <w:style w:type="character" w:customStyle="1" w:styleId="HeaderChar">
    <w:name w:val="Header Char"/>
    <w:basedOn w:val="DefaultParagraphFont"/>
    <w:link w:val="Header"/>
    <w:uiPriority w:val="99"/>
    <w:rsid w:val="008D199A"/>
  </w:style>
  <w:style w:type="paragraph" w:styleId="Footer">
    <w:name w:val="footer"/>
    <w:basedOn w:val="Normal"/>
    <w:link w:val="FooterChar"/>
    <w:uiPriority w:val="99"/>
    <w:unhideWhenUsed/>
    <w:rsid w:val="008D199A"/>
    <w:pPr>
      <w:tabs>
        <w:tab w:val="center" w:pos="4153"/>
        <w:tab w:val="right" w:pos="8306"/>
      </w:tabs>
      <w:spacing w:after="0" w:line="240" w:lineRule="auto"/>
    </w:pPr>
  </w:style>
  <w:style w:type="character" w:customStyle="1" w:styleId="FooterChar">
    <w:name w:val="Footer Char"/>
    <w:basedOn w:val="DefaultParagraphFont"/>
    <w:link w:val="Footer"/>
    <w:uiPriority w:val="99"/>
    <w:rsid w:val="008D199A"/>
  </w:style>
  <w:style w:type="paragraph" w:styleId="Revision">
    <w:name w:val="Revision"/>
    <w:hidden/>
    <w:uiPriority w:val="99"/>
    <w:semiHidden/>
    <w:rsid w:val="002F1070"/>
    <w:pPr>
      <w:spacing w:after="0" w:line="240" w:lineRule="auto"/>
    </w:pPr>
  </w:style>
  <w:style w:type="character" w:styleId="CommentReference">
    <w:name w:val="annotation reference"/>
    <w:basedOn w:val="DefaultParagraphFont"/>
    <w:uiPriority w:val="99"/>
    <w:semiHidden/>
    <w:unhideWhenUsed/>
    <w:rsid w:val="002F1070"/>
    <w:rPr>
      <w:sz w:val="16"/>
      <w:szCs w:val="16"/>
    </w:rPr>
  </w:style>
  <w:style w:type="paragraph" w:styleId="CommentText">
    <w:name w:val="annotation text"/>
    <w:basedOn w:val="Normal"/>
    <w:link w:val="CommentTextChar"/>
    <w:uiPriority w:val="99"/>
    <w:unhideWhenUsed/>
    <w:rsid w:val="002F1070"/>
    <w:pPr>
      <w:spacing w:line="240" w:lineRule="auto"/>
    </w:pPr>
    <w:rPr>
      <w:sz w:val="20"/>
      <w:szCs w:val="20"/>
    </w:rPr>
  </w:style>
  <w:style w:type="character" w:customStyle="1" w:styleId="CommentTextChar">
    <w:name w:val="Comment Text Char"/>
    <w:basedOn w:val="DefaultParagraphFont"/>
    <w:link w:val="CommentText"/>
    <w:uiPriority w:val="99"/>
    <w:rsid w:val="002F1070"/>
    <w:rPr>
      <w:sz w:val="20"/>
      <w:szCs w:val="20"/>
    </w:rPr>
  </w:style>
  <w:style w:type="paragraph" w:styleId="CommentSubject">
    <w:name w:val="annotation subject"/>
    <w:basedOn w:val="CommentText"/>
    <w:next w:val="CommentText"/>
    <w:link w:val="CommentSubjectChar"/>
    <w:uiPriority w:val="99"/>
    <w:semiHidden/>
    <w:unhideWhenUsed/>
    <w:rsid w:val="002F1070"/>
    <w:rPr>
      <w:b/>
      <w:bCs/>
    </w:rPr>
  </w:style>
  <w:style w:type="character" w:customStyle="1" w:styleId="CommentSubjectChar">
    <w:name w:val="Comment Subject Char"/>
    <w:basedOn w:val="CommentTextChar"/>
    <w:link w:val="CommentSubject"/>
    <w:uiPriority w:val="99"/>
    <w:semiHidden/>
    <w:rsid w:val="002F107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104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1775</Words>
  <Characters>1012</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Zanete ZS. Salzirne</dc:creator>
  <cp:keywords/>
  <dc:description/>
  <cp:lastModifiedBy>Anna Goncarova</cp:lastModifiedBy>
  <cp:revision>4</cp:revision>
  <cp:lastPrinted>2022-03-02T10:45:00Z</cp:lastPrinted>
  <dcterms:created xsi:type="dcterms:W3CDTF">2024-01-19T08:00:00Z</dcterms:created>
  <dcterms:modified xsi:type="dcterms:W3CDTF">2024-01-19T13:21:00Z</dcterms:modified>
</cp:coreProperties>
</file>