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EDE61" w14:textId="45389AAA" w:rsidR="002B28A3" w:rsidRDefault="002B28A3" w:rsidP="002B28A3">
      <w:pPr>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t>NORAKSTS</w:t>
      </w:r>
    </w:p>
    <w:p w14:paraId="5AA3356F" w14:textId="72EFC393" w:rsidR="002B28A3" w:rsidRPr="00F7717F" w:rsidRDefault="002B28A3" w:rsidP="002B28A3">
      <w:pPr>
        <w:spacing w:after="0" w:line="240" w:lineRule="auto"/>
        <w:jc w:val="center"/>
      </w:pPr>
      <w:r w:rsidRPr="009E66FE">
        <w:rPr>
          <w:rFonts w:eastAsia="Calibri"/>
          <w:noProof/>
          <w:szCs w:val="24"/>
          <w:lang w:eastAsia="lv-LV"/>
        </w:rPr>
        <w:drawing>
          <wp:inline distT="0" distB="0" distL="0" distR="0" wp14:anchorId="069F245A" wp14:editId="2242484B">
            <wp:extent cx="6095340" cy="2091447"/>
            <wp:effectExtent l="0" t="0" r="1270" b="4445"/>
            <wp:docPr id="1600912840" name="Attēls 1600912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5536" cy="2101808"/>
                    </a:xfrm>
                    <a:prstGeom prst="rect">
                      <a:avLst/>
                    </a:prstGeom>
                    <a:noFill/>
                    <a:ln>
                      <a:noFill/>
                    </a:ln>
                  </pic:spPr>
                </pic:pic>
              </a:graphicData>
            </a:graphic>
          </wp:inline>
        </w:drawing>
      </w:r>
      <w:r w:rsidRPr="009E72EE">
        <w:rPr>
          <w:rFonts w:ascii="Times New Roman" w:eastAsia="Calibri" w:hAnsi="Times New Roman" w:cs="Times New Roman"/>
          <w:b/>
          <w:sz w:val="24"/>
          <w:szCs w:val="24"/>
        </w:rPr>
        <w:t>DOMES SĒDES PROTOKOLA Nr.8 PIELIKUMS</w:t>
      </w:r>
    </w:p>
    <w:p w14:paraId="4245D477" w14:textId="77777777" w:rsidR="002B28A3" w:rsidRPr="00ED3530" w:rsidRDefault="002B28A3" w:rsidP="002B28A3">
      <w:pPr>
        <w:spacing w:after="0" w:line="240" w:lineRule="auto"/>
        <w:rPr>
          <w:rFonts w:ascii="Times New Roman" w:eastAsiaTheme="majorEastAsia" w:hAnsi="Times New Roman" w:cstheme="majorBidi"/>
          <w:bCs/>
          <w:color w:val="000000" w:themeColor="text1"/>
          <w:sz w:val="24"/>
          <w:szCs w:val="24"/>
        </w:rPr>
      </w:pPr>
      <w:r w:rsidRPr="009E72EE">
        <w:rPr>
          <w:rFonts w:ascii="Times New Roman" w:eastAsiaTheme="majorEastAsia" w:hAnsi="Times New Roman" w:cstheme="majorBidi"/>
          <w:bCs/>
          <w:color w:val="000000" w:themeColor="text1"/>
          <w:sz w:val="24"/>
          <w:szCs w:val="24"/>
        </w:rPr>
        <w:t>2023.gada 26.aprīlis</w:t>
      </w:r>
    </w:p>
    <w:p w14:paraId="0BF4BDB6" w14:textId="77777777" w:rsidR="002B28A3" w:rsidRPr="00544345" w:rsidRDefault="002B28A3" w:rsidP="002B28A3">
      <w:pPr>
        <w:keepNext/>
        <w:keepLines/>
        <w:pBdr>
          <w:bottom w:val="single" w:sz="4" w:space="1" w:color="auto"/>
        </w:pBdr>
        <w:spacing w:after="0" w:line="240" w:lineRule="auto"/>
        <w:jc w:val="center"/>
        <w:outlineLvl w:val="0"/>
        <w:rPr>
          <w:rFonts w:ascii="Times New Roman" w:eastAsia="Times New Roman" w:hAnsi="Times New Roman" w:cstheme="majorBidi"/>
          <w:b/>
          <w:bCs/>
          <w:color w:val="000000" w:themeColor="text1"/>
          <w:sz w:val="24"/>
          <w:szCs w:val="24"/>
        </w:rPr>
      </w:pPr>
      <w:r w:rsidRPr="00544345">
        <w:rPr>
          <w:rFonts w:ascii="Times New Roman" w:eastAsia="Times New Roman" w:hAnsi="Times New Roman" w:cstheme="majorBidi"/>
          <w:b/>
          <w:bCs/>
          <w:color w:val="000000" w:themeColor="text1"/>
          <w:sz w:val="24"/>
          <w:szCs w:val="24"/>
        </w:rPr>
        <w:t>LĒMUMS  Nr.32</w:t>
      </w:r>
    </w:p>
    <w:p w14:paraId="471EB8D9" w14:textId="77777777" w:rsidR="002B28A3" w:rsidRPr="00544345" w:rsidRDefault="002B28A3" w:rsidP="002B28A3">
      <w:pPr>
        <w:keepNext/>
        <w:keepLines/>
        <w:pBdr>
          <w:bottom w:val="single" w:sz="4" w:space="1" w:color="auto"/>
        </w:pBdr>
        <w:spacing w:after="0" w:line="240" w:lineRule="auto"/>
        <w:jc w:val="center"/>
        <w:outlineLvl w:val="0"/>
        <w:rPr>
          <w:rFonts w:ascii="Times New Roman" w:eastAsia="Calibri" w:hAnsi="Times New Roman" w:cstheme="majorBidi"/>
          <w:b/>
          <w:bCs/>
          <w:sz w:val="24"/>
          <w:szCs w:val="24"/>
        </w:rPr>
      </w:pPr>
      <w:r w:rsidRPr="00544345">
        <w:rPr>
          <w:rFonts w:ascii="Times New Roman" w:eastAsiaTheme="majorEastAsia" w:hAnsi="Times New Roman" w:cstheme="majorBidi"/>
          <w:b/>
          <w:bCs/>
          <w:color w:val="000000" w:themeColor="text1"/>
          <w:sz w:val="24"/>
          <w:szCs w:val="24"/>
        </w:rPr>
        <w:t>Par nekustamā īpašuma Penkules iela 132, Mārupē, Mārupes novadā (kadastra Nr.80760032297) detālplānojuma apstiprināšanu</w:t>
      </w:r>
    </w:p>
    <w:p w14:paraId="00A62C7C" w14:textId="77777777" w:rsidR="002B28A3" w:rsidRPr="00544345" w:rsidRDefault="002B28A3" w:rsidP="002B28A3">
      <w:pPr>
        <w:spacing w:after="0" w:line="240" w:lineRule="auto"/>
        <w:ind w:firstLine="567"/>
        <w:jc w:val="both"/>
        <w:rPr>
          <w:rFonts w:ascii="Times New Roman" w:hAnsi="Times New Roman" w:cs="Times New Roman"/>
          <w:color w:val="000000"/>
          <w:kern w:val="28"/>
          <w:sz w:val="24"/>
          <w:szCs w:val="24"/>
          <w:lang w:eastAsia="lv-LV"/>
        </w:rPr>
      </w:pPr>
      <w:r w:rsidRPr="00544345">
        <w:rPr>
          <w:rFonts w:ascii="Times New Roman" w:eastAsia="Times New Roman" w:hAnsi="Times New Roman" w:cs="Times New Roman"/>
          <w:color w:val="000000"/>
          <w:kern w:val="28"/>
          <w:sz w:val="24"/>
          <w:szCs w:val="24"/>
          <w:lang w:eastAsia="lv-LV"/>
        </w:rPr>
        <w:t>Mārupes novada pašvaldības dome, izskatot nekustamā īpašuma Penkules iela 132, Mārupē, Mārupes novadā (kadastra Nr.80760032297), detālplānojuma izstrādātāja SIA “</w:t>
      </w:r>
      <w:proofErr w:type="spellStart"/>
      <w:r w:rsidRPr="00544345">
        <w:rPr>
          <w:rFonts w:ascii="Times New Roman" w:eastAsia="Times New Roman" w:hAnsi="Times New Roman" w:cs="Times New Roman"/>
          <w:color w:val="000000"/>
          <w:kern w:val="28"/>
          <w:sz w:val="24"/>
          <w:szCs w:val="24"/>
          <w:lang w:eastAsia="lv-LV"/>
        </w:rPr>
        <w:t>Damsijas</w:t>
      </w:r>
      <w:proofErr w:type="spellEnd"/>
      <w:r w:rsidRPr="00544345">
        <w:rPr>
          <w:rFonts w:ascii="Times New Roman" w:eastAsia="Times New Roman" w:hAnsi="Times New Roman" w:cs="Times New Roman"/>
          <w:color w:val="000000"/>
          <w:kern w:val="28"/>
          <w:sz w:val="24"/>
          <w:szCs w:val="24"/>
          <w:lang w:eastAsia="lv-LV"/>
        </w:rPr>
        <w:t xml:space="preserve">”, </w:t>
      </w:r>
      <w:proofErr w:type="spellStart"/>
      <w:r w:rsidRPr="00544345">
        <w:rPr>
          <w:rFonts w:ascii="Times New Roman" w:eastAsia="Times New Roman" w:hAnsi="Times New Roman" w:cs="Times New Roman"/>
          <w:color w:val="000000"/>
          <w:kern w:val="28"/>
          <w:sz w:val="24"/>
          <w:szCs w:val="24"/>
          <w:lang w:eastAsia="lv-LV"/>
        </w:rPr>
        <w:t>reģ.Nr</w:t>
      </w:r>
      <w:proofErr w:type="spellEnd"/>
      <w:r w:rsidRPr="00544345">
        <w:rPr>
          <w:rFonts w:ascii="Times New Roman" w:eastAsia="Times New Roman" w:hAnsi="Times New Roman" w:cs="Times New Roman"/>
          <w:color w:val="000000"/>
          <w:kern w:val="28"/>
          <w:sz w:val="24"/>
          <w:szCs w:val="24"/>
          <w:lang w:eastAsia="lv-LV"/>
        </w:rPr>
        <w:t>. 40003875540, 2023.gada 1.februāra iesniegumu (reģistrēts Mārupes novada pašvaldībā 01.02.2023. ar Nr.1/2.1-2/69), ar kuru iesniegta detālplānojuma redakcija lēmuma pieņemšanai par detālplānojuma apstiprināšanu, konstatē:</w:t>
      </w:r>
    </w:p>
    <w:p w14:paraId="020547C0" w14:textId="77777777" w:rsidR="002B28A3" w:rsidRPr="00544345" w:rsidRDefault="002B28A3" w:rsidP="002B28A3">
      <w:pPr>
        <w:numPr>
          <w:ilvl w:val="0"/>
          <w:numId w:val="3"/>
        </w:numPr>
        <w:spacing w:after="0" w:line="240" w:lineRule="auto"/>
        <w:ind w:left="0" w:firstLine="567"/>
        <w:contextualSpacing/>
        <w:jc w:val="both"/>
        <w:rPr>
          <w:rFonts w:ascii="Times New Roman" w:hAnsi="Times New Roman"/>
          <w:sz w:val="24"/>
          <w:szCs w:val="24"/>
        </w:rPr>
      </w:pPr>
      <w:r w:rsidRPr="00544345">
        <w:rPr>
          <w:rFonts w:ascii="Times New Roman" w:hAnsi="Times New Roman"/>
          <w:sz w:val="24"/>
          <w:szCs w:val="24"/>
        </w:rPr>
        <w:t xml:space="preserve">Nekustamais īpašums Penkules iela 132, Mārupē, Mārupes novadā (kadastra Nr.80760032297)  (turpmāk – Īpašums) sastāv no zemes vienības ar kadastra apzīmējumu 80760030478, kuras platība ir 3,64 ha.  Īpašums reģistrēts Mārupes pagasta zemesgrāmatas nodalījumā Nr.100000591972. Īpašuma īpašnieks ir SIA “DGO </w:t>
      </w:r>
      <w:proofErr w:type="spellStart"/>
      <w:r w:rsidRPr="00544345">
        <w:rPr>
          <w:rFonts w:ascii="Times New Roman" w:hAnsi="Times New Roman"/>
          <w:sz w:val="24"/>
          <w:szCs w:val="24"/>
        </w:rPr>
        <w:t>Capital</w:t>
      </w:r>
      <w:proofErr w:type="spellEnd"/>
      <w:r w:rsidRPr="00544345">
        <w:rPr>
          <w:rFonts w:ascii="Times New Roman" w:hAnsi="Times New Roman"/>
          <w:sz w:val="24"/>
          <w:szCs w:val="24"/>
        </w:rPr>
        <w:t>”, reģistrācijas Nr.40203227660.</w:t>
      </w:r>
    </w:p>
    <w:p w14:paraId="1F9E34CB" w14:textId="77777777" w:rsidR="002B28A3" w:rsidRPr="00544345" w:rsidRDefault="002B28A3" w:rsidP="002B28A3">
      <w:pPr>
        <w:numPr>
          <w:ilvl w:val="0"/>
          <w:numId w:val="3"/>
        </w:numPr>
        <w:spacing w:after="0" w:line="240" w:lineRule="auto"/>
        <w:ind w:left="0" w:firstLine="567"/>
        <w:contextualSpacing/>
        <w:jc w:val="both"/>
        <w:rPr>
          <w:rFonts w:ascii="Times New Roman" w:hAnsi="Times New Roman"/>
          <w:sz w:val="24"/>
          <w:szCs w:val="24"/>
        </w:rPr>
      </w:pPr>
      <w:r w:rsidRPr="00544345">
        <w:rPr>
          <w:rFonts w:ascii="Times New Roman" w:hAnsi="Times New Roman"/>
          <w:sz w:val="24"/>
          <w:szCs w:val="24"/>
        </w:rPr>
        <w:t>Detālplānojuma izstrāde nekustamā īpašuma Penkules iela 132 (kad. Nr.80760032297), Mārupē, Mārupes novadā, teritorijai (turpmāk – Detālplānojums) uzsākta ar 2020.gada 26.februāra Mārupes novada domes lēmumu Nr.11 (prot. Nr.3) par detālplānojuma izstrādes uzsākšanu, apstiprinot Darba uzdevumu Nr.1/3-6/2-2020. Ar 2022.gada 23.februāra Mārupes novada pašvaldības domes lēmumu Nr.10 (prot. Nr.2) pagarināts Detālplānojuma izstrādes darba uzdevuma termiņš līdz 2023.gada 26.februārim, savukārt ar 2023.gada 28.februāra Mārupes novada pašvaldības domes lēmumu Nr.46 (prot. Nr.4) Detālplānojuma izstrādes darba uzdevuma termiņš atkārtoti pagarināts līdz 2024.gada 26.februārim.</w:t>
      </w:r>
    </w:p>
    <w:p w14:paraId="135C1CE3" w14:textId="77777777" w:rsidR="002B28A3" w:rsidRPr="00544345" w:rsidRDefault="002B28A3" w:rsidP="002B28A3">
      <w:pPr>
        <w:numPr>
          <w:ilvl w:val="0"/>
          <w:numId w:val="3"/>
        </w:numPr>
        <w:spacing w:after="0" w:line="240" w:lineRule="auto"/>
        <w:ind w:left="0" w:firstLine="567"/>
        <w:contextualSpacing/>
        <w:jc w:val="both"/>
        <w:rPr>
          <w:rFonts w:ascii="Times New Roman" w:hAnsi="Times New Roman"/>
          <w:sz w:val="24"/>
          <w:szCs w:val="24"/>
        </w:rPr>
      </w:pPr>
      <w:r w:rsidRPr="00544345">
        <w:rPr>
          <w:rFonts w:ascii="Times New Roman" w:hAnsi="Times New Roman"/>
          <w:sz w:val="24"/>
          <w:szCs w:val="24"/>
        </w:rPr>
        <w:t xml:space="preserve">2020.gada 3.jūnijā Mārupes novada Dome ar nekustamā īpašuma īpašnieku SIA “DGO </w:t>
      </w:r>
      <w:proofErr w:type="spellStart"/>
      <w:r w:rsidRPr="00544345">
        <w:rPr>
          <w:rFonts w:ascii="Times New Roman" w:hAnsi="Times New Roman"/>
          <w:sz w:val="24"/>
          <w:szCs w:val="24"/>
        </w:rPr>
        <w:t>Capital</w:t>
      </w:r>
      <w:proofErr w:type="spellEnd"/>
      <w:r w:rsidRPr="00544345">
        <w:rPr>
          <w:rFonts w:ascii="Times New Roman" w:hAnsi="Times New Roman"/>
          <w:sz w:val="24"/>
          <w:szCs w:val="24"/>
        </w:rPr>
        <w:t xml:space="preserve">”, reģistrācijas Nr.40203227660, ir noslēgusi līgumu Nr. 1/3-5/3-2020 par detālplānojuma izstrādi un finansēšanu. </w:t>
      </w:r>
    </w:p>
    <w:p w14:paraId="4FCCE015" w14:textId="77777777" w:rsidR="002B28A3" w:rsidRPr="00544345" w:rsidRDefault="002B28A3" w:rsidP="002B28A3">
      <w:pPr>
        <w:numPr>
          <w:ilvl w:val="0"/>
          <w:numId w:val="3"/>
        </w:numPr>
        <w:spacing w:after="0" w:line="240" w:lineRule="auto"/>
        <w:ind w:left="0" w:firstLine="567"/>
        <w:contextualSpacing/>
        <w:jc w:val="both"/>
        <w:rPr>
          <w:rFonts w:ascii="Times New Roman" w:hAnsi="Times New Roman"/>
          <w:sz w:val="24"/>
          <w:szCs w:val="24"/>
        </w:rPr>
      </w:pPr>
      <w:r w:rsidRPr="00544345">
        <w:rPr>
          <w:rFonts w:ascii="Times New Roman" w:hAnsi="Times New Roman"/>
          <w:sz w:val="24"/>
          <w:szCs w:val="24"/>
        </w:rPr>
        <w:t>Detālplānojuma izstrādātājs ir SIA “</w:t>
      </w:r>
      <w:proofErr w:type="spellStart"/>
      <w:r w:rsidRPr="00544345">
        <w:rPr>
          <w:rFonts w:ascii="Times New Roman" w:hAnsi="Times New Roman"/>
          <w:sz w:val="24"/>
          <w:szCs w:val="24"/>
        </w:rPr>
        <w:t>Damsijas</w:t>
      </w:r>
      <w:proofErr w:type="spellEnd"/>
      <w:r w:rsidRPr="00544345">
        <w:rPr>
          <w:rFonts w:ascii="Times New Roman" w:hAnsi="Times New Roman"/>
          <w:sz w:val="24"/>
          <w:szCs w:val="24"/>
        </w:rPr>
        <w:t xml:space="preserve">”, </w:t>
      </w:r>
      <w:proofErr w:type="spellStart"/>
      <w:r w:rsidRPr="00544345">
        <w:rPr>
          <w:rFonts w:ascii="Times New Roman" w:hAnsi="Times New Roman"/>
          <w:sz w:val="24"/>
          <w:szCs w:val="24"/>
        </w:rPr>
        <w:t>reģ.Nr</w:t>
      </w:r>
      <w:proofErr w:type="spellEnd"/>
      <w:r w:rsidRPr="00544345">
        <w:rPr>
          <w:rFonts w:ascii="Times New Roman" w:hAnsi="Times New Roman"/>
          <w:sz w:val="24"/>
          <w:szCs w:val="24"/>
        </w:rPr>
        <w:t>. 40003875540.</w:t>
      </w:r>
    </w:p>
    <w:p w14:paraId="01BD5CE3" w14:textId="77777777" w:rsidR="002B28A3" w:rsidRPr="00544345" w:rsidRDefault="002B28A3" w:rsidP="002B28A3">
      <w:pPr>
        <w:numPr>
          <w:ilvl w:val="0"/>
          <w:numId w:val="3"/>
        </w:numPr>
        <w:spacing w:after="0" w:line="240" w:lineRule="auto"/>
        <w:ind w:left="0" w:firstLine="567"/>
        <w:contextualSpacing/>
        <w:jc w:val="both"/>
        <w:rPr>
          <w:rFonts w:ascii="Times New Roman" w:hAnsi="Times New Roman"/>
          <w:sz w:val="24"/>
          <w:szCs w:val="24"/>
        </w:rPr>
      </w:pPr>
      <w:r w:rsidRPr="00544345">
        <w:rPr>
          <w:rFonts w:ascii="Times New Roman" w:hAnsi="Times New Roman"/>
          <w:bCs/>
          <w:sz w:val="24"/>
          <w:szCs w:val="24"/>
        </w:rPr>
        <w:t>Detālplānojuma izstrādes mērķis ir</w:t>
      </w:r>
      <w:r w:rsidRPr="00544345">
        <w:rPr>
          <w:rFonts w:ascii="Times New Roman" w:hAnsi="Times New Roman"/>
          <w:sz w:val="24"/>
          <w:szCs w:val="24"/>
        </w:rPr>
        <w:t xml:space="preserve"> sadalīt īpašumu apbūves gabalos vienģimeņu un </w:t>
      </w:r>
      <w:proofErr w:type="spellStart"/>
      <w:r w:rsidRPr="00544345">
        <w:rPr>
          <w:rFonts w:ascii="Times New Roman" w:hAnsi="Times New Roman"/>
          <w:sz w:val="24"/>
          <w:szCs w:val="24"/>
        </w:rPr>
        <w:t>divģimeņu</w:t>
      </w:r>
      <w:proofErr w:type="spellEnd"/>
      <w:r w:rsidRPr="00544345">
        <w:rPr>
          <w:rFonts w:ascii="Times New Roman" w:hAnsi="Times New Roman"/>
          <w:sz w:val="24"/>
          <w:szCs w:val="24"/>
        </w:rPr>
        <w:t xml:space="preserve"> māju būvniecībai, plānot piekļuvi </w:t>
      </w:r>
      <w:proofErr w:type="spellStart"/>
      <w:r w:rsidRPr="00544345">
        <w:rPr>
          <w:rFonts w:ascii="Times New Roman" w:hAnsi="Times New Roman"/>
          <w:sz w:val="24"/>
          <w:szCs w:val="24"/>
        </w:rPr>
        <w:t>jaunveidojamiem</w:t>
      </w:r>
      <w:proofErr w:type="spellEnd"/>
      <w:r w:rsidRPr="00544345">
        <w:rPr>
          <w:rFonts w:ascii="Times New Roman" w:hAnsi="Times New Roman"/>
          <w:sz w:val="24"/>
          <w:szCs w:val="24"/>
        </w:rPr>
        <w:t xml:space="preserve"> īpašumiem un teritorijas labiekārtojumu.  </w:t>
      </w:r>
    </w:p>
    <w:p w14:paraId="58A124C3" w14:textId="77777777" w:rsidR="002B28A3" w:rsidRPr="00544345" w:rsidRDefault="002B28A3" w:rsidP="002B28A3">
      <w:pPr>
        <w:numPr>
          <w:ilvl w:val="0"/>
          <w:numId w:val="3"/>
        </w:numPr>
        <w:spacing w:after="0" w:line="240" w:lineRule="auto"/>
        <w:ind w:left="0" w:firstLine="567"/>
        <w:contextualSpacing/>
        <w:jc w:val="both"/>
        <w:rPr>
          <w:rFonts w:ascii="Times New Roman" w:hAnsi="Times New Roman"/>
          <w:sz w:val="24"/>
          <w:szCs w:val="24"/>
        </w:rPr>
      </w:pPr>
      <w:r w:rsidRPr="00544345">
        <w:rPr>
          <w:rFonts w:ascii="Times New Roman" w:hAnsi="Times New Roman"/>
          <w:sz w:val="24"/>
          <w:szCs w:val="24"/>
        </w:rPr>
        <w:t xml:space="preserve">Saskaņā ar 2013. gada 18. jūnijā apstiprināto Mārupes novada teritorijas plānojumu 2014. -2026. gadam Detālplānojuma teritorija atrodas Mārupes pilsētā, funkcionālajā zonā Savrupmāju apbūves teritorijas </w:t>
      </w:r>
      <w:proofErr w:type="spellStart"/>
      <w:r w:rsidRPr="00544345">
        <w:rPr>
          <w:rFonts w:ascii="Times New Roman" w:hAnsi="Times New Roman"/>
          <w:sz w:val="24"/>
          <w:szCs w:val="24"/>
        </w:rPr>
        <w:t>apakšzonā</w:t>
      </w:r>
      <w:proofErr w:type="spellEnd"/>
      <w:r w:rsidRPr="00544345">
        <w:rPr>
          <w:rFonts w:ascii="Times New Roman" w:hAnsi="Times New Roman"/>
          <w:sz w:val="24"/>
          <w:szCs w:val="24"/>
        </w:rPr>
        <w:t xml:space="preserve"> Savrupmāju apbūve (</w:t>
      </w:r>
      <w:proofErr w:type="spellStart"/>
      <w:r w:rsidRPr="00544345">
        <w:rPr>
          <w:rFonts w:ascii="Times New Roman" w:hAnsi="Times New Roman"/>
          <w:sz w:val="24"/>
          <w:szCs w:val="24"/>
        </w:rPr>
        <w:t>DzS</w:t>
      </w:r>
      <w:proofErr w:type="spellEnd"/>
      <w:r w:rsidRPr="00544345">
        <w:rPr>
          <w:rFonts w:ascii="Times New Roman" w:hAnsi="Times New Roman"/>
          <w:sz w:val="24"/>
          <w:szCs w:val="24"/>
        </w:rPr>
        <w:t xml:space="preserve">). Īpašuma teritorijā noteiktas Autotransporta infrastruktūras objektu teritorijas (TR) – ielas sarkano līniju robežās, kas šķērso Īpašuma teritoriju. </w:t>
      </w:r>
    </w:p>
    <w:p w14:paraId="390C44CE" w14:textId="77777777" w:rsidR="002B28A3" w:rsidRPr="00544345" w:rsidRDefault="002B28A3" w:rsidP="002B28A3">
      <w:pPr>
        <w:numPr>
          <w:ilvl w:val="0"/>
          <w:numId w:val="3"/>
        </w:numPr>
        <w:spacing w:after="0" w:line="240" w:lineRule="auto"/>
        <w:ind w:left="0" w:firstLine="567"/>
        <w:contextualSpacing/>
        <w:jc w:val="both"/>
        <w:rPr>
          <w:rFonts w:ascii="Times New Roman" w:hAnsi="Times New Roman"/>
          <w:sz w:val="24"/>
          <w:szCs w:val="24"/>
        </w:rPr>
      </w:pPr>
      <w:r w:rsidRPr="00544345">
        <w:rPr>
          <w:rFonts w:ascii="Times New Roman" w:hAnsi="Times New Roman"/>
          <w:sz w:val="24"/>
          <w:szCs w:val="24"/>
        </w:rPr>
        <w:t xml:space="preserve">Risinot jautājumu par piekļuves nodrošināšanu detālplānojuma teritorijai, Mārupes novada pašvaldības dome 2022.gada 30.novembrī pieņēmusi lēmumu Nr. 28. (prot. Nr.24) “Par </w:t>
      </w:r>
      <w:r w:rsidRPr="00544345">
        <w:rPr>
          <w:rFonts w:ascii="Times New Roman" w:hAnsi="Times New Roman"/>
          <w:sz w:val="24"/>
          <w:szCs w:val="24"/>
        </w:rPr>
        <w:lastRenderedPageBreak/>
        <w:t>pašvaldības nozīmes ielas statusa noteikšanu Penkules ielas daļai Mārupē, Mārupes novadā”, lemjot piešķirt pašvaldības nozīmes ielas statusu Penkules ielai posmā no Sniķeru ielas līdz īpašumam Penkules iela 132.</w:t>
      </w:r>
    </w:p>
    <w:p w14:paraId="26B855E6" w14:textId="77777777" w:rsidR="002B28A3" w:rsidRPr="00544345" w:rsidRDefault="002B28A3" w:rsidP="002B28A3">
      <w:pPr>
        <w:numPr>
          <w:ilvl w:val="0"/>
          <w:numId w:val="3"/>
        </w:numPr>
        <w:spacing w:after="0" w:line="240" w:lineRule="auto"/>
        <w:ind w:left="0" w:firstLine="567"/>
        <w:contextualSpacing/>
        <w:jc w:val="both"/>
        <w:rPr>
          <w:rFonts w:ascii="Times New Roman" w:hAnsi="Times New Roman"/>
          <w:sz w:val="24"/>
          <w:szCs w:val="24"/>
        </w:rPr>
      </w:pPr>
      <w:r w:rsidRPr="00544345">
        <w:rPr>
          <w:rFonts w:ascii="Times New Roman" w:hAnsi="Times New Roman"/>
          <w:sz w:val="24"/>
          <w:szCs w:val="24"/>
        </w:rPr>
        <w:t xml:space="preserve">Publiskai apspriešanai detālplānojuma projekts nodots ar Mārupes novada pašvaldības domes lēmumu Nr.17 (protokols Nr.22). </w:t>
      </w:r>
      <w:r w:rsidRPr="00544345">
        <w:rPr>
          <w:rFonts w:ascii="Times New Roman" w:hAnsi="Times New Roman"/>
          <w:bCs/>
          <w:sz w:val="24"/>
          <w:szCs w:val="24"/>
        </w:rPr>
        <w:t>Publiskās apspriešanas periods uzsākts 2021.gada 10.februārī un noslēdzās 2021.gada 5.maijā, pēc ārkārtējās situācijas atcelšanas, ievērojot Covid-19 infekcijas izplatības pārvaldības likuma regulējumu.</w:t>
      </w:r>
    </w:p>
    <w:p w14:paraId="08C421D7" w14:textId="77777777" w:rsidR="002B28A3" w:rsidRPr="00544345" w:rsidRDefault="002B28A3" w:rsidP="002B28A3">
      <w:pPr>
        <w:numPr>
          <w:ilvl w:val="0"/>
          <w:numId w:val="3"/>
        </w:numPr>
        <w:spacing w:after="0" w:line="240" w:lineRule="auto"/>
        <w:ind w:left="0" w:firstLine="567"/>
        <w:contextualSpacing/>
        <w:jc w:val="both"/>
        <w:rPr>
          <w:rFonts w:ascii="Times New Roman" w:hAnsi="Times New Roman"/>
          <w:sz w:val="24"/>
          <w:szCs w:val="24"/>
        </w:rPr>
      </w:pPr>
      <w:r w:rsidRPr="00544345">
        <w:rPr>
          <w:rFonts w:ascii="Times New Roman" w:hAnsi="Times New Roman"/>
          <w:sz w:val="24"/>
          <w:szCs w:val="24"/>
        </w:rPr>
        <w:t xml:space="preserve">Paziņojumi par publisko apspriešanu publicēti </w:t>
      </w:r>
      <w:proofErr w:type="spellStart"/>
      <w:r w:rsidRPr="00544345">
        <w:rPr>
          <w:rFonts w:ascii="Times New Roman" w:hAnsi="Times New Roman"/>
          <w:sz w:val="24"/>
          <w:szCs w:val="24"/>
        </w:rPr>
        <w:t>Ģeoportālā</w:t>
      </w:r>
      <w:proofErr w:type="spellEnd"/>
      <w:r w:rsidRPr="00544345">
        <w:rPr>
          <w:rFonts w:ascii="Times New Roman" w:hAnsi="Times New Roman"/>
          <w:sz w:val="24"/>
          <w:szCs w:val="24"/>
        </w:rPr>
        <w:t xml:space="preserve">, pašvaldības oficiālajā tīmekļvietnē,  Mārupes novada pašvaldības informatīvajā izdevumā “Mārupes Vēstis” un Mārupes novada pašvaldības </w:t>
      </w:r>
      <w:proofErr w:type="spellStart"/>
      <w:r w:rsidRPr="00544345">
        <w:rPr>
          <w:rFonts w:ascii="Times New Roman" w:hAnsi="Times New Roman"/>
          <w:sz w:val="24"/>
          <w:szCs w:val="24"/>
        </w:rPr>
        <w:t>Facebook</w:t>
      </w:r>
      <w:proofErr w:type="spellEnd"/>
      <w:r w:rsidRPr="00544345">
        <w:rPr>
          <w:rFonts w:ascii="Times New Roman" w:hAnsi="Times New Roman"/>
          <w:sz w:val="24"/>
          <w:szCs w:val="24"/>
        </w:rPr>
        <w:t xml:space="preserve"> kontā, kā arī informācija nosūtīta to nekustamo īpašumu īpašniekiem, kuru īpašumā esošās zemes vienības robežojas ar detālplānojuma teritoriju. Informācija par publiskās apspriešanas norisi un informēšanas pasākumiem ietverta </w:t>
      </w:r>
      <w:r w:rsidRPr="00544345">
        <w:rPr>
          <w:rFonts w:ascii="Times New Roman" w:hAnsi="Times New Roman"/>
          <w:i/>
          <w:sz w:val="24"/>
          <w:szCs w:val="24"/>
        </w:rPr>
        <w:t>Ziņojumā par detālplānojuma publiskās apspriešanas norisi un saņemto priekšlikumu vērā ņemšanu vai noraidīšanu</w:t>
      </w:r>
      <w:r w:rsidRPr="00544345">
        <w:rPr>
          <w:rFonts w:ascii="Times New Roman" w:hAnsi="Times New Roman"/>
          <w:sz w:val="24"/>
          <w:szCs w:val="24"/>
        </w:rPr>
        <w:t xml:space="preserve"> (turpmāk – </w:t>
      </w:r>
      <w:r w:rsidRPr="00544345">
        <w:rPr>
          <w:rFonts w:ascii="Times New Roman" w:hAnsi="Times New Roman"/>
          <w:iCs/>
          <w:sz w:val="24"/>
          <w:szCs w:val="24"/>
        </w:rPr>
        <w:t>Ziņojums par apspriešanu</w:t>
      </w:r>
      <w:r w:rsidRPr="00544345">
        <w:rPr>
          <w:rFonts w:ascii="Times New Roman" w:hAnsi="Times New Roman"/>
          <w:sz w:val="24"/>
          <w:szCs w:val="24"/>
        </w:rPr>
        <w:t xml:space="preserve">) (pievienots domes sēdes materiāliem, publicēts </w:t>
      </w:r>
      <w:hyperlink r:id="rId6" w:history="1">
        <w:r w:rsidRPr="00544345">
          <w:rPr>
            <w:rFonts w:ascii="Times New Roman" w:hAnsi="Times New Roman"/>
            <w:color w:val="0563C1" w:themeColor="hyperlink"/>
            <w:sz w:val="24"/>
            <w:szCs w:val="24"/>
            <w:u w:val="single"/>
          </w:rPr>
          <w:t>www.geolatvija.lv</w:t>
        </w:r>
      </w:hyperlink>
      <w:r w:rsidRPr="00544345">
        <w:rPr>
          <w:rFonts w:ascii="Times New Roman" w:hAnsi="Times New Roman"/>
          <w:sz w:val="24"/>
          <w:szCs w:val="24"/>
        </w:rPr>
        <w:t>).</w:t>
      </w:r>
    </w:p>
    <w:p w14:paraId="6752DAF1" w14:textId="77777777" w:rsidR="002B28A3" w:rsidRPr="00544345" w:rsidRDefault="002B28A3" w:rsidP="002B28A3">
      <w:pPr>
        <w:numPr>
          <w:ilvl w:val="0"/>
          <w:numId w:val="3"/>
        </w:numPr>
        <w:spacing w:after="0" w:line="240" w:lineRule="auto"/>
        <w:ind w:left="0" w:firstLine="567"/>
        <w:contextualSpacing/>
        <w:jc w:val="both"/>
        <w:rPr>
          <w:rFonts w:ascii="Times New Roman" w:hAnsi="Times New Roman"/>
          <w:sz w:val="24"/>
          <w:szCs w:val="24"/>
        </w:rPr>
      </w:pPr>
      <w:r w:rsidRPr="00544345">
        <w:rPr>
          <w:rFonts w:ascii="Times New Roman" w:hAnsi="Times New Roman"/>
          <w:sz w:val="24"/>
          <w:szCs w:val="24"/>
        </w:rPr>
        <w:t xml:space="preserve">Publiskās apspriešanas sanāksme notika izmantojot tiešsaistes videokonferences sarunu rīku ZOOM platformā </w:t>
      </w:r>
      <w:r w:rsidRPr="00544345">
        <w:rPr>
          <w:rFonts w:ascii="Times New Roman" w:hAnsi="Times New Roman"/>
          <w:bCs/>
          <w:sz w:val="24"/>
          <w:szCs w:val="24"/>
        </w:rPr>
        <w:t>2021.gada 29.aprīlī</w:t>
      </w:r>
      <w:r w:rsidRPr="00544345">
        <w:rPr>
          <w:rFonts w:ascii="Times New Roman" w:hAnsi="Times New Roman"/>
          <w:sz w:val="24"/>
          <w:szCs w:val="24"/>
        </w:rPr>
        <w:t xml:space="preserve">, plkst.17.00. Publiskās apspriešanas sanāksmē ieinteresētās personas nepiedalījās, diskusijas nenotika. Sanāksmes protokols pievienots </w:t>
      </w:r>
      <w:r w:rsidRPr="00544345">
        <w:rPr>
          <w:rFonts w:ascii="Times New Roman" w:hAnsi="Times New Roman"/>
          <w:iCs/>
          <w:sz w:val="24"/>
          <w:szCs w:val="24"/>
        </w:rPr>
        <w:t>Ziņojumam par apspriešanu.</w:t>
      </w:r>
    </w:p>
    <w:p w14:paraId="70A64556" w14:textId="77777777" w:rsidR="002B28A3" w:rsidRPr="00544345" w:rsidRDefault="002B28A3" w:rsidP="002B28A3">
      <w:pPr>
        <w:numPr>
          <w:ilvl w:val="0"/>
          <w:numId w:val="3"/>
        </w:numPr>
        <w:spacing w:after="0" w:line="240" w:lineRule="auto"/>
        <w:ind w:left="0" w:firstLine="567"/>
        <w:contextualSpacing/>
        <w:jc w:val="both"/>
        <w:rPr>
          <w:rFonts w:ascii="Times New Roman" w:hAnsi="Times New Roman"/>
          <w:sz w:val="24"/>
          <w:szCs w:val="24"/>
        </w:rPr>
      </w:pPr>
      <w:r w:rsidRPr="00544345">
        <w:rPr>
          <w:rFonts w:ascii="Times New Roman" w:hAnsi="Times New Roman"/>
          <w:sz w:val="24"/>
          <w:szCs w:val="24"/>
        </w:rPr>
        <w:t xml:space="preserve">Detālplānojuma projekts tika iesniegts institūcijām, atzinumu saņemšanai, un visas 8 institūcijas sniegušas pozitīvus atzinumus. Apkopojums par atzinumiem iekļauts </w:t>
      </w:r>
      <w:r w:rsidRPr="00544345">
        <w:rPr>
          <w:rFonts w:ascii="Times New Roman" w:hAnsi="Times New Roman"/>
          <w:iCs/>
          <w:sz w:val="24"/>
          <w:szCs w:val="24"/>
        </w:rPr>
        <w:t xml:space="preserve">Ziņojumā par apspriešanu. </w:t>
      </w:r>
    </w:p>
    <w:p w14:paraId="35BEE2C3" w14:textId="77777777" w:rsidR="002B28A3" w:rsidRPr="00544345" w:rsidRDefault="002B28A3" w:rsidP="002B28A3">
      <w:pPr>
        <w:numPr>
          <w:ilvl w:val="0"/>
          <w:numId w:val="3"/>
        </w:numPr>
        <w:spacing w:after="0" w:line="240" w:lineRule="auto"/>
        <w:ind w:left="0" w:firstLine="567"/>
        <w:contextualSpacing/>
        <w:jc w:val="both"/>
        <w:rPr>
          <w:rFonts w:ascii="Times New Roman" w:hAnsi="Times New Roman"/>
          <w:sz w:val="24"/>
          <w:szCs w:val="24"/>
        </w:rPr>
      </w:pPr>
      <w:r w:rsidRPr="00544345">
        <w:rPr>
          <w:rFonts w:ascii="Times New Roman" w:hAnsi="Times New Roman"/>
          <w:sz w:val="24"/>
          <w:szCs w:val="24"/>
        </w:rPr>
        <w:t xml:space="preserve">Publiskās apspriešanas ietvaros saņemts viens priekšlikums no fiziskas personas, kurā lūgts Detālplānojumā ietvert nosacījumu par </w:t>
      </w:r>
      <w:proofErr w:type="spellStart"/>
      <w:r w:rsidRPr="00544345">
        <w:rPr>
          <w:rFonts w:ascii="Times New Roman" w:hAnsi="Times New Roman"/>
          <w:sz w:val="24"/>
          <w:szCs w:val="24"/>
        </w:rPr>
        <w:t>Grāvkalnu</w:t>
      </w:r>
      <w:proofErr w:type="spellEnd"/>
      <w:r w:rsidRPr="00544345">
        <w:rPr>
          <w:rFonts w:ascii="Times New Roman" w:hAnsi="Times New Roman"/>
          <w:sz w:val="24"/>
          <w:szCs w:val="24"/>
        </w:rPr>
        <w:t xml:space="preserve"> ielas posmā no Paleju ielas līdz detālplānojuma robežai izbūvi ar asfaltētu ceļa segumu, ja tiek veidoti inženierkomunikāciju </w:t>
      </w:r>
      <w:proofErr w:type="spellStart"/>
      <w:r w:rsidRPr="00544345">
        <w:rPr>
          <w:rFonts w:ascii="Times New Roman" w:hAnsi="Times New Roman"/>
          <w:sz w:val="24"/>
          <w:szCs w:val="24"/>
        </w:rPr>
        <w:t>pieslēgumi</w:t>
      </w:r>
      <w:proofErr w:type="spellEnd"/>
      <w:r w:rsidRPr="00544345">
        <w:rPr>
          <w:rFonts w:ascii="Times New Roman" w:hAnsi="Times New Roman"/>
          <w:sz w:val="24"/>
          <w:szCs w:val="24"/>
        </w:rPr>
        <w:t>. Priekšlikums noraidīts, pamatojums iekļauts Ziņojumā par apspriešanu.</w:t>
      </w:r>
    </w:p>
    <w:p w14:paraId="770E29AE" w14:textId="77777777" w:rsidR="002B28A3" w:rsidRPr="00544345" w:rsidRDefault="002B28A3" w:rsidP="002B28A3">
      <w:pPr>
        <w:numPr>
          <w:ilvl w:val="0"/>
          <w:numId w:val="3"/>
        </w:numPr>
        <w:spacing w:after="0" w:line="240" w:lineRule="auto"/>
        <w:ind w:left="0" w:firstLine="567"/>
        <w:contextualSpacing/>
        <w:jc w:val="both"/>
        <w:rPr>
          <w:rFonts w:ascii="Times New Roman" w:hAnsi="Times New Roman"/>
          <w:sz w:val="24"/>
          <w:szCs w:val="24"/>
        </w:rPr>
      </w:pPr>
      <w:r w:rsidRPr="00544345">
        <w:rPr>
          <w:rFonts w:ascii="Times New Roman" w:hAnsi="Times New Roman"/>
          <w:sz w:val="24"/>
          <w:szCs w:val="24"/>
        </w:rPr>
        <w:t xml:space="preserve">Pēc apspriešanas noslēgšanās, saistīti ar pieņemto lēmumu par pašvaldības ielas statusa noteikšanu Penkules ielas posmam, Detālplānojuma projektā veikti redakcionāli labojumi.  Sagatavots </w:t>
      </w:r>
      <w:r w:rsidRPr="00544345">
        <w:rPr>
          <w:rFonts w:ascii="Times New Roman" w:hAnsi="Times New Roman"/>
          <w:i/>
          <w:sz w:val="24"/>
          <w:szCs w:val="24"/>
        </w:rPr>
        <w:t xml:space="preserve">Izstrādes vadītāja pamatojums redakcionālu labojumu veikšanu </w:t>
      </w:r>
      <w:r w:rsidRPr="00544345">
        <w:rPr>
          <w:rFonts w:ascii="Times New Roman" w:hAnsi="Times New Roman"/>
          <w:sz w:val="24"/>
          <w:szCs w:val="24"/>
        </w:rPr>
        <w:t xml:space="preserve">(pievienots domes sēdes materiāliem, publicēts </w:t>
      </w:r>
      <w:hyperlink r:id="rId7" w:history="1">
        <w:r w:rsidRPr="00544345">
          <w:rPr>
            <w:rFonts w:ascii="Times New Roman" w:hAnsi="Times New Roman"/>
            <w:color w:val="0563C1" w:themeColor="hyperlink"/>
            <w:sz w:val="24"/>
            <w:szCs w:val="24"/>
            <w:u w:val="single"/>
          </w:rPr>
          <w:t>www.geolatvija.lv</w:t>
        </w:r>
      </w:hyperlink>
      <w:r w:rsidRPr="00544345">
        <w:rPr>
          <w:rFonts w:ascii="Times New Roman" w:hAnsi="Times New Roman"/>
          <w:sz w:val="24"/>
          <w:szCs w:val="24"/>
        </w:rPr>
        <w:t>). Labojumi nemaina detālplānojuma risinājumu pēc būtības, atkārtota publiskā apspriešana nav nepieciešama.</w:t>
      </w:r>
    </w:p>
    <w:p w14:paraId="7561E60E" w14:textId="77777777" w:rsidR="002B28A3" w:rsidRPr="00544345" w:rsidRDefault="002B28A3" w:rsidP="002B28A3">
      <w:pPr>
        <w:numPr>
          <w:ilvl w:val="0"/>
          <w:numId w:val="3"/>
        </w:numPr>
        <w:spacing w:after="0" w:line="240" w:lineRule="auto"/>
        <w:ind w:left="0" w:firstLine="567"/>
        <w:contextualSpacing/>
        <w:jc w:val="both"/>
        <w:rPr>
          <w:rFonts w:ascii="Times New Roman" w:hAnsi="Times New Roman"/>
          <w:sz w:val="24"/>
          <w:szCs w:val="24"/>
        </w:rPr>
      </w:pPr>
      <w:r w:rsidRPr="00544345">
        <w:rPr>
          <w:rFonts w:ascii="Times New Roman" w:hAnsi="Times New Roman"/>
          <w:sz w:val="24"/>
          <w:szCs w:val="24"/>
        </w:rPr>
        <w:t>2023.gada 1.februārī Mārupes novada pašvaldībā iesniegts redakcionāli precizētais detālplānojuma projekts un Kopsavilkums par detālplānojuma izstrādes procesu (reģistrēts 01.02.2023. ar Nr.1/2.1-2/69), un lūgts pieņemt lēmumu par detālplānojuma apstiprināšanu.</w:t>
      </w:r>
    </w:p>
    <w:p w14:paraId="47C38C04" w14:textId="77777777" w:rsidR="002B28A3" w:rsidRPr="00544345" w:rsidRDefault="002B28A3" w:rsidP="002B28A3">
      <w:pPr>
        <w:numPr>
          <w:ilvl w:val="0"/>
          <w:numId w:val="3"/>
        </w:numPr>
        <w:spacing w:after="0" w:line="240" w:lineRule="auto"/>
        <w:ind w:left="0" w:firstLine="567"/>
        <w:contextualSpacing/>
        <w:jc w:val="both"/>
        <w:rPr>
          <w:rFonts w:ascii="Times New Roman" w:hAnsi="Times New Roman"/>
          <w:sz w:val="24"/>
          <w:szCs w:val="24"/>
        </w:rPr>
      </w:pPr>
      <w:r w:rsidRPr="00544345">
        <w:rPr>
          <w:rFonts w:ascii="Times New Roman" w:hAnsi="Times New Roman"/>
          <w:sz w:val="24"/>
          <w:szCs w:val="24"/>
        </w:rPr>
        <w:t xml:space="preserve">Atbilstoši Ministru kabineta 2014.gada 14.oktobra noteikumu Nr. 628 „Noteikumi par pašvaldību teritorijas attīstības plānošanas dokumentiem” 118.punktam, pašvaldībā ir iesniegta detālplānojuma redakcija, kas sastāv no Paskaidrojuma raksta, Grafiskās daļas un Teritorijas izmantošanas un apbūves noteikumiem, kā arī iesniegts </w:t>
      </w:r>
      <w:r w:rsidRPr="00544345">
        <w:rPr>
          <w:rFonts w:ascii="Times New Roman" w:hAnsi="Times New Roman"/>
          <w:i/>
          <w:iCs/>
          <w:sz w:val="24"/>
          <w:szCs w:val="24"/>
        </w:rPr>
        <w:t>Kopsavilkums par detālplānojuma izstrādes procesu</w:t>
      </w:r>
      <w:r w:rsidRPr="00544345">
        <w:rPr>
          <w:rFonts w:ascii="Times New Roman" w:hAnsi="Times New Roman"/>
          <w:sz w:val="24"/>
          <w:szCs w:val="24"/>
        </w:rPr>
        <w:t xml:space="preserve">, Izstrādes vadītāja sagatavotais </w:t>
      </w:r>
      <w:r w:rsidRPr="00544345">
        <w:rPr>
          <w:rFonts w:ascii="Times New Roman" w:hAnsi="Times New Roman"/>
          <w:i/>
          <w:sz w:val="24"/>
          <w:szCs w:val="24"/>
        </w:rPr>
        <w:t>Ziņojums par detālplānojuma publiskās apspriešanas norisi un saņemto priekšlikumu vērā ņemšanu vai noraidīšanu</w:t>
      </w:r>
      <w:r w:rsidRPr="00544345">
        <w:rPr>
          <w:rFonts w:ascii="Times New Roman" w:hAnsi="Times New Roman"/>
          <w:sz w:val="24"/>
          <w:szCs w:val="24"/>
        </w:rPr>
        <w:t xml:space="preserve"> un </w:t>
      </w:r>
      <w:r w:rsidRPr="00544345">
        <w:rPr>
          <w:rFonts w:ascii="Times New Roman" w:hAnsi="Times New Roman"/>
          <w:i/>
          <w:iCs/>
          <w:sz w:val="24"/>
          <w:szCs w:val="24"/>
        </w:rPr>
        <w:t>Izstrādes vadītāja pamatojums redakcionālu labojumu veikšanai.</w:t>
      </w:r>
      <w:r w:rsidRPr="00544345">
        <w:rPr>
          <w:rFonts w:ascii="Times New Roman" w:hAnsi="Times New Roman"/>
          <w:sz w:val="24"/>
          <w:szCs w:val="24"/>
        </w:rPr>
        <w:t xml:space="preserve"> Minētā dokumentācija pieejama Valsts vienotajā ģeotelpiskās informācijas portālā, saite: </w:t>
      </w:r>
      <w:hyperlink r:id="rId8" w:anchor="document_26604" w:history="1">
        <w:r w:rsidRPr="00544345">
          <w:rPr>
            <w:rFonts w:ascii="Times New Roman" w:hAnsi="Times New Roman"/>
            <w:color w:val="0563C1" w:themeColor="hyperlink"/>
            <w:sz w:val="24"/>
            <w:szCs w:val="24"/>
            <w:u w:val="single"/>
          </w:rPr>
          <w:t>https://geolatvija.lv/geo/tapis#document_26604</w:t>
        </w:r>
      </w:hyperlink>
      <w:r w:rsidRPr="00544345">
        <w:rPr>
          <w:rFonts w:ascii="Times New Roman" w:hAnsi="Times New Roman"/>
          <w:sz w:val="24"/>
          <w:szCs w:val="24"/>
        </w:rPr>
        <w:t xml:space="preserve"> . </w:t>
      </w:r>
    </w:p>
    <w:p w14:paraId="33DF42B5" w14:textId="77777777" w:rsidR="002B28A3" w:rsidRPr="00544345" w:rsidRDefault="002B28A3" w:rsidP="002B28A3">
      <w:pPr>
        <w:numPr>
          <w:ilvl w:val="0"/>
          <w:numId w:val="3"/>
        </w:numPr>
        <w:spacing w:after="0" w:line="240" w:lineRule="auto"/>
        <w:ind w:left="0" w:firstLine="567"/>
        <w:contextualSpacing/>
        <w:jc w:val="both"/>
        <w:rPr>
          <w:rFonts w:ascii="Times New Roman" w:hAnsi="Times New Roman"/>
          <w:sz w:val="24"/>
          <w:szCs w:val="24"/>
        </w:rPr>
      </w:pPr>
      <w:r w:rsidRPr="00544345">
        <w:rPr>
          <w:rFonts w:ascii="Times New Roman" w:hAnsi="Times New Roman"/>
          <w:sz w:val="24"/>
          <w:szCs w:val="24"/>
        </w:rPr>
        <w:t xml:space="preserve">Īpašuma Penkules iela 132, Mārupē, Mārupes novadā īpašnieks un detālplānojuma īstenotājs ir saskaņojis sagatavoto Administratīvā līguma par detālplānojuma īstenošanu projektu, kas pievienots šī lēmuma pielikumā. </w:t>
      </w:r>
    </w:p>
    <w:p w14:paraId="170ED7A6" w14:textId="77777777" w:rsidR="002B28A3" w:rsidRPr="00544345" w:rsidRDefault="002B28A3" w:rsidP="002B28A3">
      <w:pPr>
        <w:numPr>
          <w:ilvl w:val="0"/>
          <w:numId w:val="3"/>
        </w:numPr>
        <w:spacing w:after="0" w:line="240" w:lineRule="auto"/>
        <w:ind w:left="0" w:firstLine="567"/>
        <w:contextualSpacing/>
        <w:jc w:val="both"/>
        <w:rPr>
          <w:rFonts w:ascii="Times New Roman" w:hAnsi="Times New Roman"/>
          <w:sz w:val="24"/>
          <w:szCs w:val="24"/>
        </w:rPr>
      </w:pPr>
      <w:r w:rsidRPr="00544345">
        <w:rPr>
          <w:rFonts w:ascii="Times New Roman" w:hAnsi="Times New Roman"/>
          <w:sz w:val="24"/>
          <w:szCs w:val="24"/>
        </w:rPr>
        <w:t>Detālplānojuma redakcija atbilst Mārupes novada (šobrīd Mārupes pagasta un Mārupes pilsētas) Teritorijas plānojuma 2014.- 2026. gadam Teritorijas izmantošanas un apbūves noteikumu un Ministru kabineta 2014. gada 14.oktobra noteikumu Nr. 628 „Noteikumi par pašvaldību teritorijas attīstības plānošanas dokumentiem” prasībām, un ir izpildītas Darba uzdevuma Nr.1/3-6/16-2021 prasības.</w:t>
      </w:r>
    </w:p>
    <w:p w14:paraId="2F73B021" w14:textId="77777777" w:rsidR="002B28A3" w:rsidRPr="00544345" w:rsidRDefault="002B28A3" w:rsidP="002B28A3">
      <w:pPr>
        <w:spacing w:after="0" w:line="240" w:lineRule="auto"/>
        <w:ind w:hanging="567"/>
        <w:contextualSpacing/>
        <w:jc w:val="both"/>
        <w:rPr>
          <w:rFonts w:ascii="Times New Roman" w:hAnsi="Times New Roman"/>
          <w:sz w:val="24"/>
          <w:szCs w:val="24"/>
        </w:rPr>
      </w:pPr>
      <w:r w:rsidRPr="00544345">
        <w:rPr>
          <w:rFonts w:ascii="Times New Roman" w:hAnsi="Times New Roman"/>
          <w:color w:val="C45911" w:themeColor="accent2" w:themeShade="BF"/>
          <w:sz w:val="24"/>
          <w:szCs w:val="24"/>
        </w:rPr>
        <w:t xml:space="preserve">   </w:t>
      </w:r>
    </w:p>
    <w:p w14:paraId="0438BE01" w14:textId="77777777" w:rsidR="002B28A3" w:rsidRPr="00544345" w:rsidRDefault="002B28A3" w:rsidP="002B28A3">
      <w:pPr>
        <w:spacing w:after="0" w:line="240" w:lineRule="auto"/>
        <w:ind w:firstLine="567"/>
        <w:jc w:val="both"/>
        <w:rPr>
          <w:rFonts w:ascii="Times New Roman" w:eastAsia="Times New Roman" w:hAnsi="Times New Roman" w:cs="Times New Roman"/>
          <w:color w:val="000000"/>
          <w:kern w:val="28"/>
          <w:sz w:val="24"/>
          <w:szCs w:val="24"/>
          <w:lang w:eastAsia="lv-LV"/>
        </w:rPr>
      </w:pPr>
      <w:r w:rsidRPr="00544345">
        <w:rPr>
          <w:rFonts w:ascii="Times New Roman" w:eastAsia="Times New Roman" w:hAnsi="Times New Roman" w:cs="Times New Roman"/>
          <w:color w:val="000000"/>
          <w:kern w:val="28"/>
          <w:sz w:val="24"/>
          <w:szCs w:val="24"/>
          <w:lang w:eastAsia="lv-LV"/>
        </w:rPr>
        <w:lastRenderedPageBreak/>
        <w:t xml:space="preserve">Saskaņā ar Teritorijas attīstības plānošanas likuma 29.pantu vietējā pašvaldība detālplānojumu apstiprina ar vispārīgo administratīvo aktu, attiecinot to uz zemes vienību, un tas stājas spēkā pēc paziņošanas. Saskaņā ar šo pašu pantu, šā administratīvā akta neatņemama sastāvdaļa ir </w:t>
      </w:r>
      <w:proofErr w:type="spellStart"/>
      <w:r w:rsidRPr="00544345">
        <w:rPr>
          <w:rFonts w:ascii="Times New Roman" w:eastAsia="Times New Roman" w:hAnsi="Times New Roman" w:cs="Times New Roman"/>
          <w:color w:val="000000"/>
          <w:kern w:val="28"/>
          <w:sz w:val="24"/>
          <w:szCs w:val="24"/>
          <w:lang w:eastAsia="lv-LV"/>
        </w:rPr>
        <w:t>ģeoportālā</w:t>
      </w:r>
      <w:proofErr w:type="spellEnd"/>
      <w:r w:rsidRPr="00544345">
        <w:rPr>
          <w:rFonts w:ascii="Times New Roman" w:eastAsia="Times New Roman" w:hAnsi="Times New Roman" w:cs="Times New Roman"/>
          <w:color w:val="000000"/>
          <w:kern w:val="28"/>
          <w:sz w:val="24"/>
          <w:szCs w:val="24"/>
          <w:lang w:eastAsia="lv-LV"/>
        </w:rPr>
        <w:t xml:space="preserve"> pieejamā apstiprinātā detālplānojuma interaktīvā grafiskā daļa, uz kuru hipersaite ar unikālo identifikatoru ir iekļaujama administratīvajā aktā. </w:t>
      </w:r>
    </w:p>
    <w:p w14:paraId="0FDDE1F1" w14:textId="77777777" w:rsidR="002B28A3" w:rsidRPr="00544345" w:rsidRDefault="002B28A3" w:rsidP="002B28A3">
      <w:pPr>
        <w:spacing w:after="0" w:line="240" w:lineRule="auto"/>
        <w:ind w:firstLine="567"/>
        <w:jc w:val="both"/>
        <w:rPr>
          <w:rFonts w:ascii="Times New Roman" w:eastAsia="Times New Roman" w:hAnsi="Times New Roman" w:cs="Times New Roman"/>
          <w:color w:val="000000"/>
          <w:kern w:val="28"/>
          <w:sz w:val="24"/>
          <w:szCs w:val="24"/>
          <w:lang w:eastAsia="lv-LV"/>
        </w:rPr>
      </w:pPr>
      <w:r w:rsidRPr="00544345">
        <w:rPr>
          <w:rFonts w:ascii="Times New Roman" w:eastAsia="Times New Roman" w:hAnsi="Times New Roman" w:cs="Times New Roman"/>
          <w:color w:val="000000"/>
          <w:kern w:val="28"/>
          <w:sz w:val="24"/>
          <w:szCs w:val="24"/>
          <w:lang w:eastAsia="lv-LV"/>
        </w:rPr>
        <w:t xml:space="preserve">Atbilstoši Teritorijas attīstības plānošanas likuma 31.panta pirmajai, otrajai un trešajai daļai detālplānojumu īsteno saskaņā ar administratīvo līgumu, kas noslēgts starp vietējo pašvaldību un detālplānojuma īstenotāju, kurā iekļauj dažādus nosacījumus, termiņus un atcelšanas atrunas, kā arī prasības attiecībā uz objektu būvdarbu uzsākšanas termiņu, detālplānojuma teritorijas un publiskās infrastruktūras apsaimniekošanu, izbūves kārtām un to secību. </w:t>
      </w:r>
    </w:p>
    <w:p w14:paraId="4E318928" w14:textId="77777777" w:rsidR="002B28A3" w:rsidRPr="00544345" w:rsidRDefault="002B28A3" w:rsidP="002B28A3">
      <w:pPr>
        <w:spacing w:after="0" w:line="240" w:lineRule="auto"/>
        <w:ind w:firstLine="567"/>
        <w:jc w:val="both"/>
        <w:rPr>
          <w:rFonts w:ascii="Times New Roman" w:eastAsia="Times New Roman" w:hAnsi="Times New Roman" w:cs="Times New Roman"/>
          <w:color w:val="000000"/>
          <w:kern w:val="28"/>
          <w:sz w:val="24"/>
          <w:szCs w:val="24"/>
          <w:lang w:eastAsia="lv-LV"/>
        </w:rPr>
      </w:pPr>
      <w:r w:rsidRPr="00544345">
        <w:rPr>
          <w:rFonts w:ascii="Times New Roman" w:eastAsia="Times New Roman" w:hAnsi="Times New Roman" w:cs="Times New Roman"/>
          <w:color w:val="000000"/>
          <w:kern w:val="28"/>
          <w:sz w:val="24"/>
          <w:szCs w:val="24"/>
          <w:lang w:eastAsia="lv-LV"/>
        </w:rPr>
        <w:t xml:space="preserve">Ministru kabineta 2014.gada 14.oktobra noteikumu Nr. 628 „Noteikumi par pašvaldību teritorijas attīstības plānošanas dokumentiem” 119.punkts noteic, ka pašvaldība četru nedēļu laikā šo noteikumu 118.punktā minēto dokumentu saņemšanas pieņem vienu no šādiem lēmumiem: </w:t>
      </w:r>
    </w:p>
    <w:p w14:paraId="5D679C9F" w14:textId="77777777" w:rsidR="002B28A3" w:rsidRPr="00544345" w:rsidRDefault="002B28A3" w:rsidP="002B28A3">
      <w:pPr>
        <w:numPr>
          <w:ilvl w:val="0"/>
          <w:numId w:val="1"/>
        </w:numPr>
        <w:spacing w:after="0" w:line="240" w:lineRule="auto"/>
        <w:ind w:left="0" w:hanging="426"/>
        <w:contextualSpacing/>
        <w:jc w:val="both"/>
        <w:rPr>
          <w:rFonts w:ascii="Times New Roman" w:hAnsi="Times New Roman"/>
          <w:sz w:val="24"/>
          <w:szCs w:val="24"/>
        </w:rPr>
      </w:pPr>
      <w:r w:rsidRPr="00544345">
        <w:rPr>
          <w:rFonts w:ascii="Times New Roman" w:hAnsi="Times New Roman"/>
          <w:sz w:val="24"/>
          <w:szCs w:val="24"/>
        </w:rPr>
        <w:t xml:space="preserve">par detālplānojuma projekta apstiprināšanu un vispārīgā administratīvā akta izdošanu, kuram pievienots administratīvais līgums par detālplānojuma īstenošanu; </w:t>
      </w:r>
    </w:p>
    <w:p w14:paraId="6AF05879" w14:textId="77777777" w:rsidR="002B28A3" w:rsidRPr="00544345" w:rsidRDefault="002B28A3" w:rsidP="002B28A3">
      <w:pPr>
        <w:numPr>
          <w:ilvl w:val="0"/>
          <w:numId w:val="1"/>
        </w:numPr>
        <w:spacing w:after="0" w:line="240" w:lineRule="auto"/>
        <w:ind w:left="0" w:hanging="426"/>
        <w:contextualSpacing/>
        <w:jc w:val="both"/>
        <w:rPr>
          <w:rFonts w:ascii="Times New Roman" w:hAnsi="Times New Roman"/>
          <w:sz w:val="24"/>
          <w:szCs w:val="24"/>
        </w:rPr>
      </w:pPr>
      <w:r w:rsidRPr="00544345">
        <w:rPr>
          <w:rFonts w:ascii="Times New Roman" w:hAnsi="Times New Roman"/>
          <w:sz w:val="24"/>
          <w:szCs w:val="24"/>
        </w:rPr>
        <w:t>par detālplānojuma projekta pilnveidošanu vai jaunas redakcijas izstrādi, norādot lēmuma pamatojumu;</w:t>
      </w:r>
    </w:p>
    <w:p w14:paraId="217F1C8F" w14:textId="77777777" w:rsidR="002B28A3" w:rsidRPr="00544345" w:rsidRDefault="002B28A3" w:rsidP="002B28A3">
      <w:pPr>
        <w:numPr>
          <w:ilvl w:val="0"/>
          <w:numId w:val="1"/>
        </w:numPr>
        <w:spacing w:after="0" w:line="240" w:lineRule="auto"/>
        <w:ind w:left="0" w:hanging="426"/>
        <w:contextualSpacing/>
        <w:jc w:val="both"/>
        <w:rPr>
          <w:rFonts w:ascii="Times New Roman" w:hAnsi="Times New Roman"/>
          <w:sz w:val="24"/>
          <w:szCs w:val="24"/>
        </w:rPr>
      </w:pPr>
      <w:r w:rsidRPr="00544345">
        <w:rPr>
          <w:rFonts w:ascii="Times New Roman" w:hAnsi="Times New Roman"/>
          <w:sz w:val="24"/>
          <w:szCs w:val="24"/>
        </w:rPr>
        <w:t>par atteikumu apstiprināt detālplānojumu, norādot lēmuma pamatojumu.</w:t>
      </w:r>
    </w:p>
    <w:p w14:paraId="24776481" w14:textId="77777777" w:rsidR="002B28A3" w:rsidRPr="00544345" w:rsidRDefault="002B28A3" w:rsidP="002B28A3">
      <w:pPr>
        <w:spacing w:after="0" w:line="240" w:lineRule="auto"/>
        <w:ind w:firstLine="567"/>
        <w:jc w:val="both"/>
        <w:rPr>
          <w:rFonts w:ascii="Times New Roman" w:eastAsia="Times New Roman" w:hAnsi="Times New Roman" w:cs="Times New Roman"/>
          <w:b/>
          <w:bCs/>
          <w:color w:val="000000"/>
          <w:kern w:val="28"/>
          <w:sz w:val="24"/>
          <w:szCs w:val="24"/>
          <w:lang w:eastAsia="lv-LV"/>
        </w:rPr>
      </w:pPr>
      <w:r w:rsidRPr="00544345">
        <w:rPr>
          <w:rFonts w:ascii="Times New Roman" w:eastAsia="Times New Roman" w:hAnsi="Times New Roman" w:cs="Times New Roman"/>
          <w:color w:val="000000"/>
          <w:kern w:val="28"/>
          <w:sz w:val="24"/>
          <w:szCs w:val="24"/>
          <w:lang w:eastAsia="lv-LV"/>
        </w:rPr>
        <w:t>Ievērojot minēto un ņemot vērā, ka administratīvā līguma noteikumi par detālplānojuma īstenošanu ir saskaņoti, pamatojoties uz Pašvaldību likuma 10.panta pirmās daļas 21.punktu, Teritorijas attīstības plānošanas likuma 29.pantu, 31.panta pirmo, otro un trešo daļu, Ministru kabineta 2014.gada 14.oktobra noteikumu Nr. 628 „Noteikumi par pašvaldību teritorijas attīstības plānošanas dokumentiem” 119.punktu, kā arī ņemot vērā Attīstības un vides jautājumu komitejas 2023.gada 19.aprīļa atzinumu pieņemt iesniegto lēmuma projektu „</w:t>
      </w:r>
      <w:r w:rsidRPr="00544345">
        <w:rPr>
          <w:rFonts w:ascii="Times New Roman" w:eastAsia="Times New Roman" w:hAnsi="Times New Roman" w:cs="Times New Roman"/>
          <w:bCs/>
          <w:i/>
          <w:color w:val="000000"/>
          <w:kern w:val="28"/>
          <w:sz w:val="24"/>
          <w:szCs w:val="24"/>
          <w:lang w:eastAsia="lv-LV"/>
        </w:rPr>
        <w:t>Par nekustamā īpašuma Penkules iela 132, Mārupē, Mārupes novadā (kadastra Nr.80760032297) detālplānojuma apstiprināšanu</w:t>
      </w:r>
      <w:r w:rsidRPr="00544345">
        <w:rPr>
          <w:rFonts w:ascii="Times New Roman" w:eastAsia="Times New Roman" w:hAnsi="Times New Roman" w:cs="Times New Roman"/>
          <w:color w:val="000000"/>
          <w:kern w:val="28"/>
          <w:sz w:val="24"/>
          <w:szCs w:val="24"/>
          <w:lang w:eastAsia="lv-LV"/>
        </w:rPr>
        <w:t xml:space="preserve">”, </w:t>
      </w:r>
      <w:r w:rsidRPr="00544345">
        <w:rPr>
          <w:rFonts w:ascii="Times New Roman" w:eastAsia="Times New Roman" w:hAnsi="Times New Roman" w:cs="Times New Roman"/>
          <w:bCs/>
          <w:color w:val="000000"/>
          <w:kern w:val="28"/>
          <w:sz w:val="24"/>
          <w:szCs w:val="24"/>
          <w:lang w:eastAsia="lv-LV"/>
        </w:rPr>
        <w:t xml:space="preserve">atklāti balsojot ar 16 balsīm „par” </w:t>
      </w:r>
      <w:r w:rsidRPr="00544345">
        <w:rPr>
          <w:rFonts w:ascii="Times New Roman" w:eastAsia="Times New Roman" w:hAnsi="Times New Roman" w:cs="Times New Roman"/>
          <w:bCs/>
          <w:i/>
          <w:iCs/>
          <w:color w:val="000000"/>
          <w:kern w:val="28"/>
          <w:sz w:val="24"/>
          <w:szCs w:val="24"/>
          <w:lang w:eastAsia="lv-LV"/>
        </w:rPr>
        <w:t>(</w:t>
      </w:r>
      <w:r w:rsidRPr="00544345">
        <w:rPr>
          <w:rFonts w:ascii="Times New Roman" w:eastAsia="Times New Roman" w:hAnsi="Times New Roman" w:cs="Times New Roman"/>
          <w:i/>
          <w:iCs/>
          <w:color w:val="000000"/>
          <w:kern w:val="28"/>
          <w:sz w:val="24"/>
          <w:szCs w:val="24"/>
          <w:lang w:eastAsia="lv-LV"/>
        </w:rPr>
        <w:t xml:space="preserve">Andrejs Ence, </w:t>
      </w:r>
      <w:r w:rsidRPr="00544345">
        <w:rPr>
          <w:rFonts w:ascii="Times New Roman" w:eastAsia="Calibri" w:hAnsi="Times New Roman" w:cs="Times New Roman"/>
          <w:i/>
          <w:color w:val="000000"/>
          <w:kern w:val="28"/>
          <w:sz w:val="24"/>
          <w:szCs w:val="24"/>
          <w:lang w:eastAsia="lv-LV"/>
        </w:rPr>
        <w:t xml:space="preserve">Mārtiņš Bojārs, </w:t>
      </w:r>
      <w:r w:rsidRPr="00544345">
        <w:rPr>
          <w:rFonts w:ascii="Times New Roman" w:eastAsia="Times New Roman" w:hAnsi="Times New Roman" w:cs="Times New Roman"/>
          <w:i/>
          <w:iCs/>
          <w:color w:val="000000"/>
          <w:kern w:val="28"/>
          <w:sz w:val="24"/>
          <w:szCs w:val="24"/>
          <w:lang w:eastAsia="lv-LV"/>
        </w:rPr>
        <w:t xml:space="preserve">Valdis Kārkliņš, Ilze Bērziņa, Līga Kadiģe, Jānis Lagzdkalns, Normunds Orleāns, Aivars Osītis, </w:t>
      </w:r>
      <w:r w:rsidRPr="00544345">
        <w:rPr>
          <w:rFonts w:ascii="Times New Roman" w:eastAsia="Calibri" w:hAnsi="Times New Roman" w:cs="Times New Roman"/>
          <w:bCs/>
          <w:i/>
          <w:color w:val="000000"/>
          <w:kern w:val="28"/>
          <w:sz w:val="24"/>
          <w:szCs w:val="24"/>
          <w:lang w:eastAsia="lv-LV"/>
        </w:rPr>
        <w:t xml:space="preserve">Guntis Ruskis, </w:t>
      </w:r>
      <w:r w:rsidRPr="00544345">
        <w:rPr>
          <w:rFonts w:ascii="Times New Roman" w:eastAsia="Times New Roman" w:hAnsi="Times New Roman" w:cs="Times New Roman"/>
          <w:i/>
          <w:iCs/>
          <w:color w:val="000000"/>
          <w:kern w:val="28"/>
          <w:sz w:val="24"/>
          <w:szCs w:val="24"/>
          <w:lang w:eastAsia="lv-LV"/>
        </w:rPr>
        <w:t>Uģis Šteinbergs, Gatis Vācietis, Ira Dūduma, Andris Puide, Jānis Lībietis, Ivars Punculis, Nikolajs Antipenko</w:t>
      </w:r>
      <w:r w:rsidRPr="00544345">
        <w:rPr>
          <w:rFonts w:ascii="Times New Roman" w:eastAsia="Times New Roman" w:hAnsi="Times New Roman" w:cs="Times New Roman"/>
          <w:bCs/>
          <w:i/>
          <w:iCs/>
          <w:color w:val="000000"/>
          <w:kern w:val="28"/>
          <w:sz w:val="24"/>
          <w:szCs w:val="24"/>
          <w:lang w:eastAsia="lv-LV"/>
        </w:rPr>
        <w:t>)</w:t>
      </w:r>
      <w:r w:rsidRPr="00544345">
        <w:rPr>
          <w:rFonts w:ascii="Times New Roman" w:eastAsia="Times New Roman" w:hAnsi="Times New Roman" w:cs="Times New Roman"/>
          <w:bCs/>
          <w:color w:val="000000"/>
          <w:kern w:val="28"/>
          <w:sz w:val="24"/>
          <w:szCs w:val="24"/>
          <w:lang w:eastAsia="lv-LV"/>
        </w:rPr>
        <w:t xml:space="preserve">,  „pret” nav,  „atturas” nav,   </w:t>
      </w:r>
      <w:r w:rsidRPr="00544345">
        <w:rPr>
          <w:rFonts w:ascii="Times New Roman" w:eastAsia="Times New Roman" w:hAnsi="Times New Roman" w:cs="Times New Roman"/>
          <w:b/>
          <w:bCs/>
          <w:color w:val="000000"/>
          <w:kern w:val="28"/>
          <w:sz w:val="24"/>
          <w:szCs w:val="24"/>
          <w:lang w:eastAsia="lv-LV"/>
        </w:rPr>
        <w:t>Mārupes novada pašvaldības dome nolemj:</w:t>
      </w:r>
    </w:p>
    <w:p w14:paraId="13577871" w14:textId="77777777" w:rsidR="002B28A3" w:rsidRPr="00544345" w:rsidRDefault="002B28A3" w:rsidP="002B28A3">
      <w:pPr>
        <w:spacing w:after="0" w:line="240" w:lineRule="auto"/>
        <w:ind w:firstLine="567"/>
        <w:jc w:val="both"/>
        <w:rPr>
          <w:rFonts w:ascii="Times New Roman" w:eastAsia="Times New Roman" w:hAnsi="Times New Roman" w:cs="Times New Roman"/>
          <w:color w:val="000000"/>
          <w:kern w:val="28"/>
          <w:sz w:val="24"/>
          <w:szCs w:val="24"/>
          <w:lang w:eastAsia="lv-LV"/>
        </w:rPr>
      </w:pPr>
    </w:p>
    <w:p w14:paraId="1DB436C8" w14:textId="77777777" w:rsidR="002B28A3" w:rsidRPr="00544345" w:rsidRDefault="002B28A3" w:rsidP="00D74201">
      <w:pPr>
        <w:numPr>
          <w:ilvl w:val="0"/>
          <w:numId w:val="4"/>
        </w:numPr>
        <w:spacing w:after="0" w:line="240" w:lineRule="auto"/>
        <w:ind w:left="567" w:hanging="567"/>
        <w:contextualSpacing/>
        <w:jc w:val="both"/>
        <w:rPr>
          <w:rFonts w:ascii="Times New Roman" w:hAnsi="Times New Roman"/>
          <w:sz w:val="24"/>
          <w:szCs w:val="24"/>
        </w:rPr>
      </w:pPr>
      <w:r w:rsidRPr="00544345">
        <w:rPr>
          <w:rFonts w:ascii="Times New Roman" w:hAnsi="Times New Roman"/>
          <w:sz w:val="24"/>
          <w:szCs w:val="24"/>
        </w:rPr>
        <w:t xml:space="preserve">Apstiprināt nekustamā īpašuma nekustamā īpašuma Penkules iela 132, Mārupē, Mārupes novadā (kadastra Nr.80760032297), detālplānojuma 1.1.redakciju kā galīgo, hipersaite uz apstiprinātā detālplānojuma redakciju  </w:t>
      </w:r>
      <w:proofErr w:type="spellStart"/>
      <w:r w:rsidRPr="00544345">
        <w:rPr>
          <w:rFonts w:ascii="Times New Roman" w:hAnsi="Times New Roman"/>
          <w:sz w:val="24"/>
          <w:szCs w:val="24"/>
        </w:rPr>
        <w:t>Ģeoportālā</w:t>
      </w:r>
      <w:proofErr w:type="spellEnd"/>
      <w:r w:rsidRPr="00544345">
        <w:rPr>
          <w:rFonts w:ascii="Times New Roman" w:hAnsi="Times New Roman"/>
          <w:sz w:val="24"/>
          <w:szCs w:val="24"/>
        </w:rPr>
        <w:t xml:space="preserve">: </w:t>
      </w:r>
      <w:hyperlink r:id="rId9" w:anchor="document_26604" w:history="1">
        <w:r w:rsidRPr="00544345">
          <w:rPr>
            <w:rFonts w:ascii="Times New Roman" w:hAnsi="Times New Roman"/>
            <w:color w:val="0563C1" w:themeColor="hyperlink"/>
            <w:sz w:val="24"/>
            <w:szCs w:val="24"/>
            <w:u w:val="single"/>
          </w:rPr>
          <w:t>https://geolatvija.lv/geo/ta</w:t>
        </w:r>
        <w:r w:rsidRPr="00544345">
          <w:rPr>
            <w:rFonts w:ascii="Times New Roman" w:hAnsi="Times New Roman"/>
            <w:color w:val="0563C1" w:themeColor="hyperlink"/>
            <w:sz w:val="24"/>
            <w:szCs w:val="24"/>
            <w:u w:val="single"/>
          </w:rPr>
          <w:t>p</w:t>
        </w:r>
        <w:r w:rsidRPr="00544345">
          <w:rPr>
            <w:rFonts w:ascii="Times New Roman" w:hAnsi="Times New Roman"/>
            <w:color w:val="0563C1" w:themeColor="hyperlink"/>
            <w:sz w:val="24"/>
            <w:szCs w:val="24"/>
            <w:u w:val="single"/>
          </w:rPr>
          <w:t>is#document_26604</w:t>
        </w:r>
      </w:hyperlink>
      <w:r w:rsidRPr="00544345">
        <w:rPr>
          <w:rFonts w:ascii="Times New Roman" w:hAnsi="Times New Roman"/>
          <w:sz w:val="24"/>
          <w:szCs w:val="24"/>
        </w:rPr>
        <w:t xml:space="preserve"> </w:t>
      </w:r>
    </w:p>
    <w:p w14:paraId="25A6652F" w14:textId="77777777" w:rsidR="002B28A3" w:rsidRPr="00544345" w:rsidRDefault="002B28A3" w:rsidP="00D74201">
      <w:pPr>
        <w:numPr>
          <w:ilvl w:val="0"/>
          <w:numId w:val="4"/>
        </w:numPr>
        <w:spacing w:after="0" w:line="240" w:lineRule="auto"/>
        <w:ind w:left="567" w:hanging="567"/>
        <w:contextualSpacing/>
        <w:jc w:val="both"/>
        <w:rPr>
          <w:rFonts w:ascii="Times New Roman" w:hAnsi="Times New Roman"/>
          <w:sz w:val="24"/>
          <w:szCs w:val="24"/>
        </w:rPr>
      </w:pPr>
      <w:r w:rsidRPr="00544345">
        <w:rPr>
          <w:rFonts w:ascii="Times New Roman" w:hAnsi="Times New Roman"/>
          <w:sz w:val="24"/>
          <w:szCs w:val="24"/>
        </w:rPr>
        <w:t>Noteikt, ka detālplānojums īstenojams saskaņā ar administratīvo līgumu (lēmuma pielikums).</w:t>
      </w:r>
    </w:p>
    <w:p w14:paraId="7B847D55" w14:textId="77777777" w:rsidR="002B28A3" w:rsidRPr="00544345" w:rsidRDefault="002B28A3" w:rsidP="00D74201">
      <w:pPr>
        <w:numPr>
          <w:ilvl w:val="0"/>
          <w:numId w:val="4"/>
        </w:numPr>
        <w:spacing w:after="0" w:line="240" w:lineRule="auto"/>
        <w:ind w:left="567" w:hanging="567"/>
        <w:contextualSpacing/>
        <w:jc w:val="both"/>
        <w:rPr>
          <w:rFonts w:ascii="Times New Roman" w:hAnsi="Times New Roman"/>
          <w:sz w:val="24"/>
          <w:szCs w:val="24"/>
        </w:rPr>
      </w:pPr>
      <w:r w:rsidRPr="00544345">
        <w:rPr>
          <w:rFonts w:ascii="Times New Roman" w:hAnsi="Times New Roman"/>
          <w:sz w:val="24"/>
          <w:szCs w:val="24"/>
        </w:rPr>
        <w:t>Detālplānojuma īstenošana uzsākama šādā kārtībā:</w:t>
      </w:r>
    </w:p>
    <w:p w14:paraId="24C92E1A" w14:textId="77777777" w:rsidR="002B28A3" w:rsidRPr="00544345" w:rsidRDefault="002B28A3" w:rsidP="00D74201">
      <w:pPr>
        <w:numPr>
          <w:ilvl w:val="1"/>
          <w:numId w:val="4"/>
        </w:numPr>
        <w:spacing w:after="0" w:line="240" w:lineRule="auto"/>
        <w:ind w:left="567" w:hanging="567"/>
        <w:contextualSpacing/>
        <w:jc w:val="both"/>
        <w:rPr>
          <w:rFonts w:ascii="Times New Roman" w:hAnsi="Times New Roman"/>
          <w:sz w:val="24"/>
          <w:szCs w:val="24"/>
        </w:rPr>
      </w:pPr>
      <w:r w:rsidRPr="00544345">
        <w:rPr>
          <w:rFonts w:ascii="Times New Roman" w:hAnsi="Times New Roman"/>
          <w:sz w:val="24"/>
          <w:szCs w:val="24"/>
        </w:rPr>
        <w:t>Pašvaldība un detālplānojuma īstenotājs slēdz administratīvo līgumu par detālplānojuma īstenošanas kārtību un realizācijas termiņiem;</w:t>
      </w:r>
    </w:p>
    <w:p w14:paraId="54FA579D" w14:textId="77777777" w:rsidR="002B28A3" w:rsidRPr="00544345" w:rsidRDefault="002B28A3" w:rsidP="00D74201">
      <w:pPr>
        <w:numPr>
          <w:ilvl w:val="1"/>
          <w:numId w:val="4"/>
        </w:numPr>
        <w:spacing w:after="0" w:line="240" w:lineRule="auto"/>
        <w:ind w:left="567" w:hanging="567"/>
        <w:contextualSpacing/>
        <w:jc w:val="both"/>
        <w:rPr>
          <w:rFonts w:ascii="Times New Roman" w:hAnsi="Times New Roman"/>
          <w:sz w:val="24"/>
          <w:szCs w:val="24"/>
        </w:rPr>
      </w:pPr>
      <w:r w:rsidRPr="00544345">
        <w:rPr>
          <w:rFonts w:ascii="Times New Roman" w:hAnsi="Times New Roman"/>
          <w:sz w:val="24"/>
          <w:szCs w:val="24"/>
        </w:rPr>
        <w:t xml:space="preserve">Detālplānojuma īstenošana veicama saskaņā ar administratīvā līguma nosacījumiem ne ātrāk kā pēc detālplānojuma spēkā stāšanās.  </w:t>
      </w:r>
    </w:p>
    <w:p w14:paraId="22FFF668" w14:textId="77777777" w:rsidR="002B28A3" w:rsidRPr="00544345" w:rsidRDefault="002B28A3" w:rsidP="00D74201">
      <w:pPr>
        <w:numPr>
          <w:ilvl w:val="0"/>
          <w:numId w:val="4"/>
        </w:numPr>
        <w:spacing w:after="0" w:line="240" w:lineRule="auto"/>
        <w:ind w:left="567" w:hanging="567"/>
        <w:contextualSpacing/>
        <w:jc w:val="both"/>
        <w:rPr>
          <w:rFonts w:ascii="Times New Roman" w:hAnsi="Times New Roman"/>
          <w:sz w:val="24"/>
          <w:szCs w:val="24"/>
        </w:rPr>
      </w:pPr>
      <w:r w:rsidRPr="00544345">
        <w:rPr>
          <w:rFonts w:ascii="Times New Roman" w:hAnsi="Times New Roman"/>
          <w:sz w:val="24"/>
          <w:szCs w:val="24"/>
        </w:rPr>
        <w:t xml:space="preserve">Uzdot Mārupes novada pašvaldības izpilddirektora vietniecei slēgt ar </w:t>
      </w:r>
      <w:r w:rsidRPr="00544345">
        <w:rPr>
          <w:rFonts w:ascii="Times New Roman" w:hAnsi="Times New Roman"/>
          <w:bCs/>
          <w:sz w:val="24"/>
          <w:szCs w:val="24"/>
        </w:rPr>
        <w:t xml:space="preserve">nekustamā īpašuma Penkules iela 132, Mārupē, Mārupes novadā (kadastra Nr.80760032297), </w:t>
      </w:r>
      <w:r w:rsidRPr="00544345">
        <w:rPr>
          <w:rFonts w:ascii="Times New Roman" w:hAnsi="Times New Roman"/>
          <w:sz w:val="24"/>
          <w:szCs w:val="24"/>
        </w:rPr>
        <w:t>īpašnieku Administratīvo līgumu par detālplānojuma īstenošanu saskaņā ar šī lēmuma pielikumu.</w:t>
      </w:r>
    </w:p>
    <w:p w14:paraId="509CBB7D" w14:textId="77777777" w:rsidR="002B28A3" w:rsidRPr="00544345" w:rsidRDefault="002B28A3" w:rsidP="00D74201">
      <w:pPr>
        <w:numPr>
          <w:ilvl w:val="0"/>
          <w:numId w:val="4"/>
        </w:numPr>
        <w:spacing w:after="0" w:line="240" w:lineRule="auto"/>
        <w:ind w:left="567" w:hanging="567"/>
        <w:contextualSpacing/>
        <w:jc w:val="both"/>
        <w:rPr>
          <w:rFonts w:ascii="Times New Roman" w:hAnsi="Times New Roman"/>
          <w:sz w:val="24"/>
          <w:szCs w:val="24"/>
        </w:rPr>
      </w:pPr>
      <w:r w:rsidRPr="00544345">
        <w:rPr>
          <w:rFonts w:ascii="Times New Roman" w:hAnsi="Times New Roman"/>
          <w:sz w:val="24"/>
          <w:szCs w:val="24"/>
        </w:rPr>
        <w:t>Attīstības un plānošanas pārvaldei:</w:t>
      </w:r>
    </w:p>
    <w:p w14:paraId="27D17DBB" w14:textId="77777777" w:rsidR="002B28A3" w:rsidRPr="00544345" w:rsidRDefault="002B28A3" w:rsidP="00D74201">
      <w:pPr>
        <w:numPr>
          <w:ilvl w:val="1"/>
          <w:numId w:val="4"/>
        </w:numPr>
        <w:spacing w:after="0" w:line="240" w:lineRule="auto"/>
        <w:ind w:left="567" w:hanging="567"/>
        <w:contextualSpacing/>
        <w:jc w:val="both"/>
        <w:rPr>
          <w:rFonts w:ascii="Times New Roman" w:hAnsi="Times New Roman"/>
          <w:sz w:val="24"/>
          <w:szCs w:val="24"/>
        </w:rPr>
      </w:pPr>
      <w:r w:rsidRPr="00544345">
        <w:rPr>
          <w:rFonts w:ascii="Times New Roman" w:hAnsi="Times New Roman"/>
          <w:sz w:val="24"/>
          <w:szCs w:val="24"/>
        </w:rPr>
        <w:t xml:space="preserve">Pieņemto lēmumu piecu darba dienu laikā pēc tā spēkā stāšanās ievietot Teritorijas attīstības plānošanas informācijas sistēmā, tai skaitā nosūtīt izsludināšanai oficiālajā izdevumā "Latvijas Vēstnesis", izmantojot teritorijas attīstības plānošanas informācijas sistēmu, pašvaldības tīmekļa vietnē </w:t>
      </w:r>
      <w:hyperlink r:id="rId10" w:history="1">
        <w:r w:rsidRPr="00544345">
          <w:rPr>
            <w:rFonts w:ascii="Times New Roman" w:hAnsi="Times New Roman"/>
            <w:color w:val="0563C1" w:themeColor="hyperlink"/>
            <w:sz w:val="24"/>
            <w:szCs w:val="24"/>
            <w:u w:val="single"/>
          </w:rPr>
          <w:t>www.marupe.lv</w:t>
        </w:r>
      </w:hyperlink>
      <w:r w:rsidRPr="00544345">
        <w:rPr>
          <w:rFonts w:ascii="Times New Roman" w:hAnsi="Times New Roman"/>
          <w:sz w:val="24"/>
          <w:szCs w:val="24"/>
        </w:rPr>
        <w:t xml:space="preserve"> un nodrošināt informācijas pieejamību Mārupes novada domes informatīvajā izdevumā „Mārupes Vēstis”. </w:t>
      </w:r>
    </w:p>
    <w:p w14:paraId="2AD1482D" w14:textId="77777777" w:rsidR="002B28A3" w:rsidRDefault="002B28A3" w:rsidP="00D74201">
      <w:pPr>
        <w:numPr>
          <w:ilvl w:val="1"/>
          <w:numId w:val="4"/>
        </w:numPr>
        <w:spacing w:after="0" w:line="240" w:lineRule="auto"/>
        <w:ind w:left="567" w:hanging="567"/>
        <w:contextualSpacing/>
        <w:jc w:val="both"/>
        <w:rPr>
          <w:rFonts w:ascii="Times New Roman" w:hAnsi="Times New Roman"/>
          <w:sz w:val="24"/>
          <w:szCs w:val="24"/>
        </w:rPr>
      </w:pPr>
      <w:r w:rsidRPr="00544345">
        <w:rPr>
          <w:rFonts w:ascii="Times New Roman" w:hAnsi="Times New Roman"/>
          <w:sz w:val="24"/>
          <w:szCs w:val="24"/>
        </w:rPr>
        <w:lastRenderedPageBreak/>
        <w:t xml:space="preserve">Mārupes novada tīmekļa vietnē  nodrošināt hipersaiti uz apstiprināto detālplānojumu </w:t>
      </w:r>
      <w:proofErr w:type="spellStart"/>
      <w:r w:rsidRPr="00544345">
        <w:rPr>
          <w:rFonts w:ascii="Times New Roman" w:hAnsi="Times New Roman"/>
          <w:sz w:val="24"/>
          <w:szCs w:val="24"/>
        </w:rPr>
        <w:t>Ģeoportālā</w:t>
      </w:r>
      <w:proofErr w:type="spellEnd"/>
      <w:r w:rsidRPr="00544345">
        <w:rPr>
          <w:rFonts w:ascii="Times New Roman" w:hAnsi="Times New Roman"/>
          <w:sz w:val="24"/>
          <w:szCs w:val="24"/>
        </w:rPr>
        <w:t xml:space="preserve"> un saiti uz oficiālo publikāciju oficiālajā izdevumā "Latvijas Vēstnesis”. </w:t>
      </w:r>
    </w:p>
    <w:p w14:paraId="55EDD5D8" w14:textId="77777777" w:rsidR="002B28A3" w:rsidRPr="00544345" w:rsidRDefault="002B28A3" w:rsidP="00D74201">
      <w:pPr>
        <w:numPr>
          <w:ilvl w:val="0"/>
          <w:numId w:val="4"/>
        </w:numPr>
        <w:spacing w:after="0" w:line="240" w:lineRule="auto"/>
        <w:ind w:left="567" w:hanging="567"/>
        <w:contextualSpacing/>
        <w:jc w:val="both"/>
        <w:rPr>
          <w:rFonts w:ascii="Times New Roman" w:hAnsi="Times New Roman"/>
          <w:strike/>
          <w:sz w:val="24"/>
          <w:szCs w:val="24"/>
        </w:rPr>
      </w:pPr>
      <w:r w:rsidRPr="00544345">
        <w:rPr>
          <w:rFonts w:ascii="Times New Roman" w:hAnsi="Times New Roman"/>
          <w:sz w:val="24"/>
          <w:szCs w:val="24"/>
        </w:rPr>
        <w:t>Centrālās pārvaldes Personāla un dokumentu pārvaldības nodaļai pieņemto lēmumu nosūtīt detālplānojuma ierosinātājam un teritorijas īpašniekam.</w:t>
      </w:r>
    </w:p>
    <w:p w14:paraId="2031A766" w14:textId="77777777" w:rsidR="002B28A3" w:rsidRPr="00544345" w:rsidRDefault="002B28A3" w:rsidP="002B28A3">
      <w:pPr>
        <w:spacing w:after="0" w:line="240" w:lineRule="auto"/>
        <w:jc w:val="both"/>
        <w:rPr>
          <w:rFonts w:ascii="Times New Roman" w:eastAsia="Times New Roman" w:hAnsi="Times New Roman" w:cs="Times New Roman"/>
          <w:i/>
          <w:color w:val="000000"/>
          <w:kern w:val="28"/>
          <w:sz w:val="24"/>
          <w:szCs w:val="24"/>
          <w:lang w:eastAsia="lv-LV"/>
        </w:rPr>
      </w:pPr>
    </w:p>
    <w:p w14:paraId="2BEFA50F" w14:textId="77777777" w:rsidR="002B28A3" w:rsidRPr="00544345" w:rsidRDefault="002B28A3" w:rsidP="002B28A3">
      <w:pPr>
        <w:spacing w:after="0" w:line="240" w:lineRule="auto"/>
        <w:jc w:val="both"/>
        <w:rPr>
          <w:rFonts w:ascii="Times New Roman" w:eastAsia="Times New Roman" w:hAnsi="Times New Roman" w:cs="Times New Roman"/>
          <w:i/>
          <w:color w:val="000000"/>
          <w:kern w:val="28"/>
          <w:sz w:val="24"/>
          <w:szCs w:val="24"/>
          <w:lang w:eastAsia="lv-LV"/>
        </w:rPr>
      </w:pPr>
    </w:p>
    <w:p w14:paraId="2CB0B44E" w14:textId="4FAA6FD3" w:rsidR="002B28A3" w:rsidRPr="002B28A3" w:rsidRDefault="002B28A3" w:rsidP="002B28A3">
      <w:pPr>
        <w:spacing w:after="0" w:line="240" w:lineRule="auto"/>
        <w:rPr>
          <w:rFonts w:ascii="Times New Roman" w:hAnsi="Times New Roman"/>
          <w:sz w:val="24"/>
          <w:szCs w:val="24"/>
          <w:lang w:eastAsia="lv-LV"/>
        </w:rPr>
      </w:pPr>
      <w:bookmarkStart w:id="0" w:name="_Hlk134443383"/>
      <w:bookmarkStart w:id="1" w:name="_Hlk129590855"/>
      <w:bookmarkStart w:id="2" w:name="_GoBack"/>
      <w:bookmarkEnd w:id="2"/>
      <w:r w:rsidRPr="002B28A3">
        <w:rPr>
          <w:rFonts w:ascii="Times New Roman" w:hAnsi="Times New Roman"/>
          <w:sz w:val="24"/>
          <w:szCs w:val="24"/>
          <w:lang w:eastAsia="lv-LV"/>
        </w:rPr>
        <w:t>Domes priekšsēdētājs</w:t>
      </w:r>
      <w:r w:rsidRPr="002B28A3">
        <w:rPr>
          <w:rFonts w:ascii="Times New Roman" w:hAnsi="Times New Roman"/>
          <w:sz w:val="24"/>
          <w:szCs w:val="24"/>
          <w:lang w:eastAsia="lv-LV"/>
        </w:rPr>
        <w:tab/>
      </w:r>
      <w:r w:rsidRPr="002B28A3">
        <w:rPr>
          <w:rFonts w:ascii="Times New Roman" w:hAnsi="Times New Roman"/>
          <w:sz w:val="24"/>
          <w:szCs w:val="24"/>
          <w:lang w:eastAsia="lv-LV"/>
        </w:rPr>
        <w:tab/>
      </w:r>
      <w:r w:rsidRPr="002B28A3">
        <w:rPr>
          <w:rFonts w:ascii="Times New Roman" w:hAnsi="Times New Roman"/>
          <w:sz w:val="24"/>
          <w:szCs w:val="24"/>
          <w:lang w:eastAsia="lv-LV"/>
        </w:rPr>
        <w:tab/>
      </w:r>
      <w:r w:rsidRPr="002B28A3">
        <w:rPr>
          <w:rFonts w:ascii="Times New Roman" w:hAnsi="Times New Roman"/>
          <w:sz w:val="24"/>
          <w:szCs w:val="24"/>
          <w:lang w:eastAsia="lv-LV"/>
        </w:rPr>
        <w:tab/>
        <w:t xml:space="preserve"> /paraksts/</w:t>
      </w:r>
      <w:r w:rsidRPr="002B28A3">
        <w:rPr>
          <w:rFonts w:ascii="Times New Roman" w:hAnsi="Times New Roman"/>
          <w:sz w:val="24"/>
          <w:szCs w:val="24"/>
          <w:lang w:eastAsia="lv-LV"/>
        </w:rPr>
        <w:tab/>
      </w:r>
      <w:r w:rsidRPr="002B28A3">
        <w:rPr>
          <w:rFonts w:ascii="Times New Roman" w:hAnsi="Times New Roman"/>
          <w:sz w:val="24"/>
          <w:szCs w:val="24"/>
          <w:lang w:eastAsia="lv-LV"/>
        </w:rPr>
        <w:tab/>
      </w:r>
      <w:r w:rsidRPr="002B28A3">
        <w:rPr>
          <w:rFonts w:ascii="Times New Roman" w:hAnsi="Times New Roman"/>
          <w:sz w:val="24"/>
          <w:szCs w:val="24"/>
          <w:lang w:eastAsia="lv-LV"/>
        </w:rPr>
        <w:tab/>
      </w:r>
      <w:r>
        <w:rPr>
          <w:rFonts w:ascii="Times New Roman" w:hAnsi="Times New Roman"/>
          <w:sz w:val="24"/>
          <w:szCs w:val="24"/>
          <w:lang w:eastAsia="lv-LV"/>
        </w:rPr>
        <w:t xml:space="preserve">                 </w:t>
      </w:r>
      <w:r w:rsidRPr="002B28A3">
        <w:rPr>
          <w:rFonts w:ascii="Times New Roman" w:hAnsi="Times New Roman"/>
          <w:sz w:val="24"/>
          <w:szCs w:val="24"/>
          <w:lang w:eastAsia="lv-LV"/>
        </w:rPr>
        <w:t>Andrejs Ence</w:t>
      </w:r>
    </w:p>
    <w:p w14:paraId="1201CEB5" w14:textId="77777777" w:rsidR="002B28A3" w:rsidRPr="002B28A3" w:rsidRDefault="002B28A3" w:rsidP="002B28A3">
      <w:pPr>
        <w:spacing w:after="0" w:line="240" w:lineRule="auto"/>
        <w:rPr>
          <w:rFonts w:ascii="Times New Roman" w:hAnsi="Times New Roman"/>
          <w:b/>
          <w:noProof/>
          <w:sz w:val="24"/>
          <w:szCs w:val="24"/>
        </w:rPr>
      </w:pPr>
    </w:p>
    <w:p w14:paraId="6A63BC56" w14:textId="77777777" w:rsidR="002B28A3" w:rsidRPr="002B28A3" w:rsidRDefault="002B28A3" w:rsidP="002B28A3">
      <w:pPr>
        <w:spacing w:after="0" w:line="240" w:lineRule="auto"/>
        <w:rPr>
          <w:rFonts w:ascii="Times New Roman" w:hAnsi="Times New Roman"/>
          <w:b/>
          <w:noProof/>
          <w:sz w:val="24"/>
          <w:szCs w:val="24"/>
        </w:rPr>
      </w:pPr>
    </w:p>
    <w:p w14:paraId="0F3D0D21" w14:textId="77777777" w:rsidR="002B28A3" w:rsidRPr="002B28A3" w:rsidRDefault="002B28A3" w:rsidP="002B28A3">
      <w:pPr>
        <w:spacing w:after="0" w:line="240" w:lineRule="auto"/>
        <w:rPr>
          <w:rFonts w:ascii="Times New Roman" w:hAnsi="Times New Roman"/>
          <w:b/>
          <w:sz w:val="24"/>
          <w:szCs w:val="24"/>
          <w:lang w:eastAsia="lv-LV"/>
        </w:rPr>
      </w:pPr>
      <w:r w:rsidRPr="002B28A3">
        <w:rPr>
          <w:rFonts w:ascii="Times New Roman" w:hAnsi="Times New Roman"/>
          <w:b/>
          <w:noProof/>
          <w:sz w:val="24"/>
          <w:szCs w:val="24"/>
        </w:rPr>
        <w:t>NORAKSTS PAREIZS</w:t>
      </w:r>
    </w:p>
    <w:p w14:paraId="342D7551" w14:textId="77777777" w:rsidR="002B28A3" w:rsidRPr="002B28A3" w:rsidRDefault="002B28A3" w:rsidP="002B28A3">
      <w:pPr>
        <w:pStyle w:val="ListParagraph"/>
        <w:ind w:left="0"/>
        <w:rPr>
          <w:noProof/>
          <w:szCs w:val="24"/>
        </w:rPr>
      </w:pPr>
    </w:p>
    <w:p w14:paraId="4EFA8575" w14:textId="77777777" w:rsidR="002B28A3" w:rsidRPr="002B28A3" w:rsidRDefault="002B28A3" w:rsidP="002B28A3">
      <w:pPr>
        <w:pStyle w:val="ListParagraph"/>
        <w:ind w:left="0"/>
        <w:rPr>
          <w:noProof/>
          <w:szCs w:val="24"/>
        </w:rPr>
      </w:pPr>
    </w:p>
    <w:p w14:paraId="7BDEBBF5" w14:textId="77777777" w:rsidR="002B28A3" w:rsidRPr="002B28A3" w:rsidRDefault="002B28A3" w:rsidP="002B28A3">
      <w:pPr>
        <w:pStyle w:val="ListParagraph"/>
        <w:ind w:left="0"/>
        <w:rPr>
          <w:noProof/>
          <w:szCs w:val="24"/>
        </w:rPr>
      </w:pPr>
      <w:r w:rsidRPr="002B28A3">
        <w:rPr>
          <w:noProof/>
          <w:szCs w:val="24"/>
        </w:rPr>
        <w:t>Linda Ošiņa</w:t>
      </w:r>
    </w:p>
    <w:p w14:paraId="2ADD99C5" w14:textId="77777777" w:rsidR="002B28A3" w:rsidRPr="002B28A3" w:rsidRDefault="002B28A3" w:rsidP="002B28A3">
      <w:pPr>
        <w:pStyle w:val="ListParagraph"/>
        <w:ind w:left="0"/>
        <w:rPr>
          <w:noProof/>
          <w:szCs w:val="24"/>
        </w:rPr>
      </w:pPr>
      <w:r w:rsidRPr="002B28A3">
        <w:rPr>
          <w:noProof/>
          <w:szCs w:val="24"/>
        </w:rPr>
        <w:t>Mārupes  novada pašvaldības</w:t>
      </w:r>
    </w:p>
    <w:p w14:paraId="1260E679" w14:textId="77777777" w:rsidR="002B28A3" w:rsidRPr="002B28A3" w:rsidRDefault="002B28A3" w:rsidP="002B28A3">
      <w:pPr>
        <w:pStyle w:val="ListParagraph"/>
        <w:ind w:left="0"/>
        <w:rPr>
          <w:noProof/>
          <w:szCs w:val="24"/>
        </w:rPr>
      </w:pPr>
      <w:r w:rsidRPr="002B28A3">
        <w:rPr>
          <w:noProof/>
          <w:szCs w:val="24"/>
        </w:rPr>
        <w:t>Centrālās pārvaldes</w:t>
      </w:r>
    </w:p>
    <w:p w14:paraId="2A766382" w14:textId="77777777" w:rsidR="002B28A3" w:rsidRPr="002B28A3" w:rsidRDefault="002B28A3" w:rsidP="002B28A3">
      <w:pPr>
        <w:pStyle w:val="ListParagraph"/>
        <w:ind w:left="0"/>
        <w:rPr>
          <w:noProof/>
          <w:szCs w:val="24"/>
        </w:rPr>
      </w:pPr>
      <w:r w:rsidRPr="002B28A3">
        <w:rPr>
          <w:noProof/>
          <w:szCs w:val="24"/>
        </w:rPr>
        <w:t>Personāla un dokumentu pārvaldības nodaļas</w:t>
      </w:r>
    </w:p>
    <w:p w14:paraId="1AD44ADF" w14:textId="77777777" w:rsidR="002B28A3" w:rsidRPr="002B28A3" w:rsidRDefault="002B28A3" w:rsidP="002B28A3">
      <w:pPr>
        <w:pStyle w:val="ListParagraph"/>
        <w:ind w:left="0"/>
        <w:rPr>
          <w:noProof/>
          <w:szCs w:val="24"/>
        </w:rPr>
      </w:pPr>
      <w:r w:rsidRPr="002B28A3">
        <w:rPr>
          <w:noProof/>
          <w:szCs w:val="24"/>
        </w:rPr>
        <w:t xml:space="preserve">domes sekretāre  </w:t>
      </w:r>
      <w:r w:rsidRPr="002B28A3">
        <w:rPr>
          <w:noProof/>
          <w:szCs w:val="24"/>
        </w:rPr>
        <w:tab/>
      </w:r>
      <w:r w:rsidRPr="002B28A3">
        <w:rPr>
          <w:noProof/>
          <w:szCs w:val="24"/>
        </w:rPr>
        <w:tab/>
      </w:r>
      <w:r w:rsidRPr="002B28A3">
        <w:rPr>
          <w:noProof/>
          <w:szCs w:val="24"/>
        </w:rPr>
        <w:tab/>
      </w:r>
      <w:r w:rsidRPr="002B28A3">
        <w:rPr>
          <w:noProof/>
          <w:szCs w:val="24"/>
        </w:rPr>
        <w:tab/>
      </w:r>
      <w:r w:rsidRPr="002B28A3">
        <w:rPr>
          <w:noProof/>
          <w:szCs w:val="24"/>
        </w:rPr>
        <w:tab/>
      </w:r>
      <w:r w:rsidRPr="002B28A3">
        <w:rPr>
          <w:noProof/>
          <w:szCs w:val="24"/>
        </w:rPr>
        <w:tab/>
      </w:r>
    </w:p>
    <w:p w14:paraId="5D48FBEA" w14:textId="46B028E0" w:rsidR="002B28A3" w:rsidRPr="002B28A3" w:rsidRDefault="002B28A3" w:rsidP="002B28A3">
      <w:pPr>
        <w:pStyle w:val="ListParagraph"/>
        <w:ind w:left="0"/>
        <w:rPr>
          <w:noProof/>
          <w:szCs w:val="24"/>
        </w:rPr>
      </w:pPr>
      <w:r w:rsidRPr="002B28A3">
        <w:rPr>
          <w:noProof/>
          <w:szCs w:val="24"/>
        </w:rPr>
        <w:t>Mārupē, 0</w:t>
      </w:r>
      <w:r>
        <w:rPr>
          <w:noProof/>
          <w:szCs w:val="24"/>
        </w:rPr>
        <w:t>9</w:t>
      </w:r>
      <w:r w:rsidRPr="002B28A3">
        <w:rPr>
          <w:noProof/>
          <w:szCs w:val="24"/>
        </w:rPr>
        <w:t>.05.2023.</w:t>
      </w:r>
      <w:r w:rsidRPr="002B28A3">
        <w:rPr>
          <w:noProof/>
          <w:szCs w:val="24"/>
        </w:rPr>
        <w:tab/>
      </w:r>
      <w:bookmarkEnd w:id="0"/>
      <w:r w:rsidRPr="002B28A3">
        <w:rPr>
          <w:noProof/>
          <w:szCs w:val="24"/>
        </w:rPr>
        <w:tab/>
      </w:r>
      <w:r w:rsidRPr="002B28A3">
        <w:rPr>
          <w:noProof/>
          <w:szCs w:val="24"/>
        </w:rPr>
        <w:tab/>
      </w:r>
      <w:r w:rsidRPr="002B28A3">
        <w:rPr>
          <w:noProof/>
          <w:szCs w:val="24"/>
        </w:rPr>
        <w:tab/>
      </w:r>
      <w:r w:rsidRPr="002B28A3">
        <w:rPr>
          <w:noProof/>
          <w:szCs w:val="24"/>
        </w:rPr>
        <w:tab/>
      </w:r>
      <w:r w:rsidRPr="002B28A3">
        <w:rPr>
          <w:noProof/>
          <w:szCs w:val="24"/>
        </w:rPr>
        <w:tab/>
      </w:r>
      <w:r w:rsidRPr="002B28A3">
        <w:rPr>
          <w:noProof/>
          <w:szCs w:val="24"/>
        </w:rPr>
        <w:tab/>
      </w:r>
      <w:r w:rsidRPr="002B28A3">
        <w:rPr>
          <w:noProof/>
          <w:szCs w:val="24"/>
        </w:rPr>
        <w:tab/>
      </w:r>
    </w:p>
    <w:p w14:paraId="53F534F8" w14:textId="77777777" w:rsidR="002B28A3" w:rsidRPr="002B28A3" w:rsidRDefault="002B28A3" w:rsidP="002B28A3">
      <w:pPr>
        <w:pStyle w:val="ListParagraph"/>
        <w:ind w:left="0"/>
        <w:rPr>
          <w:noProof/>
          <w:szCs w:val="24"/>
        </w:rPr>
      </w:pPr>
    </w:p>
    <w:p w14:paraId="00FDFCB1" w14:textId="77777777" w:rsidR="002B28A3" w:rsidRPr="002B28A3" w:rsidRDefault="002B28A3" w:rsidP="002B28A3">
      <w:pPr>
        <w:pStyle w:val="ListParagraph"/>
        <w:ind w:left="0"/>
        <w:rPr>
          <w:noProof/>
          <w:szCs w:val="24"/>
        </w:rPr>
      </w:pPr>
    </w:p>
    <w:p w14:paraId="2AD3C9AD" w14:textId="77777777" w:rsidR="002B28A3" w:rsidRPr="002B28A3" w:rsidRDefault="002B28A3" w:rsidP="002B28A3">
      <w:pPr>
        <w:pStyle w:val="ListParagraph"/>
        <w:ind w:left="0"/>
        <w:rPr>
          <w:szCs w:val="24"/>
        </w:rPr>
      </w:pPr>
      <w:bookmarkStart w:id="3" w:name="_Hlk134443443"/>
    </w:p>
    <w:p w14:paraId="19ECAE3E" w14:textId="77777777" w:rsidR="002B28A3" w:rsidRPr="002B28A3" w:rsidRDefault="002B28A3" w:rsidP="002B28A3">
      <w:pPr>
        <w:spacing w:after="0" w:line="240" w:lineRule="auto"/>
        <w:jc w:val="center"/>
        <w:rPr>
          <w:rFonts w:ascii="Times New Roman" w:hAnsi="Times New Roman"/>
          <w:b/>
          <w:sz w:val="24"/>
          <w:szCs w:val="24"/>
          <w:lang w:eastAsia="lv-LV"/>
        </w:rPr>
      </w:pPr>
      <w:r w:rsidRPr="002B28A3">
        <w:rPr>
          <w:rFonts w:ascii="Times New Roman" w:hAnsi="Times New Roman"/>
          <w:b/>
          <w:sz w:val="24"/>
          <w:szCs w:val="24"/>
          <w:lang w:eastAsia="lv-LV"/>
        </w:rPr>
        <w:t>DOKUMENTS PARAKSTĪTS AR DROŠU ELEKTRONISKO PARAKSTU UN SATUR LAIKA ZĪMOGU</w:t>
      </w:r>
    </w:p>
    <w:bookmarkEnd w:id="1"/>
    <w:bookmarkEnd w:id="3"/>
    <w:p w14:paraId="37331B97" w14:textId="77777777" w:rsidR="002B28A3" w:rsidRDefault="002B28A3" w:rsidP="002B28A3">
      <w:pPr>
        <w:spacing w:after="0" w:line="240" w:lineRule="auto"/>
      </w:pPr>
    </w:p>
    <w:sectPr w:rsidR="002B28A3" w:rsidSect="002B28A3">
      <w:pgSz w:w="11906" w:h="16838"/>
      <w:pgMar w:top="1418" w:right="1134"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31728D"/>
    <w:multiLevelType w:val="multilevel"/>
    <w:tmpl w:val="87E83D2A"/>
    <w:lvl w:ilvl="0">
      <w:start w:val="1"/>
      <w:numFmt w:val="decimal"/>
      <w:lvlText w:val="%1."/>
      <w:lvlJc w:val="left"/>
      <w:pPr>
        <w:ind w:left="360" w:hanging="360"/>
      </w:pPr>
      <w:rPr>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4E902FB"/>
    <w:multiLevelType w:val="hybridMultilevel"/>
    <w:tmpl w:val="BD66AA96"/>
    <w:lvl w:ilvl="0" w:tplc="AEDC9EBA">
      <w:start w:val="1"/>
      <w:numFmt w:val="decimal"/>
      <w:lvlText w:val="%1)"/>
      <w:lvlJc w:val="left"/>
      <w:pPr>
        <w:ind w:left="720" w:hanging="360"/>
      </w:pPr>
      <w:rPr>
        <w:rFonts w:eastAsia="Times New Roman" w:hint="default"/>
        <w:color w:val="auto"/>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5356FCC"/>
    <w:multiLevelType w:val="hybridMultilevel"/>
    <w:tmpl w:val="56882272"/>
    <w:lvl w:ilvl="0" w:tplc="04260011">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6FAD026A"/>
    <w:multiLevelType w:val="multilevel"/>
    <w:tmpl w:val="A2DE9102"/>
    <w:lvl w:ilvl="0">
      <w:start w:val="1"/>
      <w:numFmt w:val="decimal"/>
      <w:lvlText w:val="%1."/>
      <w:lvlJc w:val="left"/>
      <w:pPr>
        <w:ind w:left="360" w:hanging="360"/>
      </w:pPr>
      <w:rPr>
        <w:strike w:val="0"/>
        <w:dstrike w:val="0"/>
        <w:color w:val="auto"/>
        <w:u w:val="none"/>
        <w:effect w:val="none"/>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F12"/>
    <w:rsid w:val="002A6FDC"/>
    <w:rsid w:val="002B28A3"/>
    <w:rsid w:val="00AB5F12"/>
    <w:rsid w:val="00AC126B"/>
    <w:rsid w:val="00D742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F8704"/>
  <w15:chartTrackingRefBased/>
  <w15:docId w15:val="{8E3FF83A-BD17-42EA-8B44-36799332D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8A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Strip Char,H&amp;P List Paragraph Char,2 Char,Saraksta rindkopa2 Char,Párrafo de lista Char,Normal bullet 2 Char,Bullet list Char,Attēlu numeracija Char,Bullet EY Char,Bullet Points Char,Dot pt Char,F5 List Paragraph Char,Syle 1 Char"/>
    <w:link w:val="ListParagraph"/>
    <w:uiPriority w:val="34"/>
    <w:qFormat/>
    <w:locked/>
    <w:rsid w:val="002B28A3"/>
    <w:rPr>
      <w:rFonts w:ascii="Times New Roman" w:eastAsia="Times New Roman" w:hAnsi="Times New Roman"/>
      <w:color w:val="000000"/>
      <w:kern w:val="28"/>
      <w:sz w:val="24"/>
    </w:rPr>
  </w:style>
  <w:style w:type="paragraph" w:styleId="ListParagraph">
    <w:name w:val="List Paragraph"/>
    <w:aliases w:val="Strip,H&amp;P List Paragraph,2,Saraksta rindkopa2,Párrafo de lista,Normal bullet 2,Bullet list,Attēlu numeracija,Bullet EY,Bullet Points,Dot pt,F5 List Paragraph,IFCL - List Paragraph,Indicator Text,List Paragraph Char Char Char,Syle 1"/>
    <w:basedOn w:val="Normal"/>
    <w:link w:val="ListParagraphChar"/>
    <w:uiPriority w:val="34"/>
    <w:qFormat/>
    <w:rsid w:val="002B28A3"/>
    <w:pPr>
      <w:spacing w:after="0" w:line="240" w:lineRule="auto"/>
      <w:ind w:left="720"/>
      <w:contextualSpacing/>
      <w:jc w:val="both"/>
    </w:pPr>
    <w:rPr>
      <w:rFonts w:ascii="Times New Roman" w:eastAsia="Times New Roman" w:hAnsi="Times New Roman"/>
      <w:color w:val="000000"/>
      <w:kern w:val="28"/>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latvija.lv/geo/tapis" TargetMode="External"/><Relationship Id="rId3" Type="http://schemas.openxmlformats.org/officeDocument/2006/relationships/settings" Target="settings.xml"/><Relationship Id="rId7" Type="http://schemas.openxmlformats.org/officeDocument/2006/relationships/hyperlink" Target="http://www.geolatvij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olatvija.lv"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marupe.lv" TargetMode="External"/><Relationship Id="rId4" Type="http://schemas.openxmlformats.org/officeDocument/2006/relationships/webSettings" Target="webSettings.xml"/><Relationship Id="rId9" Type="http://schemas.openxmlformats.org/officeDocument/2006/relationships/hyperlink" Target="https://geolatvija.lv/geo/tapi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7271</Words>
  <Characters>4145</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Ošiņa</dc:creator>
  <cp:keywords/>
  <dc:description/>
  <cp:lastModifiedBy>Dace Žīgure</cp:lastModifiedBy>
  <cp:revision>3</cp:revision>
  <dcterms:created xsi:type="dcterms:W3CDTF">2023-05-09T08:34:00Z</dcterms:created>
  <dcterms:modified xsi:type="dcterms:W3CDTF">2023-05-15T22:06:00Z</dcterms:modified>
</cp:coreProperties>
</file>