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4B00" w14:textId="6FBA75D6" w:rsidR="009D7F45" w:rsidRDefault="009D7F45" w:rsidP="009D7F45">
      <w:pPr>
        <w:jc w:val="right"/>
        <w:rPr>
          <w:rFonts w:ascii="Times New Roman" w:hAnsi="Times New Roman" w:cs="Times New Roman"/>
          <w:i/>
          <w:iCs/>
        </w:rPr>
      </w:pPr>
      <w:r w:rsidRPr="009D7F45">
        <w:rPr>
          <w:rFonts w:ascii="Times New Roman" w:hAnsi="Times New Roman" w:cs="Times New Roman"/>
          <w:i/>
          <w:iCs/>
        </w:rPr>
        <w:t>1.pielikums</w:t>
      </w:r>
    </w:p>
    <w:p w14:paraId="5F4773EC" w14:textId="77777777" w:rsidR="009D7F45" w:rsidRPr="009D7F45" w:rsidRDefault="009D7F45" w:rsidP="009D7F45">
      <w:pPr>
        <w:jc w:val="right"/>
        <w:rPr>
          <w:rFonts w:ascii="Times New Roman" w:hAnsi="Times New Roman" w:cs="Times New Roman"/>
          <w:i/>
          <w:iCs/>
        </w:rPr>
      </w:pPr>
    </w:p>
    <w:p w14:paraId="3956C7C5" w14:textId="77777777" w:rsidR="009D7F45" w:rsidRPr="0005286C" w:rsidRDefault="009D7F45" w:rsidP="009D7F45">
      <w:pPr>
        <w:spacing w:after="0" w:line="240" w:lineRule="auto"/>
        <w:jc w:val="center"/>
        <w:rPr>
          <w:rFonts w:ascii="Times New Roman" w:eastAsia="Times New Roman" w:hAnsi="Times New Roman" w:cs="Times New Roman"/>
          <w:b/>
          <w:color w:val="auto"/>
          <w:lang w:eastAsia="lv-LV"/>
        </w:rPr>
      </w:pPr>
      <w:r w:rsidRPr="0005286C">
        <w:rPr>
          <w:rFonts w:ascii="Times New Roman" w:eastAsia="Times New Roman" w:hAnsi="Times New Roman" w:cs="Times New Roman"/>
          <w:b/>
          <w:color w:val="auto"/>
          <w:lang w:eastAsia="lv-LV"/>
        </w:rPr>
        <w:t>NOMAS LĪGUMS Nr.______________-2020</w:t>
      </w:r>
    </w:p>
    <w:p w14:paraId="513AA9BB" w14:textId="77777777" w:rsidR="009D7F45" w:rsidRPr="0005286C" w:rsidRDefault="009D7F45" w:rsidP="009D7F45">
      <w:pPr>
        <w:spacing w:after="0" w:line="240" w:lineRule="auto"/>
        <w:jc w:val="center"/>
        <w:rPr>
          <w:rFonts w:ascii="Times New Roman" w:hAnsi="Times New Roman"/>
        </w:rPr>
      </w:pPr>
    </w:p>
    <w:p w14:paraId="528E4A9E" w14:textId="77777777" w:rsidR="009D7F45" w:rsidRPr="0005286C" w:rsidRDefault="009D7F45" w:rsidP="009D7F45">
      <w:pPr>
        <w:spacing w:after="0" w:line="240" w:lineRule="auto"/>
        <w:ind w:left="4320" w:firstLine="720"/>
        <w:jc w:val="center"/>
        <w:rPr>
          <w:rFonts w:ascii="Times New Roman" w:hAnsi="Times New Roman"/>
        </w:rPr>
      </w:pPr>
      <w:r w:rsidRPr="0005286C">
        <w:rPr>
          <w:rFonts w:ascii="Times New Roman" w:hAnsi="Times New Roman"/>
        </w:rPr>
        <w:t>Mārupē, 2020.gada _____.___________________</w:t>
      </w:r>
    </w:p>
    <w:p w14:paraId="37D16784" w14:textId="77777777" w:rsidR="009D7F45" w:rsidRPr="0005286C" w:rsidRDefault="009D7F45" w:rsidP="009D7F45">
      <w:pPr>
        <w:spacing w:after="0" w:line="240" w:lineRule="auto"/>
        <w:ind w:firstLine="720"/>
        <w:jc w:val="both"/>
        <w:rPr>
          <w:rFonts w:ascii="Times New Roman" w:hAnsi="Times New Roman"/>
          <w:b/>
        </w:rPr>
      </w:pPr>
    </w:p>
    <w:p w14:paraId="777CFDCE" w14:textId="77777777" w:rsidR="009D7F45" w:rsidRPr="0005286C" w:rsidRDefault="009D7F45" w:rsidP="009D7F45">
      <w:pPr>
        <w:spacing w:after="0" w:line="240" w:lineRule="auto"/>
        <w:ind w:firstLine="720"/>
        <w:jc w:val="both"/>
        <w:rPr>
          <w:rFonts w:ascii="Times New Roman" w:hAnsi="Times New Roman"/>
        </w:rPr>
      </w:pPr>
      <w:r w:rsidRPr="0005286C">
        <w:rPr>
          <w:rFonts w:ascii="Times New Roman" w:hAnsi="Times New Roman"/>
          <w:bCs/>
        </w:rPr>
        <w:t xml:space="preserve">Mārupes novada pašvaldība, nodokļu maksātājas reģ.Nr.90000012827, </w:t>
      </w:r>
      <w:r w:rsidRPr="0005286C">
        <w:rPr>
          <w:rFonts w:ascii="Times New Roman" w:hAnsi="Times New Roman"/>
        </w:rPr>
        <w:t>tās izpilddirektora Kristapa Loča personā, kurš rīkojas uz Mārupes novada pašvaldības nolikuma pamata,</w:t>
      </w:r>
      <w:r w:rsidRPr="0005286C">
        <w:rPr>
          <w:rFonts w:ascii="Times New Roman" w:hAnsi="Times New Roman"/>
          <w:b/>
        </w:rPr>
        <w:t xml:space="preserve"> </w:t>
      </w:r>
      <w:r w:rsidRPr="0005286C">
        <w:rPr>
          <w:rFonts w:ascii="Times New Roman" w:hAnsi="Times New Roman"/>
        </w:rPr>
        <w:t xml:space="preserve"> turpmāk teksta</w:t>
      </w:r>
      <w:r w:rsidRPr="0005286C">
        <w:rPr>
          <w:rFonts w:ascii="Times New Roman" w:hAnsi="Times New Roman"/>
          <w:b/>
        </w:rPr>
        <w:t xml:space="preserve"> Iznomātājs,</w:t>
      </w:r>
      <w:r w:rsidRPr="0005286C">
        <w:rPr>
          <w:rFonts w:ascii="Times New Roman" w:hAnsi="Times New Roman"/>
        </w:rPr>
        <w:t xml:space="preserve"> no vienas puses, </w:t>
      </w:r>
    </w:p>
    <w:p w14:paraId="1121B349" w14:textId="77777777" w:rsidR="009D7F45" w:rsidRPr="0005286C" w:rsidRDefault="009D7F45" w:rsidP="009D7F45">
      <w:pPr>
        <w:spacing w:after="0" w:line="240" w:lineRule="auto"/>
        <w:ind w:firstLine="720"/>
        <w:jc w:val="both"/>
        <w:rPr>
          <w:rFonts w:ascii="Times New Roman" w:hAnsi="Times New Roman"/>
        </w:rPr>
      </w:pPr>
      <w:r w:rsidRPr="0005286C">
        <w:rPr>
          <w:rFonts w:ascii="Times New Roman" w:hAnsi="Times New Roman"/>
        </w:rPr>
        <w:t>un</w:t>
      </w:r>
      <w:r w:rsidRPr="0005286C">
        <w:rPr>
          <w:rFonts w:ascii="Times New Roman" w:hAnsi="Times New Roman"/>
          <w:b/>
        </w:rPr>
        <w:t xml:space="preserve"> ___________________________</w:t>
      </w:r>
      <w:r w:rsidRPr="0005286C">
        <w:rPr>
          <w:rFonts w:ascii="Times New Roman" w:hAnsi="Times New Roman"/>
        </w:rPr>
        <w:t xml:space="preserve">, turpmāk tekstā </w:t>
      </w:r>
      <w:r w:rsidRPr="0005286C">
        <w:rPr>
          <w:rFonts w:ascii="Times New Roman" w:hAnsi="Times New Roman"/>
          <w:b/>
        </w:rPr>
        <w:t>Nomnieks,</w:t>
      </w:r>
      <w:r w:rsidRPr="0005286C">
        <w:rPr>
          <w:rFonts w:ascii="Times New Roman" w:hAnsi="Times New Roman"/>
        </w:rPr>
        <w:t xml:space="preserve"> no otras puses, noslēdz sekojošu līgumu (turpmāk tekstā – Līgums):</w:t>
      </w:r>
    </w:p>
    <w:p w14:paraId="54E7BD47" w14:textId="77777777" w:rsidR="009D7F45" w:rsidRPr="0005286C" w:rsidRDefault="009D7F45" w:rsidP="009D7F45">
      <w:pPr>
        <w:spacing w:after="0" w:line="240" w:lineRule="auto"/>
        <w:jc w:val="center"/>
        <w:rPr>
          <w:rFonts w:ascii="Times New Roman" w:hAnsi="Times New Roman"/>
          <w:b/>
        </w:rPr>
      </w:pPr>
    </w:p>
    <w:p w14:paraId="59552AC0" w14:textId="77777777" w:rsidR="009D7F45" w:rsidRPr="0005286C" w:rsidRDefault="009D7F45" w:rsidP="009D7F45">
      <w:pPr>
        <w:numPr>
          <w:ilvl w:val="0"/>
          <w:numId w:val="5"/>
        </w:numPr>
        <w:spacing w:after="0" w:line="240" w:lineRule="auto"/>
        <w:contextualSpacing/>
        <w:jc w:val="center"/>
        <w:rPr>
          <w:rFonts w:ascii="Times New Roman" w:eastAsia="Times New Roman" w:hAnsi="Times New Roman" w:cs="Times New Roman"/>
          <w:b/>
          <w:color w:val="auto"/>
          <w:sz w:val="24"/>
          <w:szCs w:val="24"/>
        </w:rPr>
      </w:pPr>
      <w:r w:rsidRPr="0005286C">
        <w:rPr>
          <w:rFonts w:ascii="Times New Roman" w:eastAsia="Times New Roman" w:hAnsi="Times New Roman" w:cs="Times New Roman"/>
          <w:b/>
          <w:color w:val="auto"/>
          <w:sz w:val="24"/>
          <w:szCs w:val="24"/>
        </w:rPr>
        <w:t>Līguma priekšmets</w:t>
      </w:r>
    </w:p>
    <w:p w14:paraId="3355FF69"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1.1.Iznomātājs nodod Nomniekam, un Nomnieks pieņem nomas lietošanā zemes gabalu 0,</w:t>
      </w:r>
      <w:r>
        <w:rPr>
          <w:rFonts w:ascii="Times New Roman" w:hAnsi="Times New Roman"/>
        </w:rPr>
        <w:t>2039</w:t>
      </w:r>
      <w:r w:rsidRPr="0005286C">
        <w:rPr>
          <w:rFonts w:ascii="Times New Roman" w:hAnsi="Times New Roman"/>
        </w:rPr>
        <w:t xml:space="preserve"> ha platībā (kadastra apzīmējums 8076 001 0018) saskaņā ar grafisko pielikumu (pielikums Nr.1) un uz tā esošās būves ar kopējo platību 214,2 m</w:t>
      </w:r>
      <w:r w:rsidRPr="0005286C">
        <w:rPr>
          <w:rFonts w:ascii="Times New Roman" w:hAnsi="Times New Roman"/>
          <w:vertAlign w:val="superscript"/>
        </w:rPr>
        <w:t>2</w:t>
      </w:r>
      <w:r w:rsidRPr="0005286C">
        <w:rPr>
          <w:rFonts w:ascii="Times New Roman" w:hAnsi="Times New Roman"/>
        </w:rPr>
        <w:t xml:space="preserve"> – pirts ēku 170,80 m</w:t>
      </w:r>
      <w:r w:rsidRPr="0005286C">
        <w:rPr>
          <w:rFonts w:ascii="Times New Roman" w:hAnsi="Times New Roman"/>
          <w:vertAlign w:val="superscript"/>
        </w:rPr>
        <w:t xml:space="preserve">2 </w:t>
      </w:r>
      <w:r w:rsidRPr="0005286C">
        <w:rPr>
          <w:rFonts w:ascii="Times New Roman" w:hAnsi="Times New Roman"/>
        </w:rPr>
        <w:t>platībā (kadastra apzīmējums 8076 001 0018 001) un šķūni 43,40 m</w:t>
      </w:r>
      <w:r w:rsidRPr="0005286C">
        <w:rPr>
          <w:rFonts w:ascii="Times New Roman" w:hAnsi="Times New Roman"/>
          <w:vertAlign w:val="superscript"/>
        </w:rPr>
        <w:t xml:space="preserve">2 </w:t>
      </w:r>
      <w:r w:rsidRPr="0005286C">
        <w:rPr>
          <w:rFonts w:ascii="Times New Roman" w:hAnsi="Times New Roman"/>
        </w:rPr>
        <w:t>platībā (kadastra apzīmējums 8076 001 0018 002), pirts pakalpojumu sniegšanai Mārupes novada pašvaldības administratīvajā teritorijā (turpmāk – Nekustamais īpašums).</w:t>
      </w:r>
    </w:p>
    <w:p w14:paraId="05343C0F"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1.2.Nekustamais īpašums atrodas Skultes ielā 23, kadastra Nr.8076 001 0018,</w:t>
      </w:r>
      <w:r w:rsidRPr="0005286C">
        <w:rPr>
          <w:rFonts w:ascii="Times New Roman" w:hAnsi="Times New Roman"/>
          <w:b/>
        </w:rPr>
        <w:t xml:space="preserve"> </w:t>
      </w:r>
      <w:r w:rsidRPr="0005286C">
        <w:rPr>
          <w:rFonts w:ascii="Times New Roman" w:hAnsi="Times New Roman"/>
        </w:rPr>
        <w:t xml:space="preserve">tā atrašanās vieta un robežas Nomniekam ir ierādīta. </w:t>
      </w:r>
    </w:p>
    <w:p w14:paraId="3FF0C7EB" w14:textId="77777777" w:rsidR="009D7F45" w:rsidRPr="0005286C" w:rsidRDefault="009D7F45" w:rsidP="009D7F45">
      <w:pPr>
        <w:spacing w:after="0" w:line="240" w:lineRule="auto"/>
        <w:jc w:val="both"/>
        <w:rPr>
          <w:rFonts w:ascii="Times New Roman" w:eastAsia="Calibri" w:hAnsi="Times New Roman" w:cs="Times New Roman"/>
          <w:color w:val="auto"/>
        </w:rPr>
      </w:pPr>
      <w:r w:rsidRPr="0005286C">
        <w:rPr>
          <w:rFonts w:ascii="Times New Roman" w:eastAsia="Calibri" w:hAnsi="Times New Roman" w:cs="Times New Roman"/>
          <w:color w:val="auto"/>
        </w:rPr>
        <w:t>1.3. Nomniekam ir tiesības izmantot Nekustamo īpašumu publiskas pirts pakalpojuma un ar to tieši saistīto pakalpojumu nodrošināšanai.</w:t>
      </w:r>
    </w:p>
    <w:p w14:paraId="13324C41" w14:textId="77777777" w:rsidR="009D7F45" w:rsidRPr="0005286C" w:rsidRDefault="009D7F45" w:rsidP="009D7F45">
      <w:pPr>
        <w:spacing w:after="0" w:line="240" w:lineRule="auto"/>
        <w:jc w:val="both"/>
        <w:rPr>
          <w:rFonts w:ascii="Times New Roman" w:hAnsi="Times New Roman"/>
          <w:b/>
        </w:rPr>
      </w:pPr>
      <w:r w:rsidRPr="0005286C">
        <w:rPr>
          <w:rFonts w:ascii="Times New Roman" w:hAnsi="Times New Roman"/>
        </w:rPr>
        <w:t>1.4. Nomnieks līdz Līguma parakstīšanai ir iepazinies ar Nekustamā īpašuma tehnisko un vizuālo stāvokli, viņam ir zināma nepieciešamība veikt finansiālus ieguldījumus Nekustamā īpašuma uzlabošanā, lai tas varētu tikt ekspluatēts atbilstoši 1.3.punktā paredzētajam mērķim.</w:t>
      </w:r>
    </w:p>
    <w:p w14:paraId="0BA410D7" w14:textId="77777777" w:rsidR="009D7F45" w:rsidRPr="0005286C" w:rsidRDefault="009D7F45" w:rsidP="009D7F45">
      <w:pPr>
        <w:spacing w:after="0" w:line="240" w:lineRule="auto"/>
        <w:jc w:val="both"/>
        <w:rPr>
          <w:rFonts w:ascii="Times New Roman" w:eastAsia="Calibri" w:hAnsi="Times New Roman" w:cs="Times New Roman"/>
          <w:color w:val="auto"/>
        </w:rPr>
      </w:pPr>
      <w:r w:rsidRPr="0005286C">
        <w:rPr>
          <w:rFonts w:ascii="Times New Roman" w:eastAsia="Calibri" w:hAnsi="Times New Roman" w:cs="Times New Roman"/>
          <w:color w:val="auto"/>
        </w:rPr>
        <w:t>1.5. Nekustamais īpašums tiek nodots Nomnieka lietošanā uz 10 (desmit) gadiem, t.i., uz laiku līdz 2030.gada ________.___________________.</w:t>
      </w:r>
    </w:p>
    <w:p w14:paraId="3026B690" w14:textId="77777777" w:rsidR="009D7F45" w:rsidRPr="0005286C" w:rsidRDefault="009D7F45" w:rsidP="009D7F45">
      <w:pPr>
        <w:spacing w:after="0" w:line="240" w:lineRule="auto"/>
        <w:rPr>
          <w:rFonts w:ascii="Times New Roman" w:hAnsi="Times New Roman"/>
          <w:b/>
        </w:rPr>
      </w:pPr>
    </w:p>
    <w:p w14:paraId="58367D77" w14:textId="77777777" w:rsidR="009D7F45" w:rsidRPr="0005286C" w:rsidRDefault="009D7F45" w:rsidP="009D7F45">
      <w:pPr>
        <w:spacing w:after="0" w:line="240" w:lineRule="auto"/>
        <w:jc w:val="center"/>
        <w:rPr>
          <w:rFonts w:ascii="Times New Roman" w:hAnsi="Times New Roman"/>
        </w:rPr>
      </w:pPr>
      <w:r w:rsidRPr="0005286C">
        <w:rPr>
          <w:rFonts w:ascii="Times New Roman" w:hAnsi="Times New Roman"/>
          <w:b/>
        </w:rPr>
        <w:t>2. Maksājumi</w:t>
      </w:r>
    </w:p>
    <w:p w14:paraId="3D781F30"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2.1. Nomnieks maksā Iznomātājam nomas maksu EUR  ____________________ apmērā + PVN 21% ______, kopā  _____ EUR  (______________________) apmērā mēnesī. </w:t>
      </w:r>
    </w:p>
    <w:p w14:paraId="44514FED"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2.2. Iznomātājs ar nomas maksu sedz Nomnieka veiktos ieguldījumus Nekustamajā īpašumā 60 mēnešu periodā no nomas līguma noslēgšanas dienas (Ieguldījumu atmaksas periods), ja Nomnieks  veic </w:t>
      </w:r>
      <w:bookmarkStart w:id="0" w:name="_Hlk47959037"/>
      <w:r w:rsidRPr="0005286C">
        <w:rPr>
          <w:rFonts w:ascii="Times New Roman" w:hAnsi="Times New Roman"/>
        </w:rPr>
        <w:t xml:space="preserve">obligāto pirts ēkas atjaunošanu </w:t>
      </w:r>
      <w:bookmarkEnd w:id="0"/>
      <w:r w:rsidRPr="0005286C">
        <w:rPr>
          <w:rFonts w:ascii="Times New Roman" w:hAnsi="Times New Roman"/>
        </w:rPr>
        <w:t xml:space="preserve">saskaņā ar Līguma 5.punktu un uzsāk pirts pakalpojuma sniegšanu 6 mēnešu laikā no Līguma noslēgšanas dienas, un ja maksa par pakalpojumu fiziskām personām šajā periodā tiek noteikta līdz EUR 10,00 ieskaitot PVN par vienu pirts izmantošanas reizi, kas nav īsāka par 2 stundām. </w:t>
      </w:r>
    </w:p>
    <w:p w14:paraId="7E74089E"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2.3. Pēc Nomnieka ieguldījumu atmaksas perioda beigām Nomnieks maksā nomas maksu vispārējā kārtībā ar tiesībām noteikt maksu par pakalpojumu pēc saviem ieskatiem. Minētais punkts ir piemērojams ar pirmo nomas dienu arī tad, ja Nomnieks nav izpildījis  kādu no Līguma 2.2.punktā ietvertajiem  nosacījumiem attiecībā uz obligāto pirts ēkas atjaunošanas kārtību un/vai termiņu, kā arī pakalpojuma  maksas apmēru. </w:t>
      </w:r>
    </w:p>
    <w:p w14:paraId="447B8737"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2.4.  Norēķinu periods viens gads no nomas līguma noslēgšanas līdz nākama gada attiecīga mēneša 1.datumam.</w:t>
      </w:r>
    </w:p>
    <w:p w14:paraId="51FF1F8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2.5. Nomnieka un Iznomātāja attiecībām saskaņā ar Līguma 2.2.punktu līdz Ieguldījumu atmaksas perioda beigām piemēro ieskaitu Civillikuma 1846.panta izpratnē. Iznomātāja atmaksājamā atlīdzinājuma summa mēnesī  ir vienāda ar Nomnieka izsolē piedāvāto nomas maksu mēnesī, kura nepārsniedz EUR 896.83 bez PVN 21% mēnesī. Ieguldījumu atmaksas periodam beidzoties, Puses atzīst</w:t>
      </w:r>
      <w:r>
        <w:rPr>
          <w:rFonts w:ascii="Times New Roman" w:hAnsi="Times New Roman"/>
        </w:rPr>
        <w:t xml:space="preserve"> </w:t>
      </w:r>
      <w:r w:rsidRPr="0005286C">
        <w:rPr>
          <w:rFonts w:ascii="Times New Roman" w:hAnsi="Times New Roman"/>
        </w:rPr>
        <w:t xml:space="preserve">Iznomātāja saistību pret Nomnieku par pilnībā izpildītu un apņemas necelt pretenzijas vienai pret otru šajā sakarā. </w:t>
      </w:r>
    </w:p>
    <w:p w14:paraId="436929A7" w14:textId="77777777" w:rsidR="009D7F45" w:rsidRPr="0005286C" w:rsidRDefault="009D7F45" w:rsidP="009D7F45">
      <w:pPr>
        <w:widowControl w:val="0"/>
        <w:spacing w:after="0" w:line="240" w:lineRule="auto"/>
        <w:jc w:val="both"/>
        <w:rPr>
          <w:rFonts w:ascii="Times New Roman" w:eastAsia="Times New Roman" w:hAnsi="Times New Roman" w:cs="Times New Roman"/>
          <w:snapToGrid w:val="0"/>
          <w:color w:val="auto"/>
        </w:rPr>
      </w:pPr>
      <w:r w:rsidRPr="0005286C">
        <w:rPr>
          <w:rFonts w:ascii="Times New Roman" w:eastAsia="Times New Roman" w:hAnsi="Times New Roman" w:cs="Times New Roman"/>
          <w:snapToGrid w:val="0"/>
          <w:color w:val="auto"/>
        </w:rPr>
        <w:t>2.6.</w:t>
      </w:r>
      <w:r w:rsidRPr="0005286C">
        <w:rPr>
          <w:rFonts w:ascii="Times New Roman" w:eastAsia="Times New Roman" w:hAnsi="Times New Roman" w:cs="Times New Roman"/>
          <w:b/>
          <w:snapToGrid w:val="0"/>
          <w:color w:val="auto"/>
        </w:rPr>
        <w:t xml:space="preserve"> Nomas maksu Nomnieks </w:t>
      </w:r>
      <w:r w:rsidRPr="0005286C">
        <w:rPr>
          <w:rFonts w:ascii="Times New Roman" w:eastAsia="Times New Roman" w:hAnsi="Times New Roman" w:cs="Times New Roman"/>
          <w:snapToGrid w:val="0"/>
          <w:color w:val="auto"/>
        </w:rPr>
        <w:t xml:space="preserve"> maksā uz </w:t>
      </w:r>
      <w:r w:rsidRPr="0005286C">
        <w:rPr>
          <w:rFonts w:ascii="Times New Roman" w:eastAsia="Times New Roman" w:hAnsi="Times New Roman" w:cs="Times New Roman"/>
          <w:b/>
          <w:snapToGrid w:val="0"/>
          <w:color w:val="auto"/>
        </w:rPr>
        <w:t>Iznomātāja</w:t>
      </w:r>
      <w:r w:rsidRPr="0005286C">
        <w:rPr>
          <w:rFonts w:ascii="Times New Roman" w:eastAsia="Times New Roman" w:hAnsi="Times New Roman" w:cs="Times New Roman"/>
          <w:snapToGrid w:val="0"/>
          <w:color w:val="auto"/>
        </w:rPr>
        <w:t xml:space="preserve"> izrakstītā rēķina pamata par katru </w:t>
      </w:r>
      <w:r>
        <w:rPr>
          <w:rFonts w:ascii="Times New Roman" w:eastAsia="Times New Roman" w:hAnsi="Times New Roman" w:cs="Times New Roman"/>
          <w:snapToGrid w:val="0"/>
          <w:color w:val="auto"/>
        </w:rPr>
        <w:t xml:space="preserve">mēnesi. </w:t>
      </w:r>
    </w:p>
    <w:p w14:paraId="346FBA92"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2.7. </w:t>
      </w:r>
      <w:r w:rsidRPr="0005286C">
        <w:rPr>
          <w:rFonts w:ascii="Times New Roman" w:hAnsi="Times New Roman"/>
          <w:b/>
        </w:rPr>
        <w:t>Iznomātājs</w:t>
      </w:r>
      <w:r w:rsidRPr="0005286C">
        <w:rPr>
          <w:rFonts w:ascii="Times New Roman" w:hAnsi="Times New Roman"/>
        </w:rPr>
        <w:t xml:space="preserve"> izraksta rēķinu</w:t>
      </w:r>
      <w:r>
        <w:rPr>
          <w:rFonts w:ascii="Times New Roman" w:hAnsi="Times New Roman"/>
        </w:rPr>
        <w:t xml:space="preserve"> </w:t>
      </w:r>
      <w:r w:rsidRPr="0005286C">
        <w:rPr>
          <w:rFonts w:ascii="Times New Roman" w:hAnsi="Times New Roman"/>
        </w:rPr>
        <w:t xml:space="preserve">Līguma 2.6.punktā norādītā mēneša </w:t>
      </w:r>
      <w:r>
        <w:rPr>
          <w:rFonts w:ascii="Times New Roman" w:hAnsi="Times New Roman"/>
        </w:rPr>
        <w:t>pēdējā darba dienā</w:t>
      </w:r>
      <w:r w:rsidRPr="0005286C">
        <w:rPr>
          <w:rFonts w:ascii="Times New Roman" w:hAnsi="Times New Roman"/>
        </w:rPr>
        <w:t xml:space="preserve"> un rēķina izrakstīšanas dienā </w:t>
      </w:r>
      <w:proofErr w:type="spellStart"/>
      <w:r w:rsidRPr="0005286C">
        <w:rPr>
          <w:rFonts w:ascii="Times New Roman" w:hAnsi="Times New Roman"/>
        </w:rPr>
        <w:t>nosūta</w:t>
      </w:r>
      <w:proofErr w:type="spellEnd"/>
      <w:r w:rsidRPr="0005286C">
        <w:rPr>
          <w:rFonts w:ascii="Times New Roman" w:hAnsi="Times New Roman"/>
        </w:rPr>
        <w:t xml:space="preserve"> to elektroniski uz </w:t>
      </w:r>
      <w:r w:rsidRPr="0005286C">
        <w:rPr>
          <w:rFonts w:ascii="Times New Roman" w:hAnsi="Times New Roman"/>
          <w:b/>
        </w:rPr>
        <w:t>Nomnieka</w:t>
      </w:r>
      <w:r w:rsidRPr="0005286C">
        <w:rPr>
          <w:rFonts w:ascii="Times New Roman" w:hAnsi="Times New Roman"/>
        </w:rPr>
        <w:t xml:space="preserve"> e-pastu ______________________________. </w:t>
      </w:r>
      <w:r w:rsidRPr="0005286C">
        <w:rPr>
          <w:rFonts w:ascii="Times New Roman" w:hAnsi="Times New Roman"/>
          <w:b/>
        </w:rPr>
        <w:t>Nomnieks</w:t>
      </w:r>
      <w:r w:rsidRPr="0005286C">
        <w:rPr>
          <w:rFonts w:ascii="Times New Roman" w:hAnsi="Times New Roman"/>
        </w:rPr>
        <w:t xml:space="preserve"> atbild par to, ka norādītais e-pasts ir pareizs un </w:t>
      </w:r>
      <w:r w:rsidRPr="0005286C">
        <w:rPr>
          <w:rFonts w:ascii="Times New Roman" w:hAnsi="Times New Roman"/>
          <w:b/>
        </w:rPr>
        <w:t>Nomnieks</w:t>
      </w:r>
      <w:r w:rsidRPr="0005286C">
        <w:rPr>
          <w:rFonts w:ascii="Times New Roman" w:hAnsi="Times New Roman"/>
        </w:rPr>
        <w:t xml:space="preserve"> ar tā starpniecību saņem </w:t>
      </w:r>
      <w:r w:rsidRPr="0005286C">
        <w:rPr>
          <w:rFonts w:ascii="Times New Roman" w:hAnsi="Times New Roman"/>
          <w:b/>
        </w:rPr>
        <w:t>Iznomātāja</w:t>
      </w:r>
      <w:r w:rsidRPr="0005286C">
        <w:rPr>
          <w:rFonts w:ascii="Times New Roman" w:hAnsi="Times New Roman"/>
        </w:rPr>
        <w:t xml:space="preserve"> sūtījumus. Nomniekam ir pienākums ne vēlāk kā līdz attiecīga mēneša 5.datumam vērsties </w:t>
      </w:r>
      <w:r w:rsidRPr="0005286C">
        <w:rPr>
          <w:rFonts w:ascii="Times New Roman" w:hAnsi="Times New Roman"/>
        </w:rPr>
        <w:lastRenderedPageBreak/>
        <w:t>pie</w:t>
      </w:r>
      <w:r w:rsidRPr="0005286C">
        <w:rPr>
          <w:rFonts w:ascii="Times New Roman" w:hAnsi="Times New Roman"/>
          <w:b/>
        </w:rPr>
        <w:t xml:space="preserve"> Iznomātāja</w:t>
      </w:r>
      <w:r w:rsidRPr="0005286C">
        <w:rPr>
          <w:rFonts w:ascii="Times New Roman" w:hAnsi="Times New Roman"/>
        </w:rPr>
        <w:t xml:space="preserve"> ar lūgumu atkārtoti izrakstīt rēķinu, ja šajā punktā atrunātajā kārtībā un termiņā</w:t>
      </w:r>
      <w:r w:rsidRPr="0005286C">
        <w:rPr>
          <w:rFonts w:ascii="Times New Roman" w:hAnsi="Times New Roman"/>
          <w:b/>
        </w:rPr>
        <w:t xml:space="preserve"> Nomnieks</w:t>
      </w:r>
      <w:r w:rsidRPr="0005286C">
        <w:rPr>
          <w:rFonts w:ascii="Times New Roman" w:hAnsi="Times New Roman"/>
        </w:rPr>
        <w:t xml:space="preserve"> nav saņēmis rēķinu elektroniski.</w:t>
      </w:r>
      <w:r>
        <w:rPr>
          <w:rFonts w:ascii="Times New Roman" w:hAnsi="Times New Roman"/>
        </w:rPr>
        <w:t xml:space="preserve"> Pirmajā Līguma darbības gadā rēķinu apmaksas periods ir līdz divpadsmitā mēneša no Līguma spēkā stāšanas diena pēdējam datumam.</w:t>
      </w:r>
    </w:p>
    <w:p w14:paraId="3D5530C8"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2.8. Iznomātājs atlīdzina Nomniekam kopējos ieguldījumus EUR ___ + PVN 21% ______, kopā  _____ EUR  (______________________) apmērā Līguma 2.2.punktā atrunātajā 5 gadu termiņā, ja ir iestājušies visi tajā paša punktā norādītie nosacījumi, atlīdzinājumu rēķinot 60 vienādos maksājumos no Līguma spēkā stāšanās dienas. </w:t>
      </w:r>
    </w:p>
    <w:p w14:paraId="083D35E9"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2.9. Iznomātājs </w:t>
      </w:r>
      <w:r w:rsidRPr="0005286C">
        <w:rPr>
          <w:rFonts w:ascii="Times New Roman" w:hAnsi="Times New Roman"/>
          <w:color w:val="auto"/>
        </w:rPr>
        <w:t xml:space="preserve">maksā Līguma 2.8.punktā Nomniekam pielīgto maksājumu uz </w:t>
      </w:r>
      <w:r w:rsidRPr="0005286C">
        <w:rPr>
          <w:rFonts w:ascii="Times New Roman" w:hAnsi="Times New Roman"/>
          <w:b/>
          <w:color w:val="auto"/>
        </w:rPr>
        <w:t>Nomnieka</w:t>
      </w:r>
      <w:r w:rsidRPr="0005286C">
        <w:rPr>
          <w:rFonts w:ascii="Times New Roman" w:hAnsi="Times New Roman"/>
          <w:color w:val="auto"/>
        </w:rPr>
        <w:t xml:space="preserve"> izrakstītā rēķina pamata par katru </w:t>
      </w:r>
      <w:r>
        <w:rPr>
          <w:rFonts w:ascii="Times New Roman" w:hAnsi="Times New Roman"/>
          <w:color w:val="auto"/>
        </w:rPr>
        <w:t xml:space="preserve">mēnesi. Par pirmajiem 6 mēnešiem Nomnieks izraksta rēķinu ne ātrāk kā nākamajā dienā pēc tam, kad puses paraksta pieņemšanas nodošanas aktu par visu atjaunošanas darbu pabeigšanu saskaņā ar Līguma 5.1.punktu. </w:t>
      </w:r>
      <w:r w:rsidRPr="0005286C">
        <w:rPr>
          <w:rFonts w:ascii="Times New Roman" w:hAnsi="Times New Roman"/>
          <w:color w:val="auto"/>
        </w:rPr>
        <w:t xml:space="preserve"> Nomnieks rēķinu sagatavo un iesniedz to Iznomātājam elektroniski, nosūtot uz Iznomātāja e-pastu __________. </w:t>
      </w:r>
      <w:r>
        <w:rPr>
          <w:rFonts w:ascii="Times New Roman" w:hAnsi="Times New Roman"/>
        </w:rPr>
        <w:t xml:space="preserve">Pirmajā Līguma darbības gadā rēķinu apmaksas periods ir līdz divpadsmitā mēneša no Līguma spēkā stāšanas dienas pēdējam datumam. </w:t>
      </w:r>
    </w:p>
    <w:p w14:paraId="2F49E989" w14:textId="77777777" w:rsidR="009D7F45" w:rsidRPr="0005286C" w:rsidRDefault="009D7F45" w:rsidP="009D7F45">
      <w:pPr>
        <w:spacing w:after="0" w:line="240" w:lineRule="auto"/>
        <w:jc w:val="both"/>
      </w:pPr>
      <w:r w:rsidRPr="0005286C">
        <w:rPr>
          <w:rFonts w:ascii="Times New Roman" w:hAnsi="Times New Roman"/>
        </w:rPr>
        <w:t xml:space="preserve">2.10.Iznomātājam ir tiesības pārskatīt nomas maksu ne biežāk kā vienu reizi sešos gados. Ja pārskatīšanas rezultātā mainās nomas maksu, Puses par to slēdz vienošanos vai arī vienojas izbeigt Līgumu pirms termiņa. </w:t>
      </w:r>
    </w:p>
    <w:p w14:paraId="419107F5" w14:textId="77777777" w:rsidR="009D7F45" w:rsidRPr="0005286C" w:rsidRDefault="009D7F45" w:rsidP="009D7F45">
      <w:pPr>
        <w:spacing w:after="0" w:line="240" w:lineRule="auto"/>
        <w:jc w:val="both"/>
        <w:rPr>
          <w:rFonts w:ascii="Times New Roman" w:hAnsi="Times New Roman" w:cs="Times New Roman"/>
          <w:color w:val="auto"/>
        </w:rPr>
      </w:pPr>
      <w:r w:rsidRPr="0005286C">
        <w:rPr>
          <w:rFonts w:ascii="Times New Roman" w:hAnsi="Times New Roman" w:cs="Times New Roman"/>
          <w:color w:val="auto"/>
        </w:rPr>
        <w:t xml:space="preserve">2.11. </w:t>
      </w:r>
      <w:r>
        <w:rPr>
          <w:rFonts w:ascii="Times New Roman" w:hAnsi="Times New Roman" w:cs="Times New Roman"/>
          <w:color w:val="auto"/>
        </w:rPr>
        <w:t>Jebkurš Līgumā pielīgtais m</w:t>
      </w:r>
      <w:r w:rsidRPr="0005286C">
        <w:rPr>
          <w:rFonts w:ascii="Times New Roman" w:hAnsi="Times New Roman" w:cs="Times New Roman"/>
          <w:color w:val="auto"/>
        </w:rPr>
        <w:t xml:space="preserve">aksājums tiek uzskatīts par izpildītu dienā, kad tas ir saņemts </w:t>
      </w:r>
      <w:r>
        <w:rPr>
          <w:rFonts w:ascii="Times New Roman" w:hAnsi="Times New Roman" w:cs="Times New Roman"/>
          <w:color w:val="auto"/>
        </w:rPr>
        <w:t xml:space="preserve">kreditora </w:t>
      </w:r>
      <w:r w:rsidRPr="0005286C">
        <w:rPr>
          <w:rFonts w:ascii="Times New Roman" w:hAnsi="Times New Roman" w:cs="Times New Roman"/>
          <w:color w:val="auto"/>
        </w:rPr>
        <w:t xml:space="preserve"> bankas kontā.</w:t>
      </w:r>
    </w:p>
    <w:p w14:paraId="73EB1E03"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2.12.Nomnieks patstāvīgi apmaksā visus nodokļus, nodevas un iespējamus līgumsodus un soda naudas, kas saistītas ar Nekustamā īpašuma izmantošanu. </w:t>
      </w:r>
    </w:p>
    <w:p w14:paraId="1DEB5B64"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2.13. Nomniekam jāsamaksā nomas maksa un visi šajā Līgumā atrunātie maksājumi līdz Līguma pēdējai darbības dienai, kas noteikta Līguma 1.5.punktā, neatkarīgi no iemesla, kura dēļ Līgums tiek izbeigts, ja vien Puses, savstarpēji vienojoties, nav noteikušas citu Līguma izbeigšanas kārtību. </w:t>
      </w:r>
    </w:p>
    <w:p w14:paraId="691DE05F" w14:textId="77777777" w:rsidR="009D7F45" w:rsidRPr="0005286C" w:rsidRDefault="009D7F45" w:rsidP="009D7F45">
      <w:pPr>
        <w:spacing w:after="0" w:line="240" w:lineRule="auto"/>
        <w:jc w:val="both"/>
        <w:rPr>
          <w:rFonts w:ascii="Times New Roman" w:hAnsi="Times New Roman"/>
        </w:rPr>
      </w:pPr>
    </w:p>
    <w:p w14:paraId="3A357C92" w14:textId="77777777" w:rsidR="009D7F45" w:rsidRPr="0005286C" w:rsidRDefault="009D7F45" w:rsidP="009D7F45">
      <w:pPr>
        <w:spacing w:after="0" w:line="240" w:lineRule="auto"/>
        <w:ind w:firstLine="720"/>
        <w:jc w:val="both"/>
        <w:rPr>
          <w:rFonts w:ascii="Times New Roman" w:hAnsi="Times New Roman"/>
        </w:rPr>
      </w:pPr>
    </w:p>
    <w:p w14:paraId="30F8C1A2" w14:textId="77777777" w:rsidR="009D7F45" w:rsidRPr="0005286C" w:rsidRDefault="009D7F45" w:rsidP="009D7F45">
      <w:pPr>
        <w:spacing w:after="0" w:line="240" w:lineRule="auto"/>
        <w:jc w:val="center"/>
        <w:rPr>
          <w:rFonts w:ascii="Times New Roman" w:hAnsi="Times New Roman"/>
        </w:rPr>
      </w:pPr>
      <w:r w:rsidRPr="0005286C">
        <w:rPr>
          <w:rFonts w:ascii="Times New Roman" w:hAnsi="Times New Roman"/>
          <w:b/>
        </w:rPr>
        <w:t>3. Nomnieka tiesības un pienākumi</w:t>
      </w:r>
    </w:p>
    <w:p w14:paraId="5229407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b/>
        </w:rPr>
        <w:t>3.1.Nomnieka tiesības:</w:t>
      </w:r>
    </w:p>
    <w:p w14:paraId="139ADC31"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3.1.1.netraucēti lietot Nekustamo īpašumu visu Līguma laiku, ievērojot Līguma noteikumus; </w:t>
      </w:r>
    </w:p>
    <w:p w14:paraId="36FDF7CD"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3.1.2. izmantot Nekustamā īpašuma teritoriju un rūpēties par to kā kārtīgam saimniekam pienākas, tostarp par saviem līdzekļiem veikt teritorijas un tajā esošo būvju  regulāru uzkopšanu un uzturēšanu atbilstoši Latvijas Republikā spēkā esošiem normatīvajiem aktiem.</w:t>
      </w:r>
    </w:p>
    <w:p w14:paraId="48184F8F" w14:textId="77777777" w:rsidR="009D7F45" w:rsidRPr="0005286C" w:rsidRDefault="009D7F45" w:rsidP="009D7F45">
      <w:pPr>
        <w:spacing w:after="0" w:line="240" w:lineRule="auto"/>
        <w:jc w:val="both"/>
        <w:rPr>
          <w:rFonts w:ascii="Times New Roman" w:hAnsi="Times New Roman"/>
        </w:rPr>
      </w:pPr>
    </w:p>
    <w:p w14:paraId="67B103DA" w14:textId="77777777" w:rsidR="009D7F45" w:rsidRPr="0005286C" w:rsidRDefault="009D7F45" w:rsidP="009D7F45">
      <w:pPr>
        <w:spacing w:after="0" w:line="240" w:lineRule="auto"/>
        <w:jc w:val="both"/>
        <w:rPr>
          <w:rFonts w:ascii="Times New Roman" w:hAnsi="Times New Roman"/>
        </w:rPr>
      </w:pPr>
    </w:p>
    <w:p w14:paraId="0CEDB969"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b/>
        </w:rPr>
        <w:t>3.2. Nomnieks apņemas:</w:t>
      </w:r>
    </w:p>
    <w:p w14:paraId="16EEA440"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3.2.1. izmantot Nekustamo īpašumu tikai šajā Līgumā noteiktajam mērķim atbilstoši Iznomātāja prasībām;</w:t>
      </w:r>
    </w:p>
    <w:p w14:paraId="5C1FDA14"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3.2.2.</w:t>
      </w:r>
      <w:r w:rsidRPr="0005286C">
        <w:t xml:space="preserve"> </w:t>
      </w:r>
      <w:r w:rsidRPr="0005286C">
        <w:rPr>
          <w:rFonts w:ascii="Times New Roman" w:hAnsi="Times New Roman"/>
        </w:rPr>
        <w:t xml:space="preserve">sniegt pirts pakalpojumus atbilstoši Ministru kabineta noteikumiem Nr.439 “Higiēnas prasības publiskas lietošanas </w:t>
      </w:r>
      <w:r w:rsidRPr="0005286C">
        <w:rPr>
          <w:rFonts w:ascii="Times New Roman" w:hAnsi="Times New Roman" w:cs="Times New Roman"/>
        </w:rPr>
        <w:t>pirtīm” (no 2021.gada 1.jūlija Ministru kabineta</w:t>
      </w:r>
      <w:r w:rsidRPr="0005286C">
        <w:rPr>
          <w:rFonts w:ascii="Times New Roman" w:hAnsi="Times New Roman"/>
        </w:rPr>
        <w:t xml:space="preserve"> 2020. gada 28. jūlija noteikumiem Nr. 470 "Higiēnas prasības baseina un pirts pakalpojumiem") saņemot visas šai darbībai nepieciešamās atļaujas;</w:t>
      </w:r>
    </w:p>
    <w:p w14:paraId="4CFE1F43"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3.2.3. neiznomāt Nekustamo īpašumu citām personām;</w:t>
      </w:r>
    </w:p>
    <w:p w14:paraId="4C0219B1"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3.2.4. neiznomāt pieguļošo zemes gabalu vai veikt uz tā kādu citu ar pirts pakalpojumu nesaistītu saimniecisku darbību;</w:t>
      </w:r>
    </w:p>
    <w:p w14:paraId="07A078AA"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3.2.5.</w:t>
      </w:r>
      <w:r>
        <w:rPr>
          <w:rFonts w:ascii="Times New Roman" w:hAnsi="Times New Roman"/>
        </w:rPr>
        <w:t xml:space="preserve"> 6 (sešu) mēnešu laikā no Līguma spēkā stāšanās dienas </w:t>
      </w:r>
      <w:r w:rsidRPr="0005286C">
        <w:rPr>
          <w:rFonts w:ascii="Times New Roman" w:hAnsi="Times New Roman"/>
        </w:rPr>
        <w:t xml:space="preserve">par saviem līdzekļiem izdarīt Nekustamajā īpašumā nepieciešamos uzlabojumus, iepriekš </w:t>
      </w:r>
      <w:proofErr w:type="spellStart"/>
      <w:r w:rsidRPr="0005286C">
        <w:rPr>
          <w:rFonts w:ascii="Times New Roman" w:hAnsi="Times New Roman"/>
        </w:rPr>
        <w:t>rakstveidā</w:t>
      </w:r>
      <w:proofErr w:type="spellEnd"/>
      <w:r w:rsidRPr="0005286C">
        <w:rPr>
          <w:rFonts w:ascii="Times New Roman" w:hAnsi="Times New Roman"/>
        </w:rPr>
        <w:t xml:space="preserve"> saskaņojot to projektus ar Iznomātāju, lai nodrošinātu drošu pirts ēkas ekspluatāciju atbilstoši tās izmantošanas mērķim;</w:t>
      </w:r>
      <w:r>
        <w:rPr>
          <w:rFonts w:ascii="Times New Roman" w:hAnsi="Times New Roman"/>
        </w:rPr>
        <w:t xml:space="preserve"> Iznomātājs pilnvaro Nomnieku Iznomātāja vārda sagatavot dokumentus, iesniegt tos un saņemt nepieciešamās atļaujas būvvaldē un citās institūcijās, ja Iznomātājs pirms tam šos dokumentus ir rakstiski saskaņojis;</w:t>
      </w:r>
    </w:p>
    <w:p w14:paraId="3241D1AC"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3.2.6. pastāvīgi slēgt līgumus ar pakalpojumu sniedzējiem par komunālo pakalpojumu saņemšanu tajā, kā arī norēķināties par saņemtajiem pakalpojumiem;</w:t>
      </w:r>
    </w:p>
    <w:p w14:paraId="22158B01"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3.2.7. maksāt nekustamā īpašuma nodokli un veikt citus normatīvajos aktos un Līgumā noteiktos maksājumus;</w:t>
      </w:r>
    </w:p>
    <w:p w14:paraId="2F825ED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3.2.8. izmantot Nekustamo īpašumu ar pienācīgu rūpību un nepasliktināt to stāvokli;</w:t>
      </w:r>
    </w:p>
    <w:p w14:paraId="377CF76F" w14:textId="77777777" w:rsidR="009D7F45" w:rsidRPr="0005286C" w:rsidRDefault="009D7F45" w:rsidP="009D7F45">
      <w:pPr>
        <w:spacing w:after="0" w:line="240" w:lineRule="auto"/>
        <w:jc w:val="both"/>
        <w:rPr>
          <w:rFonts w:ascii="Times New Roman" w:hAnsi="Times New Roman" w:cs="Times New Roman"/>
          <w:color w:val="auto"/>
          <w:szCs w:val="24"/>
        </w:rPr>
      </w:pPr>
      <w:r w:rsidRPr="0005286C">
        <w:rPr>
          <w:rFonts w:ascii="Times New Roman" w:hAnsi="Times New Roman" w:cs="Times New Roman"/>
          <w:color w:val="auto"/>
          <w:szCs w:val="24"/>
        </w:rPr>
        <w:t>3.2.9.saudzīgi izturēties pret Nekustamo īpašumu un tajā esošām telpām, kā arī ievērot ugunsdrošības, drošības, sanitāros noteikumus un citas normatīvo aktu  vai speciālo dienestu noteiktās prasības, tostarp, uzturēt un uzkopt ēku un tai pieguļošo teritoriju, atbildēt Iznomātājam par katru neuzmanību;</w:t>
      </w:r>
    </w:p>
    <w:p w14:paraId="502D1FEF" w14:textId="77777777" w:rsidR="009D7F45" w:rsidRPr="0005286C" w:rsidRDefault="009D7F45" w:rsidP="009D7F45">
      <w:pPr>
        <w:spacing w:after="0" w:line="240" w:lineRule="auto"/>
        <w:jc w:val="both"/>
        <w:rPr>
          <w:rFonts w:ascii="Times New Roman" w:hAnsi="Times New Roman" w:cs="Times New Roman"/>
          <w:color w:val="auto"/>
          <w:szCs w:val="24"/>
        </w:rPr>
      </w:pPr>
      <w:r w:rsidRPr="0005286C">
        <w:rPr>
          <w:rFonts w:ascii="Times New Roman" w:hAnsi="Times New Roman" w:cs="Times New Roman"/>
          <w:color w:val="auto"/>
          <w:szCs w:val="24"/>
        </w:rPr>
        <w:lastRenderedPageBreak/>
        <w:t>3.2.10.atlīdzināt Iznomātājam visus zaudējumus, kas radušies sakarā ar Nekustamā īpašuma bojājumiem Nomnieka un ar viņu saistīto trešo personu vainas dēļ;</w:t>
      </w:r>
    </w:p>
    <w:p w14:paraId="6E2F0005"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3.2.11.pēc Iznomātāja pirmā pieprasījuma un abu pušu saskaņotajos termiņos iepazīstināt Iznomātāju ar Nekustamā īpašuma izmantošanu, nodrošinot Iznomātājam iespēju tās apskatīt, kā arī pārbaudīt Nomnieka sniedzamo pakalpojumu atbilstību Līguma prasībām;</w:t>
      </w:r>
    </w:p>
    <w:p w14:paraId="1C20A4BF"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3.2.12.nekavējoties paziņot Iznomātājam par bojājumiem Nekustamajā īpašumā, kas var izraisīt vai ir izraisījušai avārijas situāciju;</w:t>
      </w:r>
    </w:p>
    <w:p w14:paraId="2B5D00A4"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3.2.13.avārijas situāciju vai stihisku </w:t>
      </w:r>
      <w:proofErr w:type="spellStart"/>
      <w:r w:rsidRPr="0005286C">
        <w:rPr>
          <w:rFonts w:ascii="Times New Roman" w:hAnsi="Times New Roman"/>
        </w:rPr>
        <w:t>nelaimju</w:t>
      </w:r>
      <w:proofErr w:type="spellEnd"/>
      <w:r w:rsidRPr="0005286C">
        <w:rPr>
          <w:rFonts w:ascii="Times New Roman" w:hAnsi="Times New Roman"/>
        </w:rPr>
        <w:t xml:space="preserve"> gadījumos nodrošināt avārijas dienesta darbinieku vai Iznomātāja pilnvaroto pārstāvju iekļūšanu Nekustamajā īpašumā;</w:t>
      </w:r>
    </w:p>
    <w:p w14:paraId="29EE5178" w14:textId="77777777" w:rsidR="009D7F45" w:rsidRPr="0005286C" w:rsidRDefault="009D7F45" w:rsidP="009D7F45">
      <w:pPr>
        <w:spacing w:after="0" w:line="240" w:lineRule="auto"/>
        <w:jc w:val="both"/>
        <w:rPr>
          <w:rFonts w:ascii="Times New Roman" w:eastAsia="Calibri" w:hAnsi="Times New Roman" w:cs="Times New Roman"/>
          <w:color w:val="auto"/>
        </w:rPr>
      </w:pPr>
      <w:r w:rsidRPr="0005286C">
        <w:rPr>
          <w:rFonts w:ascii="Times New Roman" w:eastAsia="Calibri" w:hAnsi="Times New Roman" w:cs="Times New Roman"/>
          <w:color w:val="auto"/>
        </w:rPr>
        <w:t>3.2.14.nekavējoties, bet ne vēlāk kā 48 stundu laikā informēt Iznomātāju par jebkuru apstākļu iestāšanos, kas traucē lietot Neklustamo īpašumu vai pildīt jebkuras citas no Līguma izrietošās saistības un pienākumus, kā arī  veikt visas darbības, lai pārtrauktu šādu apstākļu tālāku iedarbību, ne vēlāk kā 24 stundu laikā paziņot Iznomātājam par jebkuru Nekustamajam īpašumam nodarītu kaitējumu, kā arī par veiktajiem kaitējuma un tā seku likvidēšanas pasākumiem;</w:t>
      </w:r>
    </w:p>
    <w:p w14:paraId="36B843C8"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3.2.15. Līgumam izbeidzoties, kā arī gadījumā, ja Līgums tiek pārtraukts pirms noteiktā termiņa, atbrīvot Nekustamo īpašumu un nodot to Iznomātājam kopā ar tajā esošo iekārtu un inženiertīkliem ne sliktākā stāvoklī kā viņš tās saņēmis, Līgumu noslēdzot, ņemot vērā Nekustamā īpašuma dabisko nolietojumu.</w:t>
      </w:r>
    </w:p>
    <w:p w14:paraId="560D2BAB" w14:textId="77777777" w:rsidR="009D7F45" w:rsidRPr="0005286C" w:rsidRDefault="009D7F45" w:rsidP="009D7F45">
      <w:pPr>
        <w:spacing w:after="0" w:line="240" w:lineRule="auto"/>
        <w:jc w:val="center"/>
        <w:rPr>
          <w:rFonts w:ascii="Times New Roman" w:hAnsi="Times New Roman"/>
          <w:b/>
        </w:rPr>
      </w:pPr>
    </w:p>
    <w:p w14:paraId="52511B0F" w14:textId="77777777" w:rsidR="009D7F45" w:rsidRPr="0005286C" w:rsidRDefault="009D7F45" w:rsidP="009D7F45">
      <w:pPr>
        <w:spacing w:after="0" w:line="240" w:lineRule="auto"/>
        <w:jc w:val="center"/>
        <w:rPr>
          <w:rFonts w:ascii="Times New Roman" w:hAnsi="Times New Roman"/>
          <w:b/>
        </w:rPr>
      </w:pPr>
      <w:r w:rsidRPr="0005286C">
        <w:rPr>
          <w:rFonts w:ascii="Times New Roman" w:hAnsi="Times New Roman"/>
          <w:b/>
        </w:rPr>
        <w:t>4.Iznomātāja tiesības un pienākumi</w:t>
      </w:r>
    </w:p>
    <w:p w14:paraId="0C87E36C" w14:textId="77777777" w:rsidR="009D7F45" w:rsidRPr="0005286C" w:rsidRDefault="009D7F45" w:rsidP="009D7F45">
      <w:pPr>
        <w:spacing w:after="0" w:line="240" w:lineRule="auto"/>
        <w:rPr>
          <w:rFonts w:ascii="Times New Roman" w:hAnsi="Times New Roman"/>
        </w:rPr>
      </w:pPr>
      <w:r w:rsidRPr="0005286C">
        <w:rPr>
          <w:rFonts w:ascii="Times New Roman" w:hAnsi="Times New Roman"/>
          <w:b/>
        </w:rPr>
        <w:t>4.1.Iznomātājam ir tiesības:</w:t>
      </w:r>
    </w:p>
    <w:p w14:paraId="542C58F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4.1.1.kontrolēt Līguma izpildi, veikt Līgumā noteikto Nekustamā īpašuma apskati, kā arī nepieciešamības gadījumā saskaņot ar Nomnieku jautājumus par Nekustamā īpašuma telpu un teritorijas uzkopšanu</w:t>
      </w:r>
      <w:r w:rsidRPr="0005286C">
        <w:rPr>
          <w:rFonts w:ascii="Times New Roman" w:hAnsi="Times New Roman"/>
          <w:i/>
        </w:rPr>
        <w:t xml:space="preserve"> </w:t>
      </w:r>
      <w:r w:rsidRPr="0005286C">
        <w:rPr>
          <w:rFonts w:ascii="Times New Roman" w:hAnsi="Times New Roman"/>
        </w:rPr>
        <w:t>un tekošo remontu;</w:t>
      </w:r>
    </w:p>
    <w:p w14:paraId="445DAE15"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4.1.2.pieprasīt no Nomnieka Līgumā noteikto nomas maksājumu savlaicīgu samaksu un Nekustamā īpašuma izmantošanu atbilstoši Līguma noteikumiem un ar pienācīgu rūpību;</w:t>
      </w:r>
    </w:p>
    <w:p w14:paraId="58EC37DD" w14:textId="77777777" w:rsidR="009D7F45" w:rsidRPr="0005286C" w:rsidRDefault="009D7F45" w:rsidP="009D7F45">
      <w:pPr>
        <w:spacing w:after="0" w:line="240" w:lineRule="auto"/>
        <w:rPr>
          <w:rFonts w:ascii="Times New Roman" w:hAnsi="Times New Roman"/>
        </w:rPr>
      </w:pPr>
      <w:r w:rsidRPr="0005286C">
        <w:rPr>
          <w:rFonts w:ascii="Times New Roman" w:hAnsi="Times New Roman"/>
        </w:rPr>
        <w:t>4.1.3. Līgumā noteiktajos gadījumos un kārtībā izbeigt tā darbību pirms termiņa;</w:t>
      </w:r>
    </w:p>
    <w:p w14:paraId="79280A20"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4.1.4. veikt visa Nekustamā īpašuma apskati, pārbaudīt labierīcību un ierīču funkcionēšanu un Nomnieka līgumsaistību izpildi;</w:t>
      </w:r>
    </w:p>
    <w:p w14:paraId="10195C99"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4.1.5.iekļūt Nekustamajā īpašumā ārkārtējos vai avārijas gadījumos, iepriekš informējot par to Nomnieku.</w:t>
      </w:r>
    </w:p>
    <w:p w14:paraId="38020D82" w14:textId="77777777" w:rsidR="009D7F45" w:rsidRDefault="009D7F45" w:rsidP="009D7F45">
      <w:pPr>
        <w:spacing w:after="0" w:line="240" w:lineRule="auto"/>
        <w:jc w:val="both"/>
        <w:rPr>
          <w:rFonts w:ascii="Times New Roman" w:hAnsi="Times New Roman"/>
        </w:rPr>
      </w:pPr>
      <w:r w:rsidRPr="0005286C">
        <w:rPr>
          <w:rFonts w:ascii="Times New Roman" w:hAnsi="Times New Roman"/>
          <w:b/>
        </w:rPr>
        <w:t xml:space="preserve">4.2. Iznomātājs apņemas </w:t>
      </w:r>
      <w:r w:rsidRPr="0005286C">
        <w:rPr>
          <w:rFonts w:ascii="Times New Roman" w:hAnsi="Times New Roman"/>
        </w:rPr>
        <w:t>netraucēt Nomniekam lietot Nekustamo īpašumu un gūt no tā labumu, ja Nomnieks izpilda un ievēro visus Līguma noteikumus</w:t>
      </w:r>
      <w:r>
        <w:rPr>
          <w:rFonts w:ascii="Times New Roman" w:hAnsi="Times New Roman"/>
        </w:rPr>
        <w:t>;</w:t>
      </w:r>
    </w:p>
    <w:p w14:paraId="41CD0958" w14:textId="77777777" w:rsidR="009D7F45" w:rsidRPr="0005286C" w:rsidRDefault="009D7F45" w:rsidP="009D7F45">
      <w:pPr>
        <w:spacing w:after="0" w:line="240" w:lineRule="auto"/>
        <w:jc w:val="both"/>
        <w:rPr>
          <w:rFonts w:ascii="Times New Roman" w:hAnsi="Times New Roman"/>
        </w:rPr>
      </w:pPr>
      <w:r>
        <w:rPr>
          <w:rFonts w:ascii="Times New Roman" w:hAnsi="Times New Roman"/>
        </w:rPr>
        <w:t xml:space="preserve">4.3. Iznomātājs apņemas Nomnieka sagatavotos dokumentus, projektus u tml. izskatīt un sniegt Līgumā paredzēto saskaņojumu  vai  pamatotu atteikumu ne vēlāk kā 5(piecu) darba dienu laikā. Atteikuma gadījumā Iznomātājs sadarbojas ar Nomnieku un sniedz nepieciešamo palīdzību un atbalstu konstatēto trūkumu novēršanai, nekavējot paredzēto darbu saskaņošanu, ja netiek konstatēti normatīvo aktu un citu saistošo dokumentu  pārkāpumi,  atbildība par kuriem jāuzņemas Nomniekam. </w:t>
      </w:r>
    </w:p>
    <w:p w14:paraId="71EC5BFE" w14:textId="77777777" w:rsidR="009D7F45" w:rsidRPr="0005286C" w:rsidRDefault="009D7F45" w:rsidP="009D7F45">
      <w:pPr>
        <w:spacing w:after="0" w:line="240" w:lineRule="auto"/>
        <w:ind w:firstLine="220"/>
        <w:jc w:val="center"/>
        <w:rPr>
          <w:rFonts w:ascii="Times New Roman" w:hAnsi="Times New Roman"/>
          <w:b/>
        </w:rPr>
      </w:pPr>
    </w:p>
    <w:p w14:paraId="1392161D" w14:textId="77777777" w:rsidR="009D7F45" w:rsidRPr="0005286C" w:rsidRDefault="009D7F45" w:rsidP="009D7F45">
      <w:pPr>
        <w:spacing w:after="0" w:line="240" w:lineRule="auto"/>
        <w:ind w:firstLine="220"/>
        <w:jc w:val="center"/>
        <w:rPr>
          <w:rFonts w:ascii="Times New Roman" w:hAnsi="Times New Roman"/>
          <w:b/>
        </w:rPr>
      </w:pPr>
    </w:p>
    <w:p w14:paraId="66670D4E" w14:textId="77777777" w:rsidR="009D7F45" w:rsidRPr="0005286C" w:rsidRDefault="009D7F45" w:rsidP="009D7F45">
      <w:pPr>
        <w:spacing w:after="0" w:line="240" w:lineRule="auto"/>
        <w:ind w:firstLine="220"/>
        <w:jc w:val="center"/>
        <w:rPr>
          <w:rFonts w:ascii="Times New Roman" w:hAnsi="Times New Roman"/>
          <w:b/>
        </w:rPr>
      </w:pPr>
      <w:r w:rsidRPr="0005286C">
        <w:rPr>
          <w:rFonts w:ascii="Times New Roman" w:hAnsi="Times New Roman"/>
          <w:b/>
        </w:rPr>
        <w:t>5. Īpašie noteikumi</w:t>
      </w:r>
    </w:p>
    <w:p w14:paraId="1A766113" w14:textId="77777777" w:rsidR="009D7F45" w:rsidRPr="0005286C" w:rsidRDefault="009D7F45" w:rsidP="009D7F45">
      <w:pPr>
        <w:spacing w:after="0" w:line="240" w:lineRule="auto"/>
        <w:jc w:val="both"/>
        <w:rPr>
          <w:rFonts w:ascii="Times New Roman" w:hAnsi="Times New Roman"/>
          <w:bCs/>
        </w:rPr>
      </w:pPr>
      <w:r w:rsidRPr="0005286C">
        <w:rPr>
          <w:rFonts w:ascii="Times New Roman" w:hAnsi="Times New Roman"/>
          <w:bCs/>
        </w:rPr>
        <w:t xml:space="preserve">5.1. Nomnieks pirms Nekustamā īpašuma izmantošanas uzsākšanas saskaņā ar Līguma 1.3.punktu par saviem finanšu līdzekļiem 6 (sešu) mēnešu laikā no Līguma parakstīšanas brīža  veic pirts atjaunošanas darbus saskaņā ar tehnisko aprakstu (Pielikums Nr.2). Pirms darbu uzsākšanas Puses paraksta pieņemšanas – nodošanas aktu, kurā fiksē Nekustamā īpašuma faktisko stāvokli un atzīmē Nomnieka veicamos darbus atbilstoši Iznomātāja sagatavotajam tehniskajam aprakstam. Atjaunošanas darbu pabeigšanu apliecina abu pušu parakstītais pieņemšanas – nodošanas akts, kurā puses fiksē izpildītos darbus un ar to saistītās izmaksas. Pieņemšanas – nodošanas aktā ietver tikai tādus darbus, kurus iepriekš Iznomātājs iekļāvis tehniskajā aprakstā. Jebkurus citus darbus Nomnieks veic par saviem finanšu līdzekļiem un Iznomātājam nav pienākums tos atlīdzināt (greznuma izdevumi). </w:t>
      </w:r>
    </w:p>
    <w:p w14:paraId="4A76D36B"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5.2. Jebkurš Nomnieka veiktais uzlabojums kļūst Iznomātāja īpašums kā Nekustamā īpašuma neatņemama sastāvdaļa neatkarīgi no tā, vai Iznomātajam ir vai nav pielīgts pienākums atlīdzināt ar to saistītos izdevumus saskaņā ar Līguma 5.1.punktu. Iznomātājs atlīdzina Nomniekam nepieciešamos un derīgos izdevumus tikai par darbiem, kas norādīti pieņemšanas – nodošanas aktā (Līguma 5.1.punkts) Līguma 2.2.punktā atrunātajā  kārtībā un termiņā. </w:t>
      </w:r>
    </w:p>
    <w:p w14:paraId="4B998E94"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5.3. Puses nav tiesīgas padarīt Nekustamo īpašumu par strīdu, prasījumu vai jebkādu citu saistību priekšmetu, nodot tās vai jebkuras šajā Līgumā noteiktās tiesības un pienākumus trešajai personai bez </w:t>
      </w:r>
      <w:r w:rsidRPr="0005286C">
        <w:rPr>
          <w:rFonts w:ascii="Times New Roman" w:hAnsi="Times New Roman"/>
        </w:rPr>
        <w:lastRenderedPageBreak/>
        <w:t xml:space="preserve">iepriekšējas otras puses </w:t>
      </w:r>
      <w:proofErr w:type="spellStart"/>
      <w:r w:rsidRPr="0005286C">
        <w:rPr>
          <w:rFonts w:ascii="Times New Roman" w:hAnsi="Times New Roman"/>
        </w:rPr>
        <w:t>rakstveidā</w:t>
      </w:r>
      <w:proofErr w:type="spellEnd"/>
      <w:r w:rsidRPr="0005286C">
        <w:rPr>
          <w:rFonts w:ascii="Times New Roman" w:hAnsi="Times New Roman"/>
        </w:rPr>
        <w:t xml:space="preserve"> izteiktās piekrišanas. Jebkādi pretēji šim noteikumam noslēgti civiltiesiskie darījumi  nav spēkā.</w:t>
      </w:r>
    </w:p>
    <w:p w14:paraId="5CFFB462"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5.4. Vienlaicīgi ar Līguma parakstīšanu Puses paraksta nostiprinājuma lūgumu iesniegšanai zemesgrāmatā par nomas tiesību reģistrēšanu uz Nekustamo īpašumu.</w:t>
      </w:r>
    </w:p>
    <w:p w14:paraId="58B7EDAA"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5.5.  Iznomātājs pilnvaro Nomnieku iesniegt un Nomnieks 5 (piecu) darba dienu laikā apņemas iesniegt zemesgrāmatā Līgumu par Nekustamā īpašuma nomu.</w:t>
      </w:r>
    </w:p>
    <w:p w14:paraId="2325795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5.6. Visus izdevumus, kas saistās ar Līguma reģistrēšanu zemesgrāmatā, tostarp, bet ne tikai, nostiprinājuma lūguma sagatavošanas, notariālo pakalpojumu izmaksas, nodevu u.c. izdevumu apmaksu veic Nomnieks. </w:t>
      </w:r>
    </w:p>
    <w:p w14:paraId="6FACA544" w14:textId="77777777" w:rsidR="009D7F45" w:rsidRPr="0005286C" w:rsidRDefault="009D7F45" w:rsidP="009D7F45">
      <w:pPr>
        <w:spacing w:after="0" w:line="240" w:lineRule="auto"/>
        <w:ind w:firstLine="720"/>
        <w:jc w:val="both"/>
        <w:rPr>
          <w:rFonts w:ascii="Times New Roman" w:hAnsi="Times New Roman"/>
        </w:rPr>
      </w:pPr>
    </w:p>
    <w:p w14:paraId="4D4D176A" w14:textId="77777777" w:rsidR="009D7F45" w:rsidRPr="0005286C" w:rsidRDefault="009D7F45" w:rsidP="009D7F45">
      <w:pPr>
        <w:spacing w:after="0" w:line="240" w:lineRule="auto"/>
        <w:ind w:firstLine="720"/>
        <w:jc w:val="center"/>
        <w:rPr>
          <w:rFonts w:ascii="Times New Roman" w:eastAsia="Arial Unicode MS" w:hAnsi="Times New Roman" w:cs="Times New Roman"/>
          <w:b/>
          <w:color w:val="auto"/>
        </w:rPr>
      </w:pPr>
      <w:r w:rsidRPr="0005286C">
        <w:rPr>
          <w:rFonts w:ascii="Times New Roman" w:eastAsia="Arial Unicode MS" w:hAnsi="Times New Roman" w:cs="Times New Roman"/>
          <w:b/>
          <w:color w:val="auto"/>
        </w:rPr>
        <w:t>6. Nekustamā īpašuma atbrīvošanas un nodošanas kārtība</w:t>
      </w:r>
    </w:p>
    <w:p w14:paraId="21882523" w14:textId="77777777" w:rsidR="009D7F45" w:rsidRPr="0005286C" w:rsidRDefault="009D7F45" w:rsidP="009D7F45">
      <w:pPr>
        <w:spacing w:after="0" w:line="240" w:lineRule="auto"/>
        <w:jc w:val="both"/>
        <w:rPr>
          <w:rFonts w:ascii="Times New Roman" w:eastAsia="Calibri" w:hAnsi="Times New Roman" w:cs="Times New Roman"/>
          <w:color w:val="auto"/>
        </w:rPr>
      </w:pPr>
      <w:r w:rsidRPr="0005286C">
        <w:rPr>
          <w:rFonts w:ascii="Times New Roman" w:eastAsia="Calibri" w:hAnsi="Times New Roman" w:cs="Times New Roman"/>
          <w:color w:val="auto"/>
        </w:rPr>
        <w:t>6.1. Nekustamais īpašums Līguma 1.1.punktā minētajā sastāvā Nomniekam tiek nodots ar pieņemšanas -nodošanas aktu, kuru paraksta abas Puses vienas nedēļas laikā no Līguma spēkā stāšanās brīža.</w:t>
      </w:r>
    </w:p>
    <w:p w14:paraId="7F056B34" w14:textId="77777777" w:rsidR="009D7F45" w:rsidRPr="0005286C" w:rsidRDefault="009D7F45" w:rsidP="009D7F45">
      <w:pPr>
        <w:spacing w:after="0" w:line="240" w:lineRule="auto"/>
        <w:jc w:val="both"/>
        <w:rPr>
          <w:rFonts w:ascii="Times New Roman" w:eastAsia="Arial Unicode MS" w:hAnsi="Times New Roman" w:cs="Times New Roman"/>
          <w:color w:val="auto"/>
        </w:rPr>
      </w:pPr>
      <w:r w:rsidRPr="0005286C">
        <w:rPr>
          <w:rFonts w:ascii="Times New Roman" w:eastAsia="Arial Unicode MS" w:hAnsi="Times New Roman" w:cs="Times New Roman"/>
          <w:color w:val="auto"/>
        </w:rPr>
        <w:t xml:space="preserve">6.2. Līgumam izbeidzoties, Nomniekam jāatbrīvo Nekustamais īpašums līdz Līguma pēdējai darbības dienai, par Nekustamā īpašuma atbrīvošanu Puses paraksta pieņemšanas - nodošanas aktu. </w:t>
      </w:r>
    </w:p>
    <w:p w14:paraId="0DEEB2A3" w14:textId="77777777" w:rsidR="009D7F45" w:rsidRPr="0005286C" w:rsidRDefault="009D7F45" w:rsidP="009D7F45">
      <w:pPr>
        <w:spacing w:after="0" w:line="240" w:lineRule="auto"/>
        <w:ind w:firstLine="720"/>
        <w:jc w:val="both"/>
        <w:rPr>
          <w:rFonts w:ascii="Times New Roman" w:hAnsi="Times New Roman"/>
        </w:rPr>
      </w:pPr>
    </w:p>
    <w:p w14:paraId="1947DDBA" w14:textId="77777777" w:rsidR="009D7F45" w:rsidRPr="0005286C" w:rsidRDefault="009D7F45" w:rsidP="009D7F45">
      <w:pPr>
        <w:spacing w:after="0" w:line="240" w:lineRule="auto"/>
        <w:jc w:val="center"/>
        <w:rPr>
          <w:rFonts w:ascii="Times New Roman" w:hAnsi="Times New Roman"/>
        </w:rPr>
      </w:pPr>
      <w:r w:rsidRPr="0005286C">
        <w:rPr>
          <w:rFonts w:ascii="Times New Roman" w:hAnsi="Times New Roman"/>
          <w:b/>
        </w:rPr>
        <w:t>7.Nepārvarama vara</w:t>
      </w:r>
    </w:p>
    <w:p w14:paraId="7511D91F"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7.1.Ja kāda no pusēm uzskata, ka tās saistību izpildi ietekmē nepārvarama vara, tai nekavējoties par to rakstiski jāpaziņo otrajai pusei, sniedzot nepieciešamās ziņās un kompetento iestāžu izsniegtus pierādījumus, kā arī jāveic visi iespējami pasākumi, lai mazinātu tās sekas.</w:t>
      </w:r>
    </w:p>
    <w:p w14:paraId="48C36F13"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7.2.Ja līgumslēdzēja puse nevar pilnīgi vai daļēji izpildīt  Līguma noteikumus un šāda izpilde ir radusies nepārvarama spēka rezultātā, ko puses nevarēja paredzēt un novērst (dabas stihija, kara darbība, meteoroloģiskie laika apstākļi, izmaiņas likumdošana),  saistību izpildes termiņš tiek pagarināts atbilstoši dienu skaitam, kādā darbojošies nepārvarama spēka apstākļi, vai arī atbilstoši laikam, kas nepieciešams šo apstākļu  radīto seku novēršanai.</w:t>
      </w:r>
    </w:p>
    <w:p w14:paraId="0C890CA3" w14:textId="77777777" w:rsidR="009D7F45" w:rsidRPr="0005286C" w:rsidRDefault="009D7F45" w:rsidP="009D7F45">
      <w:pPr>
        <w:spacing w:after="0" w:line="240" w:lineRule="auto"/>
        <w:ind w:firstLine="720"/>
        <w:jc w:val="both"/>
        <w:rPr>
          <w:rFonts w:ascii="Times New Roman" w:hAnsi="Times New Roman"/>
        </w:rPr>
      </w:pPr>
    </w:p>
    <w:p w14:paraId="00B68FCD" w14:textId="77777777" w:rsidR="009D7F45" w:rsidRPr="0005286C" w:rsidRDefault="009D7F45" w:rsidP="009D7F45">
      <w:pPr>
        <w:spacing w:after="0" w:line="240" w:lineRule="auto"/>
        <w:jc w:val="center"/>
        <w:rPr>
          <w:rFonts w:ascii="Times New Roman" w:hAnsi="Times New Roman"/>
        </w:rPr>
      </w:pPr>
      <w:r w:rsidRPr="0005286C">
        <w:rPr>
          <w:rFonts w:ascii="Times New Roman" w:hAnsi="Times New Roman"/>
          <w:b/>
        </w:rPr>
        <w:t xml:space="preserve">  8.Atbildība</w:t>
      </w:r>
    </w:p>
    <w:p w14:paraId="76B762FE"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8.l. Puse, kura nav izpildījusi vai nav pienācīgi pildījusi savas Līgumā noteiktās saistības, pilnā apmērā atlīdzina visus zaudējumus, kas tajā sakarā nodarīti otrai pusei.</w:t>
      </w:r>
    </w:p>
    <w:p w14:paraId="745D9AF7"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8.2. Gadījumā, ja Nomnieks izmanto tiesību izbeigt Līgumu pirms darbības termiņa beigām, Nomnieks maksā Iznomātājam nomas maksu par visu atlikušo periodu</w:t>
      </w:r>
      <w:r w:rsidRPr="0005286C">
        <w:rPr>
          <w:rFonts w:ascii="Times New Roman" w:hAnsi="Times New Roman"/>
          <w:color w:val="auto"/>
        </w:rPr>
        <w:t>.</w:t>
      </w:r>
    </w:p>
    <w:p w14:paraId="460EE24D"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8.3. Ja Nomnieks kavē nomas maksas samaksu, viņš maksā Iznomātājam līgumsodu 0,5% apmērā no nesamaksātās rēķina summas par katru nokavējuma dienu, bet ne vairāk kā 10% no nesamaksātās rēķina pamatsummas.</w:t>
      </w:r>
    </w:p>
    <w:p w14:paraId="440C8574"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8.4. Ja Līguma darbībai beidzoties, Nomnieks kavē Nekustamā īpašuma nodošanu ilgāk kā vienu nedēļu vai nodod tās neatbilstošā stāvoklī, Nomnieks maksā Iznomātājam līgumsodu 5 (piecu) ikmēneša nomas maksu summas apmērā. </w:t>
      </w:r>
    </w:p>
    <w:p w14:paraId="2F68990B"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8.5. Puse var prasīt no otras puses vienlaicīgi kā līgumsodu, tā arī Līguma izpildīšanu, turklāt līgumsoda samaksa neatbrīvo vainīgo pusi no Līgumā uzņemto saistību izpildes.</w:t>
      </w:r>
    </w:p>
    <w:p w14:paraId="5AC41608" w14:textId="77777777" w:rsidR="009D7F45" w:rsidRPr="0005286C" w:rsidRDefault="009D7F45" w:rsidP="009D7F45">
      <w:pPr>
        <w:spacing w:after="0" w:line="240" w:lineRule="auto"/>
        <w:jc w:val="both"/>
        <w:rPr>
          <w:rFonts w:ascii="Times New Roman" w:hAnsi="Times New Roman"/>
        </w:rPr>
      </w:pPr>
    </w:p>
    <w:p w14:paraId="2F8E2559" w14:textId="77777777" w:rsidR="009D7F45" w:rsidRPr="0005286C" w:rsidRDefault="009D7F45" w:rsidP="009D7F45">
      <w:pPr>
        <w:spacing w:after="0" w:line="240" w:lineRule="auto"/>
        <w:jc w:val="center"/>
        <w:rPr>
          <w:rFonts w:ascii="Times New Roman" w:hAnsi="Times New Roman"/>
        </w:rPr>
      </w:pPr>
      <w:r w:rsidRPr="0005286C">
        <w:rPr>
          <w:rFonts w:ascii="Times New Roman" w:hAnsi="Times New Roman"/>
          <w:b/>
        </w:rPr>
        <w:t>9. Līguma spēkā stāšanas un izbeigšanas kārtība</w:t>
      </w:r>
    </w:p>
    <w:p w14:paraId="7B3B8525"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9.l. Līgums stājas spēkā ar </w:t>
      </w:r>
      <w:r>
        <w:rPr>
          <w:rFonts w:ascii="Times New Roman" w:hAnsi="Times New Roman"/>
        </w:rPr>
        <w:t xml:space="preserve">brīdi, kad to ar lēmumu apstiprināja Mārupes novada dome izsoles noteikumos noteiktajā  kārtībā, </w:t>
      </w:r>
      <w:r w:rsidRPr="0005286C">
        <w:rPr>
          <w:rFonts w:ascii="Times New Roman" w:hAnsi="Times New Roman"/>
        </w:rPr>
        <w:t xml:space="preserve"> un ir spēkā līdz abu Pušu saistību izpildei. </w:t>
      </w:r>
    </w:p>
    <w:p w14:paraId="356FD70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9.2. Līgums uzskatāms par izbeigtu pēc 1.5.punktā norādītā termiņa iestāšanās, ja abas Puses ir izpildījušas savas saistības viena pret otru.</w:t>
      </w:r>
    </w:p>
    <w:p w14:paraId="1E98E151"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9.3. Abas Puses var vienpusēji izbeigt Līgumu pirmstermiņa, par to savstarpēji vienojoties. Šādā gadījumā Nomnieks zaudē prasījuma tiesības uz viņa izdarīto ieguldījumu atlīdzināšanu neatkarīgi no faktiski veikto maksājumu summas. </w:t>
      </w:r>
    </w:p>
    <w:p w14:paraId="6A08959F"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9.4. Iznomātājam ir tiesības, rakstiski informējot nomnieku 30 dienas iepriekš, vienpusēji atkāpties no nomas līguma, neatlīdzinot Nomnieka zaudējumus, kas saistīti ar Līguma pirmstermiņa izbeigšanu, kā arī Nomnieka taisītos izdevumus nomas objektam, ja:</w:t>
      </w:r>
    </w:p>
    <w:p w14:paraId="6660F39D"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 xml:space="preserve">9.4.1. Nomnieka darbības dēļ tiek bojāts Nekustamais īpašums; </w:t>
      </w:r>
    </w:p>
    <w:p w14:paraId="306EBBBB"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9.4.2. Nomnieks vairāk nekā mēnesi nemaksā nomas maksu vai nenorēķinās par komunālajiem, apsaimniekošanas (piemēram, aukstais un karstais ūdens, kanalizācija, atkritumu izvešana, apkure, elektrība, sanitārtehniskie un tehniskie pakalpojumi);</w:t>
      </w:r>
    </w:p>
    <w:p w14:paraId="2324CBC7"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9.4.3.Nomnieks vairāk nekā mēnesi kavē nekustamā īpašuma nodokļa samaksu;</w:t>
      </w:r>
    </w:p>
    <w:p w14:paraId="55AA58C6"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9.4.4. nomas objekts tiek nodots apakšnomā citām personām;</w:t>
      </w:r>
    </w:p>
    <w:p w14:paraId="031C88B6"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lastRenderedPageBreak/>
        <w:t>9.4.5.netiek izpildīti nomas objekta izmantošanas nosacījumi vai netiek sasniegts nomas Līguma mērķis, ar kuru Iznomātājam bija tiesības rēķināties;</w:t>
      </w:r>
    </w:p>
    <w:p w14:paraId="78B56D5B"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 xml:space="preserve">9.4.6. Līguma neizpildīšana ir ļaunprātīga un dod Iznomātājam pamatu uzskatīt, ka viņš nevar paļauties uz saistību izpildīšanu nākotnē. </w:t>
      </w:r>
    </w:p>
    <w:p w14:paraId="63312196" w14:textId="77777777" w:rsidR="009D7F45" w:rsidRPr="0005286C" w:rsidRDefault="009D7F45" w:rsidP="009D7F45">
      <w:pPr>
        <w:spacing w:after="0" w:line="240" w:lineRule="auto"/>
        <w:jc w:val="both"/>
        <w:rPr>
          <w:rFonts w:ascii="Times New Roman" w:hAnsi="Times New Roman"/>
        </w:rPr>
      </w:pPr>
      <w:bookmarkStart w:id="1" w:name="p83"/>
      <w:bookmarkStart w:id="2" w:name="p-348560"/>
      <w:bookmarkEnd w:id="1"/>
      <w:bookmarkEnd w:id="2"/>
      <w:r w:rsidRPr="0005286C">
        <w:rPr>
          <w:rFonts w:ascii="Times New Roman" w:hAnsi="Times New Roman"/>
        </w:rPr>
        <w:t>9.5.</w:t>
      </w:r>
      <w:r w:rsidRPr="0005286C">
        <w:t xml:space="preserve"> </w:t>
      </w:r>
      <w:r w:rsidRPr="0005286C">
        <w:rPr>
          <w:rFonts w:ascii="Times New Roman" w:hAnsi="Times New Roman"/>
        </w:rPr>
        <w:t>Nomniekam ir tiesības, rakstiski informējot Iznomātāju trīs mēnešus iepriekš, vienpusēji atkāpties no Līguma. Šādā gadījumā Nomnieks zaudē prasījuma tiesības uz viņa izdarīto ieguldījumu atlīdzināšanu neatkarīgi no faktiski veikto maksājumu summas.</w:t>
      </w:r>
    </w:p>
    <w:p w14:paraId="6EE26D0D" w14:textId="77777777" w:rsidR="009D7F45" w:rsidRPr="0005286C" w:rsidRDefault="009D7F45" w:rsidP="009D7F45">
      <w:pPr>
        <w:spacing w:after="0" w:line="240" w:lineRule="auto"/>
        <w:jc w:val="both"/>
        <w:rPr>
          <w:rFonts w:ascii="Times New Roman" w:eastAsia="Times New Roman" w:hAnsi="Times New Roman" w:cs="Times New Roman"/>
          <w:lang w:eastAsia="lv-LV"/>
        </w:rPr>
      </w:pPr>
      <w:r w:rsidRPr="0005286C">
        <w:rPr>
          <w:rFonts w:ascii="Times New Roman" w:eastAsia="Times New Roman" w:hAnsi="Times New Roman" w:cs="Times New Roman"/>
          <w:lang w:eastAsia="lv-LV"/>
        </w:rPr>
        <w:t>9.6. Iznomātājam ir tiesības, rakstiski informējot Nomnieku trīs mēnešus iepriekš, vienpusēji atkāpties no Līguma, neatlīdzinot Nomnieka zaudējumus, kas saistīti ar līguma pirmstermiņa izbeigšanu, ja nomas objekts Iznomātājam nepieciešams sabiedrisko vajadzību nodrošināšanai vai normatīvajos aktos noteikto publisko funkciju veikšanai.</w:t>
      </w:r>
    </w:p>
    <w:p w14:paraId="7F7E8BB2"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9.7. Ja Iznomātājs izmanto savas tiesības izbeigt Līgumu pirms termiņa neatkarīgi no iemesla, tad Puses izpilda visas no šā Līguma izrietošas saistības viena pret otru 30 (trīsdesmit) dienu laikā no dienas, kad attiecīgs paziņojums ir nosūtīts  Nomniekam uz šajā Līgumā norādīto adresi.</w:t>
      </w:r>
      <w:r w:rsidRPr="0005286C">
        <w:t xml:space="preserve"> </w:t>
      </w:r>
      <w:r w:rsidRPr="0005286C">
        <w:rPr>
          <w:rFonts w:ascii="Times New Roman" w:hAnsi="Times New Roman"/>
        </w:rPr>
        <w:t>Šādā gadījumā Nomnieks zaudē prasījuma tiesības uz viņa izdarīto ieguldījumu atlīdzināšanu neatkarīgi no faktiski veikto maksājumu summas.</w:t>
      </w:r>
    </w:p>
    <w:p w14:paraId="34C23529"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9.8. Ja viena no Pusēm ļaunprātīgi kavē savu saistību izpildi sakarā ar Līguma pirmstermiņa izpildi 9.4.punkta kārtībā, tā maksā otrajai līgumsodu 5 (piecu) ikmēneša nomas maksājumu apmērā. Līgumsoda samaksa neatbrīvo no saistību izpildes. </w:t>
      </w:r>
    </w:p>
    <w:p w14:paraId="197E255D"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9.9. Līguma darbības izbeigšanās gadījumā jebkura iemesla dēļ Nomnieks pilnā apmērā ir atbildīgs par Nekustamā īpašuma  nodošanu Iznomātājam Līgumā atrunātajā kārtībā un termiņā. </w:t>
      </w:r>
    </w:p>
    <w:p w14:paraId="176C0E7F" w14:textId="77777777" w:rsidR="009D7F45" w:rsidRPr="0005286C" w:rsidRDefault="009D7F45" w:rsidP="009D7F45">
      <w:pPr>
        <w:spacing w:after="0" w:line="240" w:lineRule="auto"/>
        <w:jc w:val="both"/>
        <w:rPr>
          <w:rFonts w:ascii="Times New Roman" w:hAnsi="Times New Roman"/>
        </w:rPr>
      </w:pPr>
    </w:p>
    <w:p w14:paraId="2774C9F9" w14:textId="77777777" w:rsidR="009D7F45" w:rsidRPr="0005286C" w:rsidRDefault="009D7F45" w:rsidP="009D7F45">
      <w:pPr>
        <w:spacing w:after="0" w:line="240" w:lineRule="auto"/>
        <w:jc w:val="center"/>
        <w:rPr>
          <w:rFonts w:ascii="Times New Roman" w:hAnsi="Times New Roman"/>
          <w:b/>
        </w:rPr>
      </w:pPr>
      <w:r w:rsidRPr="0005286C">
        <w:rPr>
          <w:rFonts w:ascii="Times New Roman" w:hAnsi="Times New Roman"/>
          <w:b/>
        </w:rPr>
        <w:t>l0. Strīdu izskatīšanas kārtība</w:t>
      </w:r>
    </w:p>
    <w:p w14:paraId="467512E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10.l. Strīdi, kas rodas Līguma izpildes rezultātā, tiek izšķirti pārrunu ceļā, nosūtot pretenzijas. Puse ir tiesīga uzskatīt, ka otra puse pretenziju ir saņēmusi, ja tā ierakstītā vēstulē izsūtīta uz Līgumā norādīto otras puses juridisko adresi.</w:t>
      </w:r>
    </w:p>
    <w:p w14:paraId="1462D94C" w14:textId="77777777" w:rsidR="009D7F45" w:rsidRPr="0005286C" w:rsidRDefault="009D7F45" w:rsidP="009D7F45">
      <w:pPr>
        <w:spacing w:after="0" w:line="240" w:lineRule="auto"/>
        <w:jc w:val="both"/>
        <w:rPr>
          <w:rFonts w:ascii="Times New Roman" w:eastAsia="Arial Unicode MS" w:hAnsi="Times New Roman" w:cs="Times New Roman"/>
          <w:color w:val="auto"/>
        </w:rPr>
      </w:pPr>
      <w:r w:rsidRPr="0005286C">
        <w:rPr>
          <w:rFonts w:ascii="Times New Roman" w:eastAsia="Arial Unicode MS" w:hAnsi="Times New Roman" w:cs="Times New Roman"/>
          <w:color w:val="auto"/>
        </w:rPr>
        <w:t>10.2. Visi strīdi, nesaskaņas un prasības, kas izriet vai skar šo līgumu, kuri nav noregulēti starp Pusēm pārrunu ceļā, tiks izšķirti atbilstoši spēkā esošajiem normatīvajiem aktiem vispārējas jurisdikcijas tiesā.</w:t>
      </w:r>
    </w:p>
    <w:p w14:paraId="2F3706FC" w14:textId="77777777" w:rsidR="009D7F45" w:rsidRPr="0005286C" w:rsidRDefault="009D7F45" w:rsidP="009D7F45">
      <w:pPr>
        <w:spacing w:after="0" w:line="240" w:lineRule="auto"/>
        <w:jc w:val="center"/>
        <w:rPr>
          <w:rFonts w:ascii="Times New Roman" w:hAnsi="Times New Roman"/>
          <w:b/>
        </w:rPr>
      </w:pPr>
    </w:p>
    <w:p w14:paraId="6D13CB3C" w14:textId="77777777" w:rsidR="009D7F45" w:rsidRPr="0005286C" w:rsidRDefault="009D7F45" w:rsidP="009D7F45">
      <w:pPr>
        <w:spacing w:after="0" w:line="240" w:lineRule="auto"/>
        <w:jc w:val="center"/>
        <w:rPr>
          <w:rFonts w:ascii="Times New Roman" w:hAnsi="Times New Roman"/>
          <w:b/>
        </w:rPr>
      </w:pPr>
      <w:r w:rsidRPr="0005286C">
        <w:rPr>
          <w:rFonts w:ascii="Times New Roman" w:hAnsi="Times New Roman"/>
          <w:b/>
        </w:rPr>
        <w:t>11. Noslēguma noteikumi</w:t>
      </w:r>
    </w:p>
    <w:p w14:paraId="2B68A6E6"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11.1.Šis Līgums ir sastādīts un parakstīts divos eksemplāros, pa vienai katrai no Pusēm.</w:t>
      </w:r>
    </w:p>
    <w:p w14:paraId="68D780D2"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11.2. Līgumam ir šādi pielikumi: </w:t>
      </w:r>
    </w:p>
    <w:p w14:paraId="2E75EC21"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11.2.1. Pielikums Nr.1 – Grafiskais pielikums</w:t>
      </w:r>
    </w:p>
    <w:p w14:paraId="7CF080C8" w14:textId="77777777" w:rsidR="009D7F45" w:rsidRPr="0005286C" w:rsidRDefault="009D7F45" w:rsidP="009D7F45">
      <w:pPr>
        <w:spacing w:after="0" w:line="240" w:lineRule="auto"/>
        <w:jc w:val="both"/>
        <w:rPr>
          <w:rFonts w:ascii="Times New Roman" w:hAnsi="Times New Roman"/>
        </w:rPr>
      </w:pPr>
      <w:r w:rsidRPr="0005286C">
        <w:rPr>
          <w:rFonts w:ascii="Times New Roman" w:hAnsi="Times New Roman"/>
        </w:rPr>
        <w:t xml:space="preserve">11.2.2. Pielikums Nr.2 – Veicamo darbu tehniskais apraksts. </w:t>
      </w:r>
    </w:p>
    <w:p w14:paraId="31896DD8" w14:textId="77777777" w:rsidR="009D7F45" w:rsidRPr="0005286C" w:rsidRDefault="009D7F45" w:rsidP="009D7F45">
      <w:pPr>
        <w:spacing w:after="0" w:line="240" w:lineRule="auto"/>
        <w:jc w:val="both"/>
        <w:rPr>
          <w:rFonts w:ascii="Times New Roman" w:hAnsi="Times New Roman"/>
        </w:rPr>
      </w:pPr>
    </w:p>
    <w:p w14:paraId="0047D49C" w14:textId="77777777" w:rsidR="009D7F45" w:rsidRPr="0005286C" w:rsidRDefault="009D7F45" w:rsidP="009D7F45">
      <w:pPr>
        <w:spacing w:after="0" w:line="240" w:lineRule="auto"/>
        <w:jc w:val="both"/>
        <w:rPr>
          <w:rFonts w:ascii="Times New Roman" w:hAnsi="Times New Roman"/>
        </w:rPr>
      </w:pPr>
    </w:p>
    <w:p w14:paraId="5EB40FAE" w14:textId="77777777" w:rsidR="009D7F45" w:rsidRPr="0005286C" w:rsidRDefault="009D7F45" w:rsidP="009D7F45">
      <w:pPr>
        <w:spacing w:after="0" w:line="240" w:lineRule="auto"/>
        <w:rPr>
          <w:rFonts w:ascii="Times New Roman" w:hAnsi="Times New Roman"/>
        </w:rPr>
      </w:pPr>
      <w:r w:rsidRPr="0005286C">
        <w:rPr>
          <w:rFonts w:ascii="Times New Roman" w:hAnsi="Times New Roman"/>
          <w:b/>
        </w:rPr>
        <w:t>IZNOMĀTĀJS</w:t>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b/>
        </w:rPr>
        <w:t>NOMNIEKS</w:t>
      </w:r>
    </w:p>
    <w:p w14:paraId="3CCA6A18" w14:textId="2E3AC320" w:rsidR="009D7F45" w:rsidRPr="0005286C" w:rsidRDefault="009D7F45" w:rsidP="009D7F45">
      <w:pPr>
        <w:spacing w:after="0" w:line="240" w:lineRule="auto"/>
        <w:rPr>
          <w:rFonts w:ascii="Times New Roman" w:hAnsi="Times New Roman"/>
        </w:rPr>
      </w:pPr>
      <w:r w:rsidRPr="0005286C">
        <w:rPr>
          <w:rFonts w:ascii="Times New Roman" w:hAnsi="Times New Roman"/>
        </w:rPr>
        <w:t>Mārupes novada Dome</w:t>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00070ED0">
        <w:rPr>
          <w:rFonts w:ascii="Times New Roman" w:hAnsi="Times New Roman"/>
        </w:rPr>
        <w:t xml:space="preserve">             </w:t>
      </w:r>
      <w:r w:rsidRPr="0005286C">
        <w:rPr>
          <w:rFonts w:ascii="Times New Roman" w:hAnsi="Times New Roman"/>
        </w:rPr>
        <w:t>_________________________</w:t>
      </w:r>
    </w:p>
    <w:p w14:paraId="3C54E174" w14:textId="77777777" w:rsidR="009D7F45" w:rsidRPr="0005286C" w:rsidRDefault="009D7F45" w:rsidP="009D7F45">
      <w:pPr>
        <w:spacing w:after="0" w:line="240" w:lineRule="auto"/>
        <w:rPr>
          <w:rFonts w:ascii="Times New Roman" w:hAnsi="Times New Roman"/>
        </w:rPr>
      </w:pPr>
      <w:proofErr w:type="spellStart"/>
      <w:r w:rsidRPr="0005286C">
        <w:rPr>
          <w:rFonts w:ascii="Times New Roman" w:hAnsi="Times New Roman"/>
        </w:rPr>
        <w:t>Reģ.Nr</w:t>
      </w:r>
      <w:proofErr w:type="spellEnd"/>
      <w:r w:rsidRPr="0005286C">
        <w:rPr>
          <w:rFonts w:ascii="Times New Roman" w:hAnsi="Times New Roman"/>
        </w:rPr>
        <w:t>. 90000012827</w:t>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p>
    <w:p w14:paraId="1F59E49A" w14:textId="77777777" w:rsidR="009D7F45" w:rsidRPr="0005286C" w:rsidRDefault="009D7F45" w:rsidP="009D7F45">
      <w:pPr>
        <w:spacing w:after="0" w:line="240" w:lineRule="auto"/>
        <w:rPr>
          <w:rFonts w:ascii="Times New Roman" w:hAnsi="Times New Roman"/>
        </w:rPr>
      </w:pPr>
      <w:r w:rsidRPr="0005286C">
        <w:rPr>
          <w:rFonts w:ascii="Times New Roman" w:hAnsi="Times New Roman"/>
        </w:rPr>
        <w:t>Daugavas iela 29, Mārupe, Mārupes nov.</w:t>
      </w:r>
      <w:r w:rsidRPr="0005286C">
        <w:rPr>
          <w:rFonts w:ascii="Times New Roman" w:hAnsi="Times New Roman"/>
        </w:rPr>
        <w:tab/>
      </w:r>
      <w:r w:rsidRPr="0005286C">
        <w:rPr>
          <w:rFonts w:ascii="Times New Roman" w:hAnsi="Times New Roman"/>
        </w:rPr>
        <w:tab/>
      </w:r>
      <w:r w:rsidRPr="0005286C">
        <w:rPr>
          <w:rFonts w:ascii="Times New Roman" w:hAnsi="Times New Roman"/>
        </w:rPr>
        <w:tab/>
      </w:r>
    </w:p>
    <w:p w14:paraId="56A3AA08" w14:textId="77777777" w:rsidR="009D7F45" w:rsidRPr="0005286C" w:rsidRDefault="009D7F45" w:rsidP="009D7F45">
      <w:pPr>
        <w:spacing w:after="0" w:line="240" w:lineRule="auto"/>
        <w:rPr>
          <w:rFonts w:ascii="Times New Roman" w:hAnsi="Times New Roman"/>
        </w:rPr>
      </w:pPr>
      <w:r w:rsidRPr="0005286C">
        <w:rPr>
          <w:rFonts w:ascii="Times New Roman" w:hAnsi="Times New Roman"/>
        </w:rPr>
        <w:t>________________________________</w:t>
      </w:r>
      <w:r w:rsidRPr="0005286C">
        <w:rPr>
          <w:rFonts w:ascii="Times New Roman" w:hAnsi="Times New Roman"/>
        </w:rPr>
        <w:tab/>
      </w:r>
      <w:r w:rsidRPr="0005286C">
        <w:rPr>
          <w:rFonts w:ascii="Times New Roman" w:hAnsi="Times New Roman"/>
        </w:rPr>
        <w:tab/>
      </w:r>
      <w:r w:rsidRPr="0005286C">
        <w:rPr>
          <w:rFonts w:ascii="Times New Roman" w:hAnsi="Times New Roman"/>
        </w:rPr>
        <w:tab/>
        <w:t>_______________________________</w:t>
      </w:r>
    </w:p>
    <w:p w14:paraId="5FBED6B0" w14:textId="77777777" w:rsidR="009D7F45" w:rsidRPr="0005286C" w:rsidRDefault="009D7F45" w:rsidP="009D7F45">
      <w:pPr>
        <w:spacing w:after="0" w:line="240" w:lineRule="auto"/>
        <w:rPr>
          <w:rFonts w:ascii="Times New Roman" w:hAnsi="Times New Roman"/>
        </w:rPr>
      </w:pPr>
      <w:r w:rsidRPr="0005286C">
        <w:rPr>
          <w:rFonts w:ascii="Times New Roman" w:hAnsi="Times New Roman"/>
        </w:rPr>
        <w:t>(paraksta atšifrējums)</w:t>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r>
      <w:r w:rsidRPr="0005286C">
        <w:rPr>
          <w:rFonts w:ascii="Times New Roman" w:hAnsi="Times New Roman"/>
        </w:rPr>
        <w:tab/>
        <w:t>(paraksta atšifrējums)</w:t>
      </w:r>
    </w:p>
    <w:p w14:paraId="373EF95A" w14:textId="77777777" w:rsidR="009D7F45" w:rsidRPr="0005286C" w:rsidRDefault="009D7F45" w:rsidP="009D7F45"/>
    <w:p w14:paraId="05F0BC41" w14:textId="77777777" w:rsidR="009D7F45" w:rsidRPr="0005286C" w:rsidRDefault="009D7F45" w:rsidP="009D7F45"/>
    <w:p w14:paraId="7F72B2D2" w14:textId="77777777" w:rsidR="009D7F45" w:rsidRPr="0005286C" w:rsidRDefault="009D7F45" w:rsidP="009D7F45"/>
    <w:p w14:paraId="6E431EBE" w14:textId="53371533" w:rsidR="009D7F45" w:rsidRDefault="009D7F45" w:rsidP="009D7F45"/>
    <w:p w14:paraId="03353806" w14:textId="2BB2E046" w:rsidR="009D7F45" w:rsidRDefault="009D7F45" w:rsidP="009D7F45"/>
    <w:p w14:paraId="0852A9B6" w14:textId="66457226" w:rsidR="009D7F45" w:rsidRDefault="009D7F45" w:rsidP="009D7F45"/>
    <w:p w14:paraId="1138FD24" w14:textId="77777777" w:rsidR="009D7F45" w:rsidRPr="0005286C" w:rsidRDefault="009D7F45" w:rsidP="009D7F45"/>
    <w:p w14:paraId="1FFF53FD" w14:textId="77777777" w:rsidR="009D7F45" w:rsidRPr="0005286C" w:rsidRDefault="009D7F45" w:rsidP="009D7F45"/>
    <w:p w14:paraId="2145D938" w14:textId="77777777" w:rsidR="009D7F45" w:rsidRPr="0005286C" w:rsidRDefault="009D7F45" w:rsidP="009D7F45"/>
    <w:p w14:paraId="0FAAF7B0" w14:textId="0E8E5D16" w:rsidR="009D7F45" w:rsidRPr="009D7F45" w:rsidRDefault="009D7F45" w:rsidP="009D7F45">
      <w:pPr>
        <w:pStyle w:val="ListParagraph"/>
        <w:spacing w:after="0"/>
        <w:jc w:val="right"/>
        <w:rPr>
          <w:rFonts w:ascii="Times New Roman" w:eastAsia="Calibri" w:hAnsi="Times New Roman" w:cs="Times New Roman"/>
          <w:bCs/>
          <w:i/>
          <w:iCs/>
          <w:color w:val="auto"/>
        </w:rPr>
      </w:pPr>
      <w:r>
        <w:rPr>
          <w:rFonts w:ascii="Times New Roman" w:eastAsia="Calibri" w:hAnsi="Times New Roman" w:cs="Times New Roman"/>
          <w:bCs/>
          <w:i/>
          <w:iCs/>
          <w:color w:val="auto"/>
        </w:rPr>
        <w:lastRenderedPageBreak/>
        <w:t>2.p</w:t>
      </w:r>
      <w:r w:rsidRPr="009D7F45">
        <w:rPr>
          <w:rFonts w:ascii="Times New Roman" w:eastAsia="Calibri" w:hAnsi="Times New Roman" w:cs="Times New Roman"/>
          <w:bCs/>
          <w:i/>
          <w:iCs/>
          <w:color w:val="auto"/>
        </w:rPr>
        <w:t xml:space="preserve">ielikums </w:t>
      </w:r>
    </w:p>
    <w:p w14:paraId="50CD24CE" w14:textId="77777777" w:rsidR="009D7F45" w:rsidRPr="0005286C" w:rsidRDefault="009D7F45" w:rsidP="009D7F45">
      <w:pPr>
        <w:spacing w:after="0"/>
        <w:jc w:val="right"/>
        <w:rPr>
          <w:rFonts w:ascii="Times New Roman" w:eastAsia="Calibri" w:hAnsi="Times New Roman" w:cs="Times New Roman"/>
          <w:bCs/>
          <w:i/>
          <w:iCs/>
          <w:color w:val="auto"/>
        </w:rPr>
      </w:pPr>
    </w:p>
    <w:p w14:paraId="2CECD336" w14:textId="77777777" w:rsidR="009D7F45" w:rsidRPr="00D30807" w:rsidRDefault="009D7F45" w:rsidP="009D7F45">
      <w:pPr>
        <w:spacing w:after="0"/>
        <w:jc w:val="center"/>
        <w:rPr>
          <w:rFonts w:ascii="Times New Roman" w:eastAsia="Calibri" w:hAnsi="Times New Roman" w:cs="Times New Roman"/>
          <w:b/>
          <w:color w:val="auto"/>
        </w:rPr>
      </w:pPr>
      <w:proofErr w:type="spellStart"/>
      <w:r w:rsidRPr="00D30807">
        <w:rPr>
          <w:rFonts w:ascii="Times New Roman" w:eastAsia="Calibri" w:hAnsi="Times New Roman" w:cs="Times New Roman"/>
          <w:b/>
          <w:color w:val="auto"/>
        </w:rPr>
        <w:t>Izkopējums</w:t>
      </w:r>
      <w:proofErr w:type="spellEnd"/>
      <w:r w:rsidRPr="00D30807">
        <w:rPr>
          <w:rFonts w:ascii="Times New Roman" w:eastAsia="Calibri" w:hAnsi="Times New Roman" w:cs="Times New Roman"/>
          <w:b/>
          <w:color w:val="auto"/>
        </w:rPr>
        <w:t xml:space="preserve"> no Mārupes novada  kadastra kartes nekustamajam īpašumam  </w:t>
      </w:r>
    </w:p>
    <w:p w14:paraId="146F81E8" w14:textId="77777777" w:rsidR="009D7F45" w:rsidRPr="00D30807" w:rsidRDefault="009D7F45" w:rsidP="009D7F45">
      <w:pPr>
        <w:spacing w:after="0"/>
        <w:jc w:val="center"/>
        <w:rPr>
          <w:rFonts w:ascii="Times New Roman" w:eastAsia="Calibri" w:hAnsi="Times New Roman" w:cs="Times New Roman"/>
          <w:b/>
          <w:color w:val="auto"/>
        </w:rPr>
      </w:pPr>
      <w:r w:rsidRPr="00D30807">
        <w:rPr>
          <w:rFonts w:ascii="Times New Roman" w:eastAsia="Calibri" w:hAnsi="Times New Roman" w:cs="Times New Roman"/>
          <w:b/>
          <w:color w:val="auto"/>
        </w:rPr>
        <w:t>Skultes iela 23, kadastra Nr. 80760010018</w:t>
      </w:r>
    </w:p>
    <w:p w14:paraId="14D7591B" w14:textId="77777777" w:rsidR="009D7F45" w:rsidRPr="00D30807" w:rsidRDefault="009D7F45" w:rsidP="009D7F45">
      <w:pPr>
        <w:spacing w:after="0"/>
        <w:jc w:val="center"/>
        <w:rPr>
          <w:rFonts w:ascii="Times New Roman" w:eastAsia="Calibri" w:hAnsi="Times New Roman" w:cs="Times New Roman"/>
          <w:b/>
          <w:color w:val="auto"/>
        </w:rPr>
      </w:pPr>
    </w:p>
    <w:p w14:paraId="248220A6" w14:textId="77777777" w:rsidR="009D7F45" w:rsidRPr="00D30807" w:rsidRDefault="009D7F45" w:rsidP="009D7F45">
      <w:pPr>
        <w:pBdr>
          <w:top w:val="single" w:sz="4" w:space="1" w:color="auto"/>
          <w:left w:val="single" w:sz="4" w:space="4" w:color="auto"/>
          <w:bottom w:val="single" w:sz="4" w:space="1" w:color="auto"/>
          <w:right w:val="single" w:sz="4" w:space="4" w:color="auto"/>
        </w:pBdr>
        <w:spacing w:after="0"/>
        <w:jc w:val="center"/>
        <w:rPr>
          <w:rFonts w:ascii="Times New Roman" w:eastAsia="Calibri" w:hAnsi="Times New Roman" w:cs="Times New Roman"/>
          <w:b/>
          <w:noProof/>
          <w:color w:val="auto"/>
          <w:lang w:eastAsia="lv-LV"/>
        </w:rPr>
      </w:pPr>
      <w:r w:rsidRPr="00D30807">
        <w:rPr>
          <w:rFonts w:ascii="Times New Roman" w:eastAsia="Calibri" w:hAnsi="Times New Roman" w:cs="Times New Roman"/>
          <w:b/>
          <w:noProof/>
          <w:color w:val="auto"/>
          <w:lang w:eastAsia="lv-LV"/>
        </w:rPr>
        <w:drawing>
          <wp:inline distT="0" distB="0" distL="0" distR="0" wp14:anchorId="3378D2B5" wp14:editId="3D383B0D">
            <wp:extent cx="5276850" cy="666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6667500"/>
                    </a:xfrm>
                    <a:prstGeom prst="rect">
                      <a:avLst/>
                    </a:prstGeom>
                    <a:noFill/>
                    <a:ln>
                      <a:noFill/>
                    </a:ln>
                  </pic:spPr>
                </pic:pic>
              </a:graphicData>
            </a:graphic>
          </wp:inline>
        </w:drawing>
      </w:r>
    </w:p>
    <w:p w14:paraId="2F2B50DB" w14:textId="77777777" w:rsidR="009D7F45" w:rsidRPr="00D30807" w:rsidRDefault="009D7F45" w:rsidP="009D7F45">
      <w:pPr>
        <w:rPr>
          <w:rFonts w:ascii="Times New Roman" w:eastAsia="Calibri" w:hAnsi="Times New Roman" w:cs="Times New Roman"/>
          <w:color w:val="auto"/>
          <w:lang w:eastAsia="lv-LV"/>
        </w:rPr>
      </w:pPr>
    </w:p>
    <w:p w14:paraId="2BC99F27" w14:textId="77777777" w:rsidR="009D7F45" w:rsidRPr="00D30807" w:rsidRDefault="009D7F45" w:rsidP="009D7F45">
      <w:pPr>
        <w:tabs>
          <w:tab w:val="left" w:pos="1200"/>
        </w:tabs>
        <w:rPr>
          <w:rFonts w:ascii="Times New Roman" w:eastAsia="Calibri" w:hAnsi="Times New Roman" w:cs="Times New Roman"/>
          <w:color w:val="auto"/>
        </w:rPr>
      </w:pPr>
      <w:r w:rsidRPr="00D30807">
        <w:rPr>
          <w:rFonts w:ascii="Times New Roman" w:eastAsia="Calibri" w:hAnsi="Times New Roman" w:cs="Times New Roman"/>
          <w:color w:val="auto"/>
        </w:rPr>
        <w:t>Apzīmējums:</w:t>
      </w:r>
    </w:p>
    <w:p w14:paraId="70EB5A7B" w14:textId="77777777" w:rsidR="009D7F45" w:rsidRPr="00D30807" w:rsidRDefault="009D7F45" w:rsidP="009D7F45">
      <w:pPr>
        <w:tabs>
          <w:tab w:val="left" w:pos="1200"/>
        </w:tabs>
        <w:rPr>
          <w:rFonts w:ascii="Times New Roman" w:eastAsia="Calibri" w:hAnsi="Times New Roman" w:cs="Times New Roman"/>
          <w:color w:val="auto"/>
        </w:rPr>
      </w:pPr>
      <w:r w:rsidRPr="00D30807">
        <w:rPr>
          <w:rFonts w:ascii="Times New Roman" w:eastAsia="Calibri" w:hAnsi="Times New Roman" w:cs="Times New Roman"/>
          <w:noProof/>
          <w:color w:val="auto"/>
          <w:lang w:eastAsia="lv-LV"/>
        </w:rPr>
        <w:drawing>
          <wp:inline distT="0" distB="0" distL="0" distR="0" wp14:anchorId="313E3EA3" wp14:editId="3BF5AFAF">
            <wp:extent cx="103822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r w:rsidRPr="00D30807">
        <w:rPr>
          <w:rFonts w:ascii="Times New Roman" w:eastAsia="Calibri" w:hAnsi="Times New Roman" w:cs="Times New Roman"/>
          <w:color w:val="auto"/>
        </w:rPr>
        <w:t xml:space="preserve">   zemes vienības robeža</w:t>
      </w:r>
    </w:p>
    <w:p w14:paraId="0FFB0D2F" w14:textId="77777777" w:rsidR="009D7F45" w:rsidRPr="00D30807" w:rsidRDefault="009D7F45" w:rsidP="009D7F45">
      <w:pPr>
        <w:spacing w:after="0"/>
        <w:jc w:val="both"/>
        <w:rPr>
          <w:rFonts w:ascii="Times New Roman" w:eastAsia="Calibri" w:hAnsi="Times New Roman" w:cs="Times New Roman"/>
          <w:color w:val="auto"/>
        </w:rPr>
      </w:pPr>
      <w:r w:rsidRPr="00D30807">
        <w:rPr>
          <w:rFonts w:ascii="Times New Roman" w:eastAsia="Calibri" w:hAnsi="Times New Roman" w:cs="Times New Roman"/>
          <w:noProof/>
          <w:color w:val="auto"/>
          <w:lang w:eastAsia="lv-LV"/>
        </w:rPr>
        <w:drawing>
          <wp:inline distT="0" distB="0" distL="0" distR="0" wp14:anchorId="5B619674" wp14:editId="49D5BDBA">
            <wp:extent cx="990600" cy="224536"/>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787" cy="230698"/>
                    </a:xfrm>
                    <a:prstGeom prst="rect">
                      <a:avLst/>
                    </a:prstGeom>
                    <a:noFill/>
                    <a:ln>
                      <a:noFill/>
                    </a:ln>
                  </pic:spPr>
                </pic:pic>
              </a:graphicData>
            </a:graphic>
          </wp:inline>
        </w:drawing>
      </w:r>
      <w:r w:rsidRPr="00D30807">
        <w:rPr>
          <w:rFonts w:ascii="Times New Roman" w:eastAsia="Calibri" w:hAnsi="Times New Roman" w:cs="Times New Roman"/>
          <w:color w:val="auto"/>
        </w:rPr>
        <w:t xml:space="preserve">     nomai paredzētā  zemes vienības daļa</w:t>
      </w:r>
    </w:p>
    <w:p w14:paraId="2D357827" w14:textId="1F5C5CFF" w:rsidR="009D7F45" w:rsidRDefault="009D7F45" w:rsidP="009D7F45">
      <w:pPr>
        <w:rPr>
          <w:rFonts w:ascii="Calibri" w:eastAsia="Calibri" w:hAnsi="Calibri" w:cs="Times New Roman"/>
          <w:color w:val="auto"/>
        </w:rPr>
      </w:pPr>
    </w:p>
    <w:p w14:paraId="751A0CC2" w14:textId="036875E1" w:rsidR="00070ED0" w:rsidRPr="00D30807" w:rsidRDefault="00070ED0" w:rsidP="009D7F45">
      <w:pPr>
        <w:rPr>
          <w:rFonts w:ascii="Calibri" w:eastAsia="Calibri" w:hAnsi="Calibri" w:cs="Times New Roman"/>
          <w:color w:val="auto"/>
        </w:rPr>
      </w:pPr>
      <w:r>
        <w:rPr>
          <w:rFonts w:ascii="Calibri" w:eastAsia="Calibri" w:hAnsi="Calibri" w:cs="Times New Roman"/>
          <w:color w:val="auto"/>
        </w:rPr>
        <w:t xml:space="preserve"> </w:t>
      </w:r>
    </w:p>
    <w:sectPr w:rsidR="00070ED0" w:rsidRPr="00D30807" w:rsidSect="002A588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2178"/>
    <w:multiLevelType w:val="multilevel"/>
    <w:tmpl w:val="8676FC60"/>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6E91C1F"/>
    <w:multiLevelType w:val="hybridMultilevel"/>
    <w:tmpl w:val="9F4C9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154219"/>
    <w:multiLevelType w:val="multilevel"/>
    <w:tmpl w:val="05DC47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5E4D4A"/>
    <w:multiLevelType w:val="hybridMultilevel"/>
    <w:tmpl w:val="B0A05820"/>
    <w:lvl w:ilvl="0" w:tplc="35B0F524">
      <w:start w:val="1"/>
      <w:numFmt w:val="decimal"/>
      <w:lvlText w:val="%1."/>
      <w:lvlJc w:val="left"/>
      <w:pPr>
        <w:tabs>
          <w:tab w:val="num" w:pos="1620"/>
        </w:tabs>
        <w:ind w:left="1620" w:hanging="360"/>
      </w:pPr>
    </w:lvl>
    <w:lvl w:ilvl="1" w:tplc="1C6A854A">
      <w:numFmt w:val="none"/>
      <w:lvlText w:val=""/>
      <w:lvlJc w:val="left"/>
      <w:pPr>
        <w:tabs>
          <w:tab w:val="num" w:pos="360"/>
        </w:tabs>
        <w:ind w:left="0" w:firstLine="0"/>
      </w:pPr>
    </w:lvl>
    <w:lvl w:ilvl="2" w:tplc="F7D06F46">
      <w:numFmt w:val="none"/>
      <w:lvlText w:val=""/>
      <w:lvlJc w:val="left"/>
      <w:pPr>
        <w:tabs>
          <w:tab w:val="num" w:pos="360"/>
        </w:tabs>
        <w:ind w:left="0" w:firstLine="0"/>
      </w:pPr>
    </w:lvl>
    <w:lvl w:ilvl="3" w:tplc="4A728692">
      <w:numFmt w:val="none"/>
      <w:lvlText w:val=""/>
      <w:lvlJc w:val="left"/>
      <w:pPr>
        <w:tabs>
          <w:tab w:val="num" w:pos="360"/>
        </w:tabs>
        <w:ind w:left="0" w:firstLine="0"/>
      </w:pPr>
    </w:lvl>
    <w:lvl w:ilvl="4" w:tplc="01266C96">
      <w:numFmt w:val="none"/>
      <w:lvlText w:val=""/>
      <w:lvlJc w:val="left"/>
      <w:pPr>
        <w:tabs>
          <w:tab w:val="num" w:pos="360"/>
        </w:tabs>
        <w:ind w:left="0" w:firstLine="0"/>
      </w:pPr>
    </w:lvl>
    <w:lvl w:ilvl="5" w:tplc="542C7E64">
      <w:numFmt w:val="none"/>
      <w:lvlText w:val=""/>
      <w:lvlJc w:val="left"/>
      <w:pPr>
        <w:tabs>
          <w:tab w:val="num" w:pos="360"/>
        </w:tabs>
        <w:ind w:left="0" w:firstLine="0"/>
      </w:pPr>
    </w:lvl>
    <w:lvl w:ilvl="6" w:tplc="51CEBA28">
      <w:numFmt w:val="none"/>
      <w:lvlText w:val=""/>
      <w:lvlJc w:val="left"/>
      <w:pPr>
        <w:tabs>
          <w:tab w:val="num" w:pos="360"/>
        </w:tabs>
        <w:ind w:left="0" w:firstLine="0"/>
      </w:pPr>
    </w:lvl>
    <w:lvl w:ilvl="7" w:tplc="06D221F0">
      <w:numFmt w:val="none"/>
      <w:lvlText w:val=""/>
      <w:lvlJc w:val="left"/>
      <w:pPr>
        <w:tabs>
          <w:tab w:val="num" w:pos="360"/>
        </w:tabs>
        <w:ind w:left="0" w:firstLine="0"/>
      </w:pPr>
    </w:lvl>
    <w:lvl w:ilvl="8" w:tplc="6F02230E">
      <w:numFmt w:val="none"/>
      <w:lvlText w:val=""/>
      <w:lvlJc w:val="left"/>
      <w:pPr>
        <w:tabs>
          <w:tab w:val="num" w:pos="360"/>
        </w:tabs>
        <w:ind w:left="0" w:firstLine="0"/>
      </w:pPr>
    </w:lvl>
  </w:abstractNum>
  <w:abstractNum w:abstractNumId="4" w15:restartNumberingAfterBreak="0">
    <w:nsid w:val="747167DE"/>
    <w:multiLevelType w:val="multilevel"/>
    <w:tmpl w:val="D73484A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8C"/>
    <w:rsid w:val="00070ED0"/>
    <w:rsid w:val="002A588C"/>
    <w:rsid w:val="009D7F45"/>
    <w:rsid w:val="00A1409F"/>
    <w:rsid w:val="00B82DEF"/>
    <w:rsid w:val="00FE2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4F71"/>
  <w15:chartTrackingRefBased/>
  <w15:docId w15:val="{60D979A6-B04A-453A-97C8-21001FC4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8C"/>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F45"/>
    <w:pPr>
      <w:ind w:left="720"/>
      <w:contextualSpacing/>
    </w:pPr>
  </w:style>
  <w:style w:type="paragraph" w:styleId="BalloonText">
    <w:name w:val="Balloon Text"/>
    <w:basedOn w:val="Normal"/>
    <w:link w:val="BalloonTextChar"/>
    <w:uiPriority w:val="99"/>
    <w:semiHidden/>
    <w:unhideWhenUsed/>
    <w:rsid w:val="00070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D0"/>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12259</Words>
  <Characters>6989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SH. Hirsfelde</dc:creator>
  <cp:keywords/>
  <dc:description/>
  <cp:lastModifiedBy>Solvita SH. Hirsfelde</cp:lastModifiedBy>
  <cp:revision>2</cp:revision>
  <cp:lastPrinted>2020-08-25T10:18:00Z</cp:lastPrinted>
  <dcterms:created xsi:type="dcterms:W3CDTF">2020-08-25T10:22:00Z</dcterms:created>
  <dcterms:modified xsi:type="dcterms:W3CDTF">2020-08-25T10:22:00Z</dcterms:modified>
</cp:coreProperties>
</file>