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00E8F" w14:textId="77777777" w:rsidR="00B27493" w:rsidRPr="00E76E4B" w:rsidRDefault="00B27493" w:rsidP="00B27493">
      <w:pPr>
        <w:jc w:val="center"/>
        <w:rPr>
          <w:rFonts w:ascii="Times New Roman" w:hAnsi="Times New Roman" w:cs="Times New Roman"/>
          <w:color w:val="2F5496" w:themeColor="accent5" w:themeShade="BF"/>
          <w:sz w:val="32"/>
          <w:szCs w:val="32"/>
        </w:rPr>
      </w:pPr>
      <w:r>
        <w:rPr>
          <w:rFonts w:ascii="Times New Roman" w:hAnsi="Times New Roman" w:cs="Times New Roman"/>
          <w:color w:val="2F5496" w:themeColor="accent5" w:themeShade="BF"/>
          <w:sz w:val="32"/>
          <w:szCs w:val="32"/>
        </w:rPr>
        <w:t>Viedoklis vai ierosinājumi</w:t>
      </w:r>
      <w:r w:rsidRPr="00E76E4B">
        <w:rPr>
          <w:rFonts w:ascii="Times New Roman" w:hAnsi="Times New Roman" w:cs="Times New Roman"/>
          <w:color w:val="2F5496" w:themeColor="accent5" w:themeShade="BF"/>
          <w:sz w:val="32"/>
          <w:szCs w:val="32"/>
        </w:rPr>
        <w:t xml:space="preserve"> par </w:t>
      </w:r>
      <w:r>
        <w:rPr>
          <w:rFonts w:ascii="Times New Roman" w:hAnsi="Times New Roman" w:cs="Times New Roman"/>
          <w:color w:val="2F5496" w:themeColor="accent5" w:themeShade="BF"/>
          <w:sz w:val="32"/>
          <w:szCs w:val="32"/>
        </w:rPr>
        <w:t>būvniecības</w:t>
      </w:r>
      <w:r w:rsidRPr="00E76E4B">
        <w:rPr>
          <w:rFonts w:ascii="Times New Roman" w:hAnsi="Times New Roman" w:cs="Times New Roman"/>
          <w:color w:val="2F5496" w:themeColor="accent5" w:themeShade="BF"/>
          <w:sz w:val="32"/>
          <w:szCs w:val="32"/>
        </w:rPr>
        <w:t xml:space="preserve"> ieceri</w:t>
      </w:r>
    </w:p>
    <w:p w14:paraId="4B395076" w14:textId="77777777" w:rsidR="00145A0C" w:rsidRDefault="00E76E4B" w:rsidP="00E76E4B">
      <w:pPr>
        <w:jc w:val="center"/>
        <w:rPr>
          <w:rFonts w:ascii="Times New Roman" w:hAnsi="Times New Roman" w:cs="Times New Roman"/>
          <w:color w:val="2F5496" w:themeColor="accent5" w:themeShade="BF"/>
          <w:sz w:val="32"/>
          <w:szCs w:val="32"/>
        </w:rPr>
      </w:pPr>
      <w:r w:rsidRPr="00E76E4B">
        <w:rPr>
          <w:rFonts w:ascii="Times New Roman" w:hAnsi="Times New Roman" w:cs="Times New Roman"/>
          <w:color w:val="2F5496" w:themeColor="accent5" w:themeShade="BF"/>
          <w:sz w:val="32"/>
          <w:szCs w:val="32"/>
        </w:rPr>
        <w:t>iesniegšanai Mārupes novada pašvaldībai</w:t>
      </w:r>
    </w:p>
    <w:p w14:paraId="70D0AEF5" w14:textId="0E9B6890" w:rsidR="00E76E4B" w:rsidRDefault="00B23189" w:rsidP="00032820">
      <w:pPr>
        <w:spacing w:before="240"/>
        <w:jc w:val="both"/>
        <w:rPr>
          <w:rFonts w:ascii="Times New Roman" w:hAnsi="Times New Roman" w:cs="Times New Roman"/>
          <w:b/>
          <w:bCs/>
          <w:sz w:val="24"/>
          <w:szCs w:val="24"/>
        </w:rPr>
      </w:pPr>
      <w:r w:rsidRPr="0032789E">
        <w:rPr>
          <w:rFonts w:ascii="Times New Roman" w:hAnsi="Times New Roman" w:cs="Times New Roman"/>
          <w:b/>
          <w:bCs/>
          <w:color w:val="000000"/>
          <w:sz w:val="24"/>
          <w:szCs w:val="24"/>
        </w:rPr>
        <w:t xml:space="preserve">Būvprojektā </w:t>
      </w:r>
      <w:r w:rsidRPr="0032789E">
        <w:rPr>
          <w:rFonts w:ascii="Times New Roman" w:hAnsi="Times New Roman" w:cs="Times New Roman"/>
          <w:b/>
          <w:bCs/>
          <w:sz w:val="24"/>
          <w:szCs w:val="24"/>
        </w:rPr>
        <w:t xml:space="preserve">paredzēts izbūvēt apvienotu gājēju un </w:t>
      </w:r>
      <w:r w:rsidRPr="00E47FC3">
        <w:rPr>
          <w:rFonts w:ascii="Times New Roman" w:hAnsi="Times New Roman" w:cs="Times New Roman"/>
          <w:b/>
          <w:bCs/>
          <w:sz w:val="24"/>
          <w:szCs w:val="24"/>
        </w:rPr>
        <w:t>velo</w:t>
      </w:r>
      <w:r w:rsidR="00566903">
        <w:rPr>
          <w:rFonts w:ascii="Times New Roman" w:hAnsi="Times New Roman" w:cs="Times New Roman"/>
          <w:b/>
          <w:bCs/>
          <w:sz w:val="24"/>
          <w:szCs w:val="24"/>
        </w:rPr>
        <w:t xml:space="preserve">sipēdistu </w:t>
      </w:r>
      <w:r w:rsidRPr="00E47FC3">
        <w:rPr>
          <w:rFonts w:ascii="Times New Roman" w:hAnsi="Times New Roman" w:cs="Times New Roman"/>
          <w:b/>
          <w:bCs/>
          <w:sz w:val="24"/>
          <w:szCs w:val="24"/>
        </w:rPr>
        <w:t xml:space="preserve">celiņu </w:t>
      </w:r>
      <w:r w:rsidR="00094798">
        <w:rPr>
          <w:rFonts w:ascii="Times New Roman" w:hAnsi="Times New Roman" w:cs="Times New Roman"/>
          <w:b/>
          <w:bCs/>
          <w:sz w:val="24"/>
          <w:szCs w:val="24"/>
        </w:rPr>
        <w:t>Vecozolu ielā</w:t>
      </w:r>
      <w:r w:rsidRPr="0032789E">
        <w:rPr>
          <w:rFonts w:ascii="Times New Roman" w:hAnsi="Times New Roman" w:cs="Times New Roman"/>
          <w:b/>
          <w:bCs/>
          <w:sz w:val="24"/>
          <w:szCs w:val="24"/>
        </w:rPr>
        <w:t xml:space="preserve">. </w:t>
      </w:r>
      <w:r w:rsidR="00B22903" w:rsidRPr="00310E4E">
        <w:rPr>
          <w:rFonts w:ascii="Times New Roman" w:hAnsi="Times New Roman" w:cs="Times New Roman"/>
          <w:b/>
          <w:bCs/>
          <w:color w:val="000000"/>
          <w:sz w:val="24"/>
          <w:szCs w:val="24"/>
        </w:rPr>
        <w:t>Projekt</w:t>
      </w:r>
      <w:r w:rsidR="00B22903">
        <w:rPr>
          <w:rFonts w:ascii="Times New Roman" w:hAnsi="Times New Roman" w:cs="Times New Roman"/>
          <w:b/>
          <w:bCs/>
          <w:color w:val="000000"/>
          <w:sz w:val="24"/>
          <w:szCs w:val="24"/>
        </w:rPr>
        <w:t>a</w:t>
      </w:r>
      <w:r w:rsidR="00B27493" w:rsidRPr="001C2F6D">
        <w:rPr>
          <w:rFonts w:cstheme="minorHAnsi"/>
          <w:i/>
          <w:iCs/>
        </w:rPr>
        <w:t>*</w:t>
      </w:r>
      <w:r w:rsidR="00B22903" w:rsidRPr="00310E4E">
        <w:rPr>
          <w:rFonts w:ascii="Times New Roman" w:hAnsi="Times New Roman" w:cs="Times New Roman"/>
          <w:b/>
          <w:bCs/>
          <w:color w:val="000000"/>
          <w:sz w:val="24"/>
          <w:szCs w:val="24"/>
        </w:rPr>
        <w:t xml:space="preserve"> realizācija</w:t>
      </w:r>
      <w:r w:rsidR="00032820">
        <w:rPr>
          <w:rFonts w:ascii="Times New Roman" w:hAnsi="Times New Roman" w:cs="Times New Roman"/>
          <w:b/>
          <w:bCs/>
          <w:color w:val="000000"/>
          <w:sz w:val="24"/>
          <w:szCs w:val="24"/>
        </w:rPr>
        <w:t>s ieguvums būs sakārtota infrastruktūra kājāmgājējiem un velosipēdistiem, ierīkota</w:t>
      </w:r>
      <w:r w:rsidR="00094798">
        <w:rPr>
          <w:rFonts w:ascii="Times New Roman" w:hAnsi="Times New Roman" w:cs="Times New Roman"/>
          <w:b/>
          <w:bCs/>
          <w:color w:val="000000"/>
          <w:sz w:val="24"/>
          <w:szCs w:val="24"/>
        </w:rPr>
        <w:t>s</w:t>
      </w:r>
      <w:r w:rsidR="00032820">
        <w:rPr>
          <w:rFonts w:ascii="Times New Roman" w:hAnsi="Times New Roman" w:cs="Times New Roman"/>
          <w:b/>
          <w:bCs/>
          <w:color w:val="000000"/>
          <w:sz w:val="24"/>
          <w:szCs w:val="24"/>
        </w:rPr>
        <w:t xml:space="preserve"> </w:t>
      </w:r>
      <w:r w:rsidR="00F12861">
        <w:rPr>
          <w:rFonts w:ascii="Times New Roman" w:hAnsi="Times New Roman" w:cs="Times New Roman"/>
          <w:b/>
          <w:bCs/>
          <w:color w:val="000000"/>
          <w:sz w:val="24"/>
          <w:szCs w:val="24"/>
        </w:rPr>
        <w:t xml:space="preserve">divas </w:t>
      </w:r>
      <w:r w:rsidR="00032820" w:rsidRPr="000F63E7">
        <w:rPr>
          <w:rFonts w:ascii="Times New Roman" w:hAnsi="Times New Roman" w:cs="Times New Roman"/>
          <w:b/>
          <w:bCs/>
          <w:color w:val="000000"/>
          <w:sz w:val="24"/>
          <w:szCs w:val="24"/>
        </w:rPr>
        <w:t>atpūtas</w:t>
      </w:r>
      <w:r w:rsidR="004568F4" w:rsidRPr="000F63E7">
        <w:rPr>
          <w:rFonts w:ascii="Times New Roman" w:hAnsi="Times New Roman" w:cs="Times New Roman"/>
          <w:b/>
          <w:bCs/>
          <w:color w:val="000000"/>
          <w:sz w:val="24"/>
          <w:szCs w:val="24"/>
        </w:rPr>
        <w:t xml:space="preserve"> vieta</w:t>
      </w:r>
      <w:r w:rsidR="00094798" w:rsidRPr="000F63E7">
        <w:rPr>
          <w:rFonts w:ascii="Times New Roman" w:hAnsi="Times New Roman" w:cs="Times New Roman"/>
          <w:b/>
          <w:bCs/>
          <w:color w:val="000000"/>
          <w:sz w:val="24"/>
          <w:szCs w:val="24"/>
        </w:rPr>
        <w:t>s</w:t>
      </w:r>
      <w:r w:rsidR="00032820" w:rsidRPr="000F63E7">
        <w:rPr>
          <w:rFonts w:ascii="Times New Roman" w:hAnsi="Times New Roman" w:cs="Times New Roman"/>
          <w:b/>
          <w:bCs/>
          <w:color w:val="000000"/>
          <w:sz w:val="24"/>
          <w:szCs w:val="24"/>
        </w:rPr>
        <w:t xml:space="preserve">, </w:t>
      </w:r>
      <w:bookmarkStart w:id="0" w:name="_Hlk156814648"/>
      <w:r w:rsidR="00032820" w:rsidRPr="000F63E7">
        <w:rPr>
          <w:rFonts w:ascii="Times New Roman" w:hAnsi="Times New Roman" w:cs="Times New Roman"/>
          <w:b/>
          <w:bCs/>
          <w:color w:val="000000"/>
          <w:sz w:val="24"/>
          <w:szCs w:val="24"/>
        </w:rPr>
        <w:t xml:space="preserve">iestādīti </w:t>
      </w:r>
      <w:r w:rsidR="00536580" w:rsidRPr="000F63E7">
        <w:rPr>
          <w:rFonts w:ascii="Times New Roman" w:hAnsi="Times New Roman" w:cs="Times New Roman"/>
          <w:b/>
          <w:bCs/>
          <w:color w:val="000000"/>
          <w:sz w:val="24"/>
          <w:szCs w:val="24"/>
        </w:rPr>
        <w:t>46</w:t>
      </w:r>
      <w:r w:rsidR="00032820" w:rsidRPr="000F63E7">
        <w:rPr>
          <w:rFonts w:ascii="Times New Roman" w:hAnsi="Times New Roman" w:cs="Times New Roman"/>
          <w:b/>
          <w:bCs/>
          <w:color w:val="000000"/>
          <w:sz w:val="24"/>
          <w:szCs w:val="24"/>
        </w:rPr>
        <w:t xml:space="preserve"> jauni koki</w:t>
      </w:r>
      <w:r w:rsidR="00094798" w:rsidRPr="000F63E7">
        <w:rPr>
          <w:rFonts w:ascii="Times New Roman" w:hAnsi="Times New Roman" w:cs="Times New Roman"/>
          <w:b/>
          <w:bCs/>
          <w:color w:val="000000"/>
          <w:sz w:val="24"/>
          <w:szCs w:val="24"/>
        </w:rPr>
        <w:t xml:space="preserve"> </w:t>
      </w:r>
      <w:r w:rsidR="00E47FC3" w:rsidRPr="000F63E7">
        <w:rPr>
          <w:rFonts w:ascii="Times New Roman" w:hAnsi="Times New Roman" w:cs="Times New Roman"/>
          <w:b/>
          <w:bCs/>
          <w:color w:val="000000"/>
          <w:sz w:val="24"/>
          <w:szCs w:val="24"/>
        </w:rPr>
        <w:t>un vairāk</w:t>
      </w:r>
      <w:r w:rsidR="00094798" w:rsidRPr="000F63E7">
        <w:rPr>
          <w:rFonts w:ascii="Times New Roman" w:hAnsi="Times New Roman" w:cs="Times New Roman"/>
          <w:b/>
          <w:bCs/>
          <w:color w:val="000000"/>
          <w:sz w:val="24"/>
          <w:szCs w:val="24"/>
        </w:rPr>
        <w:t>ās</w:t>
      </w:r>
      <w:r w:rsidR="00E47FC3" w:rsidRPr="000F63E7">
        <w:rPr>
          <w:rFonts w:ascii="Times New Roman" w:hAnsi="Times New Roman" w:cs="Times New Roman"/>
          <w:b/>
          <w:bCs/>
          <w:color w:val="000000"/>
          <w:sz w:val="24"/>
          <w:szCs w:val="24"/>
        </w:rPr>
        <w:t xml:space="preserve"> viet</w:t>
      </w:r>
      <w:r w:rsidR="00094798" w:rsidRPr="000F63E7">
        <w:rPr>
          <w:rFonts w:ascii="Times New Roman" w:hAnsi="Times New Roman" w:cs="Times New Roman"/>
          <w:b/>
          <w:bCs/>
          <w:color w:val="000000"/>
          <w:sz w:val="24"/>
          <w:szCs w:val="24"/>
        </w:rPr>
        <w:t>ā</w:t>
      </w:r>
      <w:r w:rsidR="00E47FC3" w:rsidRPr="000F63E7">
        <w:rPr>
          <w:rFonts w:ascii="Times New Roman" w:hAnsi="Times New Roman" w:cs="Times New Roman"/>
          <w:b/>
          <w:bCs/>
          <w:color w:val="000000"/>
          <w:sz w:val="24"/>
          <w:szCs w:val="24"/>
        </w:rPr>
        <w:t>s paredzētas apstādījuma zonas</w:t>
      </w:r>
      <w:r w:rsidR="003F3751" w:rsidRPr="000F63E7">
        <w:rPr>
          <w:rFonts w:ascii="Times New Roman" w:hAnsi="Times New Roman" w:cs="Times New Roman"/>
          <w:b/>
          <w:bCs/>
          <w:color w:val="000000"/>
          <w:sz w:val="24"/>
          <w:szCs w:val="24"/>
        </w:rPr>
        <w:t>, kā arī apgaismojums</w:t>
      </w:r>
      <w:r w:rsidR="00032820" w:rsidRPr="000F63E7">
        <w:rPr>
          <w:rFonts w:ascii="Times New Roman" w:hAnsi="Times New Roman" w:cs="Times New Roman"/>
          <w:b/>
          <w:bCs/>
          <w:color w:val="000000"/>
          <w:sz w:val="24"/>
          <w:szCs w:val="24"/>
        </w:rPr>
        <w:t>.</w:t>
      </w:r>
      <w:bookmarkEnd w:id="0"/>
      <w:r w:rsidR="00032820" w:rsidRPr="000F63E7">
        <w:rPr>
          <w:rFonts w:ascii="Times New Roman" w:hAnsi="Times New Roman" w:cs="Times New Roman"/>
          <w:b/>
          <w:bCs/>
          <w:color w:val="000000"/>
          <w:sz w:val="24"/>
          <w:szCs w:val="24"/>
        </w:rPr>
        <w:t xml:space="preserve"> Būvniecības </w:t>
      </w:r>
      <w:r w:rsidR="00032820">
        <w:rPr>
          <w:rFonts w:ascii="Times New Roman" w:hAnsi="Times New Roman" w:cs="Times New Roman"/>
          <w:b/>
          <w:bCs/>
          <w:color w:val="000000"/>
          <w:sz w:val="24"/>
          <w:szCs w:val="24"/>
        </w:rPr>
        <w:t xml:space="preserve">vajadzībām un teritorijas sakārtošanas nolūkos </w:t>
      </w:r>
      <w:r w:rsidR="00032820" w:rsidRPr="000F63E7">
        <w:rPr>
          <w:rFonts w:ascii="Times New Roman" w:hAnsi="Times New Roman" w:cs="Times New Roman"/>
          <w:b/>
          <w:bCs/>
          <w:color w:val="000000"/>
          <w:sz w:val="24"/>
          <w:szCs w:val="24"/>
        </w:rPr>
        <w:t>paredzēt</w:t>
      </w:r>
      <w:r w:rsidR="000F63E7" w:rsidRPr="000F63E7">
        <w:rPr>
          <w:rFonts w:ascii="Times New Roman" w:hAnsi="Times New Roman" w:cs="Times New Roman"/>
          <w:b/>
          <w:bCs/>
          <w:color w:val="000000"/>
          <w:sz w:val="24"/>
          <w:szCs w:val="24"/>
        </w:rPr>
        <w:t xml:space="preserve">s likvidēt krūmu stādījumus 72m garā posmā </w:t>
      </w:r>
      <w:r w:rsidR="000F63E7">
        <w:rPr>
          <w:rFonts w:ascii="Times New Roman" w:hAnsi="Times New Roman" w:cs="Times New Roman"/>
          <w:b/>
          <w:bCs/>
          <w:color w:val="000000"/>
          <w:sz w:val="24"/>
          <w:szCs w:val="24"/>
        </w:rPr>
        <w:t>un</w:t>
      </w:r>
      <w:r w:rsidR="00032820" w:rsidRPr="000F63E7">
        <w:rPr>
          <w:rFonts w:ascii="Times New Roman" w:hAnsi="Times New Roman" w:cs="Times New Roman"/>
          <w:b/>
          <w:bCs/>
          <w:color w:val="000000"/>
          <w:sz w:val="24"/>
          <w:szCs w:val="24"/>
        </w:rPr>
        <w:t xml:space="preserve"> </w:t>
      </w:r>
      <w:r w:rsidR="00094798" w:rsidRPr="000F63E7">
        <w:rPr>
          <w:rFonts w:ascii="Times New Roman" w:hAnsi="Times New Roman" w:cs="Times New Roman"/>
          <w:b/>
          <w:bCs/>
          <w:color w:val="000000"/>
          <w:sz w:val="24"/>
          <w:szCs w:val="24"/>
        </w:rPr>
        <w:t>2</w:t>
      </w:r>
      <w:r w:rsidR="00536580" w:rsidRPr="000F63E7">
        <w:rPr>
          <w:rFonts w:ascii="Times New Roman" w:hAnsi="Times New Roman" w:cs="Times New Roman"/>
          <w:b/>
          <w:bCs/>
          <w:color w:val="000000"/>
          <w:sz w:val="24"/>
          <w:szCs w:val="24"/>
        </w:rPr>
        <w:t>7</w:t>
      </w:r>
      <w:r w:rsidR="00032820" w:rsidRPr="000F63E7">
        <w:rPr>
          <w:rFonts w:ascii="Times New Roman" w:hAnsi="Times New Roman" w:cs="Times New Roman"/>
          <w:b/>
          <w:bCs/>
          <w:color w:val="000000"/>
          <w:sz w:val="24"/>
          <w:szCs w:val="24"/>
        </w:rPr>
        <w:t xml:space="preserve"> kok</w:t>
      </w:r>
      <w:r w:rsidR="00A5503D">
        <w:rPr>
          <w:rFonts w:ascii="Times New Roman" w:hAnsi="Times New Roman" w:cs="Times New Roman"/>
          <w:b/>
          <w:bCs/>
          <w:color w:val="000000"/>
          <w:sz w:val="24"/>
          <w:szCs w:val="24"/>
        </w:rPr>
        <w:t>u</w:t>
      </w:r>
      <w:r w:rsidR="00032820" w:rsidRPr="000F63E7">
        <w:rPr>
          <w:rFonts w:ascii="Times New Roman" w:hAnsi="Times New Roman" w:cs="Times New Roman"/>
          <w:b/>
          <w:bCs/>
          <w:color w:val="000000"/>
          <w:sz w:val="24"/>
          <w:szCs w:val="24"/>
        </w:rPr>
        <w:t xml:space="preserve"> nociršana</w:t>
      </w:r>
      <w:r w:rsidR="00B22903" w:rsidRPr="000F63E7">
        <w:rPr>
          <w:rFonts w:ascii="Times New Roman" w:hAnsi="Times New Roman" w:cs="Times New Roman"/>
          <w:b/>
          <w:bCs/>
          <w:color w:val="000000"/>
          <w:sz w:val="24"/>
          <w:szCs w:val="24"/>
        </w:rPr>
        <w:t>.</w:t>
      </w:r>
    </w:p>
    <w:p w14:paraId="42F6AA7E" w14:textId="77777777" w:rsidR="000F63E7" w:rsidRDefault="000F63E7" w:rsidP="00A7137F">
      <w:pPr>
        <w:autoSpaceDE w:val="0"/>
        <w:autoSpaceDN w:val="0"/>
        <w:adjustRightInd w:val="0"/>
        <w:spacing w:after="0" w:line="240" w:lineRule="auto"/>
        <w:jc w:val="both"/>
        <w:rPr>
          <w:rFonts w:ascii="Times New Roman" w:hAnsi="Times New Roman" w:cs="Times New Roman"/>
          <w:b/>
          <w:bCs/>
          <w:color w:val="000000"/>
          <w:sz w:val="24"/>
          <w:szCs w:val="24"/>
        </w:rPr>
      </w:pPr>
    </w:p>
    <w:p w14:paraId="27922FE9" w14:textId="7A5C535A" w:rsidR="00A7137F" w:rsidRPr="00B26D6A" w:rsidRDefault="00E76E4B" w:rsidP="00A7137F">
      <w:pPr>
        <w:autoSpaceDE w:val="0"/>
        <w:autoSpaceDN w:val="0"/>
        <w:adjustRightInd w:val="0"/>
        <w:spacing w:after="0" w:line="240" w:lineRule="auto"/>
        <w:jc w:val="both"/>
        <w:rPr>
          <w:rFonts w:ascii="Times New Roman" w:hAnsi="Times New Roman" w:cs="Times New Roman"/>
        </w:rPr>
      </w:pPr>
      <w:r w:rsidRPr="00094798">
        <w:rPr>
          <w:rFonts w:ascii="Times New Roman" w:hAnsi="Times New Roman" w:cs="Times New Roman"/>
          <w:b/>
          <w:bCs/>
          <w:color w:val="000000"/>
          <w:sz w:val="24"/>
          <w:szCs w:val="24"/>
        </w:rPr>
        <w:t xml:space="preserve">Adrese: </w:t>
      </w:r>
      <w:r w:rsidR="00094798" w:rsidRPr="00094798">
        <w:rPr>
          <w:rFonts w:ascii="Times New Roman" w:hAnsi="Times New Roman" w:cs="Times New Roman"/>
          <w:b/>
          <w:bCs/>
          <w:color w:val="000000"/>
          <w:sz w:val="24"/>
          <w:szCs w:val="24"/>
        </w:rPr>
        <w:t>(V7) Rīga (pilsētas robeža) - Mārupe - Jaunmārupe. Vecozolu iela</w:t>
      </w:r>
      <w:r w:rsidR="00B26D6A">
        <w:rPr>
          <w:rFonts w:ascii="Times New Roman" w:hAnsi="Times New Roman" w:cs="Times New Roman"/>
          <w:b/>
          <w:bCs/>
          <w:color w:val="000000"/>
          <w:sz w:val="24"/>
          <w:szCs w:val="24"/>
        </w:rPr>
        <w:t>s posms (kadastra</w:t>
      </w:r>
      <w:r w:rsidR="00566903">
        <w:rPr>
          <w:rFonts w:ascii="Times New Roman" w:hAnsi="Times New Roman" w:cs="Times New Roman"/>
          <w:b/>
          <w:bCs/>
          <w:color w:val="000000"/>
          <w:sz w:val="24"/>
          <w:szCs w:val="24"/>
        </w:rPr>
        <w:t xml:space="preserve"> </w:t>
      </w:r>
      <w:r w:rsidR="00B26D6A">
        <w:rPr>
          <w:rFonts w:ascii="Times New Roman" w:hAnsi="Times New Roman" w:cs="Times New Roman"/>
          <w:b/>
          <w:bCs/>
          <w:color w:val="000000"/>
          <w:sz w:val="24"/>
          <w:szCs w:val="24"/>
        </w:rPr>
        <w:t>apzīm</w:t>
      </w:r>
      <w:r w:rsidR="00566903">
        <w:rPr>
          <w:rFonts w:ascii="Times New Roman" w:hAnsi="Times New Roman" w:cs="Times New Roman"/>
          <w:b/>
          <w:bCs/>
          <w:color w:val="000000"/>
          <w:sz w:val="24"/>
          <w:szCs w:val="24"/>
        </w:rPr>
        <w:t>ējumi:</w:t>
      </w:r>
      <w:r w:rsidR="00B26D6A" w:rsidRPr="00B26D6A">
        <w:rPr>
          <w:rFonts w:ascii="Times New Roman" w:hAnsi="Times New Roman" w:cs="Times New Roman"/>
          <w:b/>
          <w:bCs/>
          <w:color w:val="000000"/>
          <w:sz w:val="24"/>
          <w:szCs w:val="24"/>
        </w:rPr>
        <w:t xml:space="preserve"> </w:t>
      </w:r>
      <w:r w:rsidR="00A7137F" w:rsidRPr="00B26D6A">
        <w:rPr>
          <w:rFonts w:ascii="Times New Roman" w:hAnsi="Times New Roman" w:cs="Times New Roman"/>
          <w:b/>
        </w:rPr>
        <w:t>80760072469 (Vecozolu iela, Mārupe), 80760080384 (Vecozolu iela, Mārupe), 80760070446 (Vecozolu iela 2, Mārupe), 80760070449 (Vecozolu iela 4, Mārupe), 80760070583 (Vecozolu iela 6, Mārupe), 80760070584 (Vecozolu iela 8, Mārupe), 80760070585 (Vecozolu iela 10, Mārupe), 80760071960  (Vecozolu iela 14, Mārupe), 80760072197 (Vecozolu iela 16, Mārupe), 80760070280 (Vecozolu iela 18, Mārupe), 80760072393 (Vecozolu iela 20, Mārupe), 80760071530 (Vecozoli-C, Mārupe), 80760072192 (Mauriņu iela 38, Mārupe), 80760070209 (Pētera iela 1, Mārupe), 80760072764 (</w:t>
      </w:r>
      <w:proofErr w:type="spellStart"/>
      <w:r w:rsidR="00A7137F" w:rsidRPr="00B26D6A">
        <w:rPr>
          <w:rFonts w:ascii="Times New Roman" w:hAnsi="Times New Roman" w:cs="Times New Roman"/>
          <w:b/>
        </w:rPr>
        <w:t>Veczariņu</w:t>
      </w:r>
      <w:proofErr w:type="spellEnd"/>
      <w:r w:rsidR="00A7137F" w:rsidRPr="00B26D6A">
        <w:rPr>
          <w:rFonts w:ascii="Times New Roman" w:hAnsi="Times New Roman" w:cs="Times New Roman"/>
          <w:b/>
        </w:rPr>
        <w:t xml:space="preserve"> iela, Mārupe), 80760080234 (Tīraines dārzi-2, Mārupe), 80760080530 (Bez adreses, Mārupe), 80760080260 (Zirgu iela, Mārupe), 80760080070 (Vecozolu iela 29, Mārupe), 80760080427 (Vecozolu iela 31, Mārupe), 80760080065 (Vecozolu iela 33, Tīraine), 80760080418 (Vecozolu iela 35, Tīraine), 80760080169 (Vecozolu iela 37, Tīraine), 80760080434 (Vecozolu iela 39, Tīraine), 80760080464 (Vecozolu iela 39A, Tīraine), 80760080372 (Aplociņu iela 1, Tīraine), 80760080400 (Aplociņu iela, Tīraine), 80760080371 (Vecozolu iela 100, Tīraine), 80760080233 (Vecozolu iela 32, Tīraine), 80760080374 (Vecozolu iela 101, Tīraine), 80760080231 (Vecozolu iela 45, Tīraine), 80760080073 (Vecozolu iela 105, Tīraine), 80760080397 (</w:t>
      </w:r>
      <w:proofErr w:type="spellStart"/>
      <w:r w:rsidR="00A7137F" w:rsidRPr="00B26D6A">
        <w:rPr>
          <w:rFonts w:ascii="Times New Roman" w:hAnsi="Times New Roman" w:cs="Times New Roman"/>
          <w:b/>
        </w:rPr>
        <w:t>Viskalnu</w:t>
      </w:r>
      <w:proofErr w:type="spellEnd"/>
      <w:r w:rsidR="00A7137F" w:rsidRPr="00B26D6A">
        <w:rPr>
          <w:rFonts w:ascii="Times New Roman" w:hAnsi="Times New Roman" w:cs="Times New Roman"/>
          <w:b/>
        </w:rPr>
        <w:t xml:space="preserve"> iela 4A, Tīraine), 80760080419 (Jelgavas ceļš 24, Tīraine), 80760080244 (V13 Tīraine - Jaunolaine, Tīraine)</w:t>
      </w:r>
      <w:r w:rsidR="00B26D6A" w:rsidRPr="00B26D6A">
        <w:rPr>
          <w:rFonts w:ascii="Times New Roman" w:hAnsi="Times New Roman" w:cs="Times New Roman"/>
          <w:b/>
        </w:rPr>
        <w:t>)</w:t>
      </w:r>
    </w:p>
    <w:p w14:paraId="05A5CE8C" w14:textId="77777777" w:rsidR="00094798" w:rsidRDefault="00094798" w:rsidP="00B23189">
      <w:pPr>
        <w:autoSpaceDE w:val="0"/>
        <w:autoSpaceDN w:val="0"/>
        <w:adjustRightInd w:val="0"/>
        <w:spacing w:after="0" w:line="240" w:lineRule="auto"/>
        <w:rPr>
          <w:rFonts w:ascii="Times New Roman" w:hAnsi="Times New Roman" w:cs="Times New Roman"/>
          <w:b/>
          <w:bCs/>
          <w:color w:val="000000"/>
          <w:sz w:val="24"/>
          <w:szCs w:val="24"/>
        </w:rPr>
      </w:pPr>
    </w:p>
    <w:p w14:paraId="5215ED97" w14:textId="62383214" w:rsidR="00E76E4B" w:rsidRPr="0099585A" w:rsidRDefault="00B23189" w:rsidP="00E76E4B">
      <w:pPr>
        <w:rPr>
          <w:rFonts w:ascii="Times New Roman" w:hAnsi="Times New Roman" w:cs="Times New Roman"/>
          <w:b/>
          <w:sz w:val="24"/>
          <w:szCs w:val="24"/>
        </w:rPr>
      </w:pPr>
      <w:r w:rsidRPr="0099585A">
        <w:rPr>
          <w:rFonts w:ascii="Times New Roman" w:hAnsi="Times New Roman" w:cs="Times New Roman"/>
          <w:b/>
          <w:sz w:val="24"/>
          <w:szCs w:val="24"/>
        </w:rPr>
        <w:t>Sabiedrības informēšanas</w:t>
      </w:r>
      <w:r w:rsidR="00E76E4B" w:rsidRPr="0099585A">
        <w:rPr>
          <w:rFonts w:ascii="Times New Roman" w:hAnsi="Times New Roman" w:cs="Times New Roman"/>
          <w:b/>
          <w:sz w:val="24"/>
          <w:szCs w:val="24"/>
        </w:rPr>
        <w:t xml:space="preserve"> norises laiks: no </w:t>
      </w:r>
      <w:r w:rsidR="00032820" w:rsidRPr="0099585A">
        <w:rPr>
          <w:rFonts w:ascii="Times New Roman" w:hAnsi="Times New Roman" w:cs="Times New Roman"/>
          <w:b/>
          <w:sz w:val="24"/>
          <w:szCs w:val="24"/>
        </w:rPr>
        <w:t>2</w:t>
      </w:r>
      <w:r w:rsidRPr="0099585A">
        <w:rPr>
          <w:rFonts w:ascii="Times New Roman" w:hAnsi="Times New Roman" w:cs="Times New Roman"/>
          <w:b/>
          <w:sz w:val="24"/>
          <w:szCs w:val="24"/>
        </w:rPr>
        <w:t>5</w:t>
      </w:r>
      <w:r w:rsidR="00E76E4B" w:rsidRPr="0099585A">
        <w:rPr>
          <w:rFonts w:ascii="Times New Roman" w:hAnsi="Times New Roman" w:cs="Times New Roman"/>
          <w:b/>
          <w:sz w:val="24"/>
          <w:szCs w:val="24"/>
        </w:rPr>
        <w:t>.0</w:t>
      </w:r>
      <w:r w:rsidRPr="0099585A">
        <w:rPr>
          <w:rFonts w:ascii="Times New Roman" w:hAnsi="Times New Roman" w:cs="Times New Roman"/>
          <w:b/>
          <w:sz w:val="24"/>
          <w:szCs w:val="24"/>
        </w:rPr>
        <w:t>1</w:t>
      </w:r>
      <w:r w:rsidR="00E76E4B" w:rsidRPr="0099585A">
        <w:rPr>
          <w:rFonts w:ascii="Times New Roman" w:hAnsi="Times New Roman" w:cs="Times New Roman"/>
          <w:b/>
          <w:sz w:val="24"/>
          <w:szCs w:val="24"/>
        </w:rPr>
        <w:t>.202</w:t>
      </w:r>
      <w:r w:rsidRPr="0099585A">
        <w:rPr>
          <w:rFonts w:ascii="Times New Roman" w:hAnsi="Times New Roman" w:cs="Times New Roman"/>
          <w:b/>
          <w:sz w:val="24"/>
          <w:szCs w:val="24"/>
        </w:rPr>
        <w:t>4</w:t>
      </w:r>
      <w:r w:rsidR="00E76E4B" w:rsidRPr="0099585A">
        <w:rPr>
          <w:rFonts w:ascii="Times New Roman" w:hAnsi="Times New Roman" w:cs="Times New Roman"/>
          <w:b/>
          <w:sz w:val="24"/>
          <w:szCs w:val="24"/>
        </w:rPr>
        <w:t xml:space="preserve">. – </w:t>
      </w:r>
      <w:r w:rsidR="00032820" w:rsidRPr="0099585A">
        <w:rPr>
          <w:rFonts w:ascii="Times New Roman" w:hAnsi="Times New Roman" w:cs="Times New Roman"/>
          <w:b/>
          <w:sz w:val="24"/>
          <w:szCs w:val="24"/>
        </w:rPr>
        <w:t>2</w:t>
      </w:r>
      <w:r w:rsidR="00E76E4B" w:rsidRPr="0099585A">
        <w:rPr>
          <w:rFonts w:ascii="Times New Roman" w:hAnsi="Times New Roman" w:cs="Times New Roman"/>
          <w:b/>
          <w:sz w:val="24"/>
          <w:szCs w:val="24"/>
        </w:rPr>
        <w:t>5.0</w:t>
      </w:r>
      <w:r w:rsidRPr="0099585A">
        <w:rPr>
          <w:rFonts w:ascii="Times New Roman" w:hAnsi="Times New Roman" w:cs="Times New Roman"/>
          <w:b/>
          <w:sz w:val="24"/>
          <w:szCs w:val="24"/>
        </w:rPr>
        <w:t>2</w:t>
      </w:r>
      <w:r w:rsidR="00E76E4B" w:rsidRPr="0099585A">
        <w:rPr>
          <w:rFonts w:ascii="Times New Roman" w:hAnsi="Times New Roman" w:cs="Times New Roman"/>
          <w:b/>
          <w:sz w:val="24"/>
          <w:szCs w:val="24"/>
        </w:rPr>
        <w:t>.202</w:t>
      </w:r>
      <w:r w:rsidRPr="0099585A">
        <w:rPr>
          <w:rFonts w:ascii="Times New Roman" w:hAnsi="Times New Roman" w:cs="Times New Roman"/>
          <w:b/>
          <w:sz w:val="24"/>
          <w:szCs w:val="24"/>
        </w:rPr>
        <w:t>4</w:t>
      </w:r>
      <w:r w:rsidR="00E76E4B" w:rsidRPr="0099585A">
        <w:rPr>
          <w:rFonts w:ascii="Times New Roman" w:hAnsi="Times New Roman" w:cs="Times New Roman"/>
          <w:b/>
          <w:sz w:val="24"/>
          <w:szCs w:val="24"/>
        </w:rPr>
        <w:t>.</w:t>
      </w:r>
    </w:p>
    <w:p w14:paraId="6C3499E2" w14:textId="518C449C" w:rsidR="00B27493" w:rsidRPr="0088597B" w:rsidRDefault="00B27493" w:rsidP="00B27493">
      <w:pPr>
        <w:ind w:firstLine="720"/>
        <w:rPr>
          <w:rFonts w:ascii="Times New Roman" w:hAnsi="Times New Roman" w:cs="Times New Roman"/>
          <w:color w:val="414142"/>
          <w:sz w:val="24"/>
          <w:szCs w:val="24"/>
        </w:rPr>
      </w:pPr>
      <w:r w:rsidRPr="0088597B">
        <w:rPr>
          <w:rFonts w:ascii="Times New Roman" w:hAnsi="Times New Roman" w:cs="Times New Roman"/>
          <w:b/>
          <w:sz w:val="24"/>
          <w:szCs w:val="24"/>
        </w:rPr>
        <w:t>Lūdzu izteikt viedokli</w:t>
      </w:r>
      <w:r>
        <w:rPr>
          <w:rFonts w:ascii="Times New Roman" w:hAnsi="Times New Roman" w:cs="Times New Roman"/>
          <w:b/>
          <w:sz w:val="24"/>
          <w:szCs w:val="24"/>
        </w:rPr>
        <w:t xml:space="preserve">, </w:t>
      </w:r>
      <w:r w:rsidRPr="0088597B">
        <w:rPr>
          <w:rFonts w:ascii="Times New Roman" w:hAnsi="Times New Roman" w:cs="Times New Roman"/>
          <w:b/>
          <w:sz w:val="24"/>
          <w:szCs w:val="24"/>
        </w:rPr>
        <w:t xml:space="preserve">ierosinājumus par paredzēto </w:t>
      </w:r>
      <w:r w:rsidR="00566903" w:rsidRPr="00365A3E">
        <w:rPr>
          <w:rFonts w:ascii="Times New Roman" w:hAnsi="Times New Roman" w:cs="Times New Roman"/>
          <w:b/>
          <w:sz w:val="24"/>
          <w:szCs w:val="24"/>
        </w:rPr>
        <w:t>būvniecības ieceri</w:t>
      </w:r>
      <w:r w:rsidR="00566903" w:rsidRPr="0088597B">
        <w:rPr>
          <w:rFonts w:ascii="Times New Roman" w:hAnsi="Times New Roman" w:cs="Times New Roman"/>
          <w:b/>
          <w:sz w:val="24"/>
          <w:szCs w:val="24"/>
        </w:rPr>
        <w:t xml:space="preserve"> </w:t>
      </w:r>
      <w:r w:rsidR="00566903">
        <w:rPr>
          <w:rFonts w:ascii="Times New Roman" w:hAnsi="Times New Roman" w:cs="Times New Roman"/>
          <w:b/>
          <w:sz w:val="24"/>
          <w:szCs w:val="24"/>
        </w:rPr>
        <w:t xml:space="preserve"> “R</w:t>
      </w:r>
      <w:r w:rsidRPr="0088597B">
        <w:rPr>
          <w:rFonts w:ascii="Times New Roman" w:hAnsi="Times New Roman" w:cs="Times New Roman"/>
          <w:b/>
          <w:sz w:val="24"/>
          <w:szCs w:val="24"/>
        </w:rPr>
        <w:t xml:space="preserve">eģionāla mēroga </w:t>
      </w:r>
      <w:proofErr w:type="spellStart"/>
      <w:r w:rsidRPr="0088597B">
        <w:rPr>
          <w:rFonts w:ascii="Times New Roman" w:hAnsi="Times New Roman" w:cs="Times New Roman"/>
          <w:b/>
          <w:sz w:val="24"/>
          <w:szCs w:val="24"/>
        </w:rPr>
        <w:t>veloinfrastruktūras</w:t>
      </w:r>
      <w:proofErr w:type="spellEnd"/>
      <w:r w:rsidRPr="0088597B">
        <w:rPr>
          <w:rFonts w:ascii="Times New Roman" w:hAnsi="Times New Roman" w:cs="Times New Roman"/>
          <w:b/>
          <w:sz w:val="24"/>
          <w:szCs w:val="24"/>
        </w:rPr>
        <w:t xml:space="preserve"> izveide </w:t>
      </w:r>
      <w:r w:rsidRPr="00365A3E">
        <w:rPr>
          <w:rFonts w:ascii="Times New Roman" w:hAnsi="Times New Roman" w:cs="Times New Roman"/>
          <w:b/>
          <w:sz w:val="24"/>
          <w:szCs w:val="24"/>
        </w:rPr>
        <w:t>virzienā (V</w:t>
      </w:r>
      <w:r w:rsidR="00B26D6A">
        <w:rPr>
          <w:rFonts w:ascii="Times New Roman" w:hAnsi="Times New Roman" w:cs="Times New Roman"/>
          <w:b/>
          <w:sz w:val="24"/>
          <w:szCs w:val="24"/>
        </w:rPr>
        <w:t>7</w:t>
      </w:r>
      <w:r w:rsidRPr="00365A3E">
        <w:rPr>
          <w:rFonts w:ascii="Times New Roman" w:hAnsi="Times New Roman" w:cs="Times New Roman"/>
          <w:b/>
          <w:sz w:val="24"/>
          <w:szCs w:val="24"/>
        </w:rPr>
        <w:t xml:space="preserve">) Rīga (pilsētas robeža) – </w:t>
      </w:r>
      <w:r w:rsidR="00B26D6A">
        <w:rPr>
          <w:rFonts w:ascii="Times New Roman" w:hAnsi="Times New Roman" w:cs="Times New Roman"/>
          <w:b/>
          <w:sz w:val="24"/>
          <w:szCs w:val="24"/>
        </w:rPr>
        <w:t>Mārupe - Jaunmārupe</w:t>
      </w:r>
      <w:r w:rsidRPr="00365A3E">
        <w:rPr>
          <w:rFonts w:ascii="Times New Roman" w:hAnsi="Times New Roman" w:cs="Times New Roman"/>
          <w:b/>
          <w:sz w:val="24"/>
          <w:szCs w:val="24"/>
        </w:rPr>
        <w:t xml:space="preserve">, </w:t>
      </w:r>
      <w:r>
        <w:rPr>
          <w:rFonts w:ascii="Times New Roman" w:hAnsi="Times New Roman" w:cs="Times New Roman"/>
          <w:b/>
          <w:sz w:val="24"/>
          <w:szCs w:val="24"/>
        </w:rPr>
        <w:t>Vecozolu ielas posmā</w:t>
      </w:r>
      <w:r w:rsidR="00566903">
        <w:rPr>
          <w:rFonts w:ascii="Times New Roman" w:hAnsi="Times New Roman" w:cs="Times New Roman"/>
          <w:b/>
          <w:sz w:val="24"/>
          <w:szCs w:val="24"/>
        </w:rPr>
        <w:t>”</w:t>
      </w:r>
      <w:r w:rsidR="00B26D6A">
        <w:rPr>
          <w:rFonts w:ascii="Times New Roman" w:hAnsi="Times New Roman" w:cs="Times New Roman"/>
          <w:b/>
          <w:sz w:val="24"/>
          <w:szCs w:val="24"/>
        </w:rPr>
        <w:t xml:space="preserve"> </w:t>
      </w:r>
      <w:r w:rsidRPr="00365A3E">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26D6A">
        <w:rPr>
          <w:rFonts w:ascii="Times New Roman" w:hAnsi="Times New Roman" w:cs="Times New Roman"/>
          <w:sz w:val="24"/>
          <w:szCs w:val="24"/>
        </w:rPr>
        <w:t>_______________________________________________________________________________________</w:t>
      </w:r>
    </w:p>
    <w:p w14:paraId="4B60E0DE" w14:textId="77777777" w:rsidR="00BD3E77" w:rsidRPr="0032789E" w:rsidRDefault="001965FE" w:rsidP="001B7F62">
      <w:pPr>
        <w:spacing w:before="240" w:after="0"/>
        <w:rPr>
          <w:rFonts w:ascii="Times New Roman" w:hAnsi="Times New Roman" w:cs="Times New Roman"/>
          <w:b/>
          <w:color w:val="3B3838" w:themeColor="background2" w:themeShade="40"/>
          <w:sz w:val="24"/>
          <w:szCs w:val="24"/>
        </w:rPr>
      </w:pPr>
      <w:r w:rsidRPr="0032789E">
        <w:rPr>
          <w:rFonts w:ascii="Times New Roman" w:hAnsi="Times New Roman" w:cs="Times New Roman"/>
          <w:b/>
          <w:color w:val="3B3838" w:themeColor="background2" w:themeShade="40"/>
          <w:sz w:val="24"/>
          <w:szCs w:val="24"/>
        </w:rPr>
        <w:t>Ziņas par respondentu</w:t>
      </w:r>
      <w:r w:rsidR="001B7F62" w:rsidRPr="0032789E">
        <w:rPr>
          <w:rFonts w:ascii="Times New Roman" w:hAnsi="Times New Roman" w:cs="Times New Roman"/>
          <w:b/>
          <w:color w:val="3B3838" w:themeColor="background2" w:themeShade="40"/>
          <w:sz w:val="24"/>
          <w:szCs w:val="24"/>
        </w:rPr>
        <w:t xml:space="preserve">: </w:t>
      </w:r>
    </w:p>
    <w:p w14:paraId="5E9F8B39" w14:textId="5485C41C" w:rsidR="001965FE" w:rsidRPr="0032789E" w:rsidRDefault="00BD3E77" w:rsidP="001B7F62">
      <w:pPr>
        <w:spacing w:before="240" w:after="0"/>
        <w:rPr>
          <w:rFonts w:ascii="Times New Roman" w:hAnsi="Times New Roman" w:cs="Times New Roman"/>
          <w:color w:val="3B3838" w:themeColor="background2" w:themeShade="40"/>
          <w:sz w:val="24"/>
          <w:szCs w:val="24"/>
        </w:rPr>
      </w:pPr>
      <w:r w:rsidRPr="0032789E">
        <w:rPr>
          <w:rFonts w:ascii="Times New Roman" w:hAnsi="Times New Roman" w:cs="Times New Roman"/>
          <w:color w:val="3B3838" w:themeColor="background2" w:themeShade="40"/>
          <w:sz w:val="24"/>
          <w:szCs w:val="24"/>
        </w:rPr>
        <w:t>V</w:t>
      </w:r>
      <w:r w:rsidR="001B7F62" w:rsidRPr="0032789E">
        <w:rPr>
          <w:rFonts w:ascii="Times New Roman" w:hAnsi="Times New Roman" w:cs="Times New Roman"/>
          <w:color w:val="3B3838" w:themeColor="background2" w:themeShade="40"/>
          <w:sz w:val="24"/>
          <w:szCs w:val="24"/>
        </w:rPr>
        <w:t xml:space="preserve">ārds, uzvārds </w:t>
      </w:r>
      <w:r w:rsidRPr="0032789E">
        <w:rPr>
          <w:rFonts w:ascii="Times New Roman" w:hAnsi="Times New Roman" w:cs="Times New Roman"/>
          <w:color w:val="3B3838" w:themeColor="background2" w:themeShade="40"/>
          <w:sz w:val="24"/>
          <w:szCs w:val="24"/>
        </w:rPr>
        <w:t>/nosaukums:</w:t>
      </w:r>
      <w:r w:rsidR="00567F65" w:rsidRPr="0032789E">
        <w:rPr>
          <w:rFonts w:ascii="Times New Roman" w:hAnsi="Times New Roman" w:cs="Times New Roman"/>
          <w:color w:val="3B3838" w:themeColor="background2" w:themeShade="40"/>
          <w:sz w:val="24"/>
          <w:szCs w:val="24"/>
        </w:rPr>
        <w:t xml:space="preserve"> </w:t>
      </w:r>
      <w:r w:rsidR="00971649" w:rsidRPr="0032789E">
        <w:rPr>
          <w:rFonts w:ascii="Times New Roman" w:hAnsi="Times New Roman" w:cs="Times New Roman"/>
          <w:color w:val="414142"/>
          <w:sz w:val="24"/>
          <w:szCs w:val="24"/>
        </w:rPr>
        <w:t>____________________________________</w:t>
      </w:r>
    </w:p>
    <w:p w14:paraId="29ACFD19" w14:textId="45D57221" w:rsidR="001B7F62" w:rsidRPr="0032789E" w:rsidRDefault="001B7F62" w:rsidP="001B7F62">
      <w:pPr>
        <w:spacing w:before="240" w:after="0"/>
        <w:rPr>
          <w:rFonts w:ascii="Times New Roman" w:hAnsi="Times New Roman" w:cs="Times New Roman"/>
          <w:color w:val="3B3838" w:themeColor="background2" w:themeShade="40"/>
          <w:sz w:val="24"/>
          <w:szCs w:val="24"/>
        </w:rPr>
      </w:pPr>
      <w:r w:rsidRPr="0032789E">
        <w:rPr>
          <w:rFonts w:ascii="Times New Roman" w:hAnsi="Times New Roman" w:cs="Times New Roman"/>
          <w:color w:val="3B3838" w:themeColor="background2" w:themeShade="40"/>
          <w:sz w:val="24"/>
          <w:szCs w:val="24"/>
        </w:rPr>
        <w:t>Dzīvesvieta</w:t>
      </w:r>
      <w:r w:rsidR="00BD3E77" w:rsidRPr="0032789E">
        <w:rPr>
          <w:rFonts w:ascii="Times New Roman" w:hAnsi="Times New Roman" w:cs="Times New Roman"/>
          <w:color w:val="3B3838" w:themeColor="background2" w:themeShade="40"/>
          <w:sz w:val="24"/>
          <w:szCs w:val="24"/>
        </w:rPr>
        <w:t xml:space="preserve"> /juridiskā adrese</w:t>
      </w:r>
      <w:r w:rsidRPr="0032789E">
        <w:rPr>
          <w:rFonts w:ascii="Times New Roman" w:hAnsi="Times New Roman" w:cs="Times New Roman"/>
          <w:color w:val="3B3838" w:themeColor="background2" w:themeShade="40"/>
          <w:sz w:val="24"/>
          <w:szCs w:val="24"/>
        </w:rPr>
        <w:t xml:space="preserve">: </w:t>
      </w:r>
      <w:r w:rsidR="00971649" w:rsidRPr="0032789E">
        <w:rPr>
          <w:rFonts w:ascii="Times New Roman" w:hAnsi="Times New Roman" w:cs="Times New Roman"/>
          <w:color w:val="414142"/>
          <w:sz w:val="24"/>
          <w:szCs w:val="24"/>
        </w:rPr>
        <w:t>___________________________________</w:t>
      </w:r>
    </w:p>
    <w:p w14:paraId="778F2A61" w14:textId="47C18D79" w:rsidR="00971649" w:rsidRPr="0032789E" w:rsidRDefault="001B7F62" w:rsidP="00971649">
      <w:pPr>
        <w:spacing w:before="240"/>
        <w:rPr>
          <w:rFonts w:ascii="Times New Roman" w:hAnsi="Times New Roman" w:cs="Times New Roman"/>
          <w:color w:val="414142"/>
          <w:sz w:val="24"/>
          <w:szCs w:val="24"/>
        </w:rPr>
      </w:pPr>
      <w:r w:rsidRPr="0032789E">
        <w:rPr>
          <w:rFonts w:ascii="Times New Roman" w:hAnsi="Times New Roman" w:cs="Times New Roman"/>
          <w:color w:val="3B3838" w:themeColor="background2" w:themeShade="40"/>
          <w:sz w:val="24"/>
          <w:szCs w:val="24"/>
        </w:rPr>
        <w:t>Kontaktinformācija (tālrunis, elektroniskā pasta adrese)</w:t>
      </w:r>
      <w:r w:rsidR="008D199A" w:rsidRPr="0032789E">
        <w:rPr>
          <w:rFonts w:ascii="Times New Roman" w:hAnsi="Times New Roman" w:cs="Times New Roman"/>
          <w:color w:val="3B3838" w:themeColor="background2" w:themeShade="40"/>
          <w:sz w:val="24"/>
          <w:szCs w:val="24"/>
        </w:rPr>
        <w:t xml:space="preserve"> </w:t>
      </w:r>
      <w:r w:rsidR="00971649" w:rsidRPr="0032789E">
        <w:rPr>
          <w:rFonts w:ascii="Times New Roman" w:hAnsi="Times New Roman" w:cs="Times New Roman"/>
          <w:color w:val="414142"/>
          <w:sz w:val="24"/>
          <w:szCs w:val="24"/>
        </w:rPr>
        <w:t>___________________________________________________________</w:t>
      </w:r>
    </w:p>
    <w:p w14:paraId="395DE2A1" w14:textId="60645DBC" w:rsidR="00BD3E77" w:rsidRPr="0032789E" w:rsidRDefault="00567F65" w:rsidP="00971649">
      <w:pPr>
        <w:spacing w:before="240"/>
        <w:rPr>
          <w:rFonts w:ascii="Times New Roman" w:hAnsi="Times New Roman" w:cs="Times New Roman"/>
          <w:color w:val="3B3838" w:themeColor="background2" w:themeShade="40"/>
          <w:sz w:val="24"/>
          <w:szCs w:val="24"/>
        </w:rPr>
      </w:pPr>
      <w:r w:rsidRPr="0032789E">
        <w:rPr>
          <w:rFonts w:ascii="Times New Roman" w:hAnsi="Times New Roman" w:cs="Times New Roman"/>
          <w:color w:val="3B3838" w:themeColor="background2" w:themeShade="40"/>
          <w:sz w:val="24"/>
          <w:szCs w:val="24"/>
        </w:rPr>
        <w:t>202</w:t>
      </w:r>
      <w:r w:rsidR="00971649" w:rsidRPr="0032789E">
        <w:rPr>
          <w:rFonts w:ascii="Times New Roman" w:hAnsi="Times New Roman" w:cs="Times New Roman"/>
          <w:color w:val="3B3838" w:themeColor="background2" w:themeShade="40"/>
          <w:sz w:val="24"/>
          <w:szCs w:val="24"/>
        </w:rPr>
        <w:t>4</w:t>
      </w:r>
      <w:r w:rsidRPr="0032789E">
        <w:rPr>
          <w:rFonts w:ascii="Times New Roman" w:hAnsi="Times New Roman" w:cs="Times New Roman"/>
          <w:color w:val="3B3838" w:themeColor="background2" w:themeShade="40"/>
          <w:sz w:val="24"/>
          <w:szCs w:val="24"/>
        </w:rPr>
        <w:t>.</w:t>
      </w:r>
      <w:r w:rsidR="00566903">
        <w:rPr>
          <w:rFonts w:ascii="Times New Roman" w:hAnsi="Times New Roman" w:cs="Times New Roman"/>
          <w:color w:val="3B3838" w:themeColor="background2" w:themeShade="40"/>
          <w:sz w:val="24"/>
          <w:szCs w:val="24"/>
        </w:rPr>
        <w:t xml:space="preserve"> </w:t>
      </w:r>
      <w:r w:rsidRPr="0032789E">
        <w:rPr>
          <w:rFonts w:ascii="Times New Roman" w:hAnsi="Times New Roman" w:cs="Times New Roman"/>
          <w:color w:val="3B3838" w:themeColor="background2" w:themeShade="40"/>
          <w:sz w:val="24"/>
          <w:szCs w:val="24"/>
        </w:rPr>
        <w:t>gada __._</w:t>
      </w:r>
      <w:r w:rsidR="008D199A" w:rsidRPr="0032789E">
        <w:rPr>
          <w:rFonts w:ascii="Times New Roman" w:hAnsi="Times New Roman" w:cs="Times New Roman"/>
          <w:color w:val="3B3838" w:themeColor="background2" w:themeShade="40"/>
          <w:sz w:val="24"/>
          <w:szCs w:val="24"/>
        </w:rPr>
        <w:t>_</w:t>
      </w:r>
      <w:r w:rsidR="00971649" w:rsidRPr="0032789E">
        <w:rPr>
          <w:rFonts w:ascii="Times New Roman" w:hAnsi="Times New Roman" w:cs="Times New Roman"/>
          <w:color w:val="3B3838" w:themeColor="background2" w:themeShade="40"/>
          <w:sz w:val="24"/>
          <w:szCs w:val="24"/>
        </w:rPr>
        <w:t>______</w:t>
      </w:r>
      <w:r w:rsidRPr="0032789E">
        <w:rPr>
          <w:rFonts w:ascii="Times New Roman" w:hAnsi="Times New Roman" w:cs="Times New Roman"/>
          <w:color w:val="3B3838" w:themeColor="background2" w:themeShade="40"/>
          <w:sz w:val="24"/>
          <w:szCs w:val="24"/>
        </w:rPr>
        <w:t xml:space="preserve">     </w:t>
      </w:r>
      <w:r w:rsidR="00971649" w:rsidRPr="0032789E">
        <w:rPr>
          <w:rFonts w:ascii="Times New Roman" w:hAnsi="Times New Roman" w:cs="Times New Roman"/>
          <w:color w:val="3B3838" w:themeColor="background2" w:themeShade="40"/>
          <w:sz w:val="24"/>
          <w:szCs w:val="24"/>
        </w:rPr>
        <w:t xml:space="preserve">               </w:t>
      </w:r>
      <w:r w:rsidRPr="0032789E">
        <w:rPr>
          <w:rFonts w:ascii="Times New Roman" w:hAnsi="Times New Roman" w:cs="Times New Roman"/>
          <w:color w:val="3B3838" w:themeColor="background2" w:themeShade="40"/>
          <w:sz w:val="24"/>
          <w:szCs w:val="24"/>
        </w:rPr>
        <w:t xml:space="preserve"> </w:t>
      </w:r>
      <w:r w:rsidR="00971649" w:rsidRPr="0032789E">
        <w:rPr>
          <w:rFonts w:ascii="Times New Roman" w:hAnsi="Times New Roman" w:cs="Times New Roman"/>
          <w:color w:val="414142"/>
          <w:sz w:val="24"/>
          <w:szCs w:val="24"/>
        </w:rPr>
        <w:t>______________________________</w:t>
      </w:r>
    </w:p>
    <w:p w14:paraId="61CC0890" w14:textId="77777777" w:rsidR="00BD3E77" w:rsidRDefault="00BD3E77" w:rsidP="00BD3E77">
      <w:pPr>
        <w:spacing w:after="0"/>
        <w:ind w:left="3600" w:firstLine="720"/>
        <w:rPr>
          <w:rFonts w:ascii="Times New Roman" w:hAnsi="Times New Roman" w:cs="Times New Roman"/>
          <w:color w:val="3B3838" w:themeColor="background2" w:themeShade="40"/>
          <w:sz w:val="28"/>
          <w:szCs w:val="28"/>
        </w:rPr>
      </w:pPr>
      <w:r w:rsidRPr="00BD3E77">
        <w:rPr>
          <w:rFonts w:ascii="Times New Roman" w:hAnsi="Times New Roman" w:cs="Times New Roman"/>
          <w:color w:val="3B3838" w:themeColor="background2" w:themeShade="40"/>
          <w:sz w:val="28"/>
          <w:szCs w:val="28"/>
          <w:vertAlign w:val="subscript"/>
        </w:rPr>
        <w:t xml:space="preserve">paraksts </w:t>
      </w:r>
      <w:r>
        <w:rPr>
          <w:rFonts w:ascii="Times New Roman" w:hAnsi="Times New Roman" w:cs="Times New Roman"/>
          <w:color w:val="3B3838" w:themeColor="background2" w:themeShade="40"/>
          <w:sz w:val="28"/>
          <w:szCs w:val="28"/>
        </w:rPr>
        <w:tab/>
      </w:r>
      <w:r>
        <w:rPr>
          <w:rFonts w:ascii="Times New Roman" w:hAnsi="Times New Roman" w:cs="Times New Roman"/>
          <w:color w:val="3B3838" w:themeColor="background2" w:themeShade="40"/>
          <w:sz w:val="28"/>
          <w:szCs w:val="28"/>
        </w:rPr>
        <w:tab/>
      </w:r>
      <w:r>
        <w:rPr>
          <w:rFonts w:ascii="Times New Roman" w:hAnsi="Times New Roman" w:cs="Times New Roman"/>
          <w:color w:val="3B3838" w:themeColor="background2" w:themeShade="40"/>
          <w:sz w:val="28"/>
          <w:szCs w:val="28"/>
        </w:rPr>
        <w:tab/>
      </w:r>
      <w:r w:rsidRPr="00BD3E77">
        <w:rPr>
          <w:rFonts w:ascii="Times New Roman" w:hAnsi="Times New Roman" w:cs="Times New Roman"/>
          <w:color w:val="3B3838" w:themeColor="background2" w:themeShade="40"/>
          <w:sz w:val="28"/>
          <w:szCs w:val="28"/>
          <w:vertAlign w:val="subscript"/>
        </w:rPr>
        <w:t>vārds uzvārds</w:t>
      </w:r>
      <w:r>
        <w:rPr>
          <w:rFonts w:ascii="Times New Roman" w:hAnsi="Times New Roman" w:cs="Times New Roman"/>
          <w:color w:val="3B3838" w:themeColor="background2" w:themeShade="40"/>
          <w:sz w:val="28"/>
          <w:szCs w:val="28"/>
        </w:rPr>
        <w:tab/>
      </w:r>
    </w:p>
    <w:p w14:paraId="7F14765B" w14:textId="77777777" w:rsidR="00B27493" w:rsidRDefault="00B27493" w:rsidP="00B27493">
      <w:pPr>
        <w:spacing w:line="240" w:lineRule="auto"/>
        <w:jc w:val="both"/>
        <w:rPr>
          <w:rFonts w:cstheme="minorHAnsi"/>
          <w:i/>
          <w:iCs/>
        </w:rPr>
      </w:pPr>
    </w:p>
    <w:p w14:paraId="63F816B1" w14:textId="77777777" w:rsidR="00B27493" w:rsidRPr="001C2F6D" w:rsidRDefault="00B27493" w:rsidP="00B27493">
      <w:pPr>
        <w:spacing w:line="240" w:lineRule="auto"/>
        <w:jc w:val="both"/>
        <w:rPr>
          <w:rFonts w:cstheme="minorHAnsi"/>
          <w:i/>
          <w:iCs/>
        </w:rPr>
      </w:pPr>
      <w:r w:rsidRPr="001C2F6D">
        <w:rPr>
          <w:rFonts w:cstheme="minorHAnsi"/>
          <w:i/>
          <w:iCs/>
        </w:rPr>
        <w:t xml:space="preserve">*Projekts tiek īstenots Eiropas Savienības Atveseļošanas un noturības mehānisma plāna 1. komponentes “Klimata pārmaiņas un vides ilgtspēja” 1.1. reformu un investīciju virziena “Emisiju samazināšana transporta sektorā” 1.1.1.r. reformas “Rīgas metropoles areāla transporta sistēmas </w:t>
      </w:r>
      <w:proofErr w:type="spellStart"/>
      <w:r w:rsidRPr="001C2F6D">
        <w:rPr>
          <w:rFonts w:cstheme="minorHAnsi"/>
          <w:i/>
          <w:iCs/>
        </w:rPr>
        <w:t>zaļināšana</w:t>
      </w:r>
      <w:proofErr w:type="spellEnd"/>
      <w:r w:rsidRPr="001C2F6D">
        <w:rPr>
          <w:rFonts w:cstheme="minorHAnsi"/>
          <w:i/>
          <w:iCs/>
        </w:rPr>
        <w:t xml:space="preserve">” 1.1.1.3.i. investīcijas “Pilnveidota </w:t>
      </w:r>
      <w:proofErr w:type="spellStart"/>
      <w:r w:rsidRPr="001C2F6D">
        <w:rPr>
          <w:rFonts w:cstheme="minorHAnsi"/>
          <w:i/>
          <w:iCs/>
        </w:rPr>
        <w:t>veloceļu</w:t>
      </w:r>
      <w:proofErr w:type="spellEnd"/>
      <w:r w:rsidRPr="001C2F6D">
        <w:rPr>
          <w:rFonts w:cstheme="minorHAnsi"/>
          <w:i/>
          <w:iCs/>
        </w:rPr>
        <w:t xml:space="preserve"> infrastruktūra” ietvaros. Tā mērķis ir veicināt vienotas, nepārtrauktas maģistrālās </w:t>
      </w:r>
      <w:proofErr w:type="spellStart"/>
      <w:r w:rsidRPr="001C2F6D">
        <w:rPr>
          <w:rFonts w:cstheme="minorHAnsi"/>
          <w:i/>
          <w:iCs/>
        </w:rPr>
        <w:t>veloceļu</w:t>
      </w:r>
      <w:proofErr w:type="spellEnd"/>
      <w:r w:rsidRPr="001C2F6D">
        <w:rPr>
          <w:rFonts w:cstheme="minorHAnsi"/>
          <w:i/>
          <w:iCs/>
        </w:rPr>
        <w:t xml:space="preserve"> infrastruktūras izveidi Rīgas metropoles areālā – Rīgas </w:t>
      </w:r>
      <w:proofErr w:type="spellStart"/>
      <w:r w:rsidRPr="001C2F6D">
        <w:rPr>
          <w:rFonts w:cstheme="minorHAnsi"/>
          <w:i/>
          <w:iCs/>
        </w:rPr>
        <w:t>valstspilsētā</w:t>
      </w:r>
      <w:proofErr w:type="spellEnd"/>
      <w:r w:rsidRPr="001C2F6D">
        <w:rPr>
          <w:rFonts w:cstheme="minorHAnsi"/>
          <w:i/>
          <w:iCs/>
        </w:rPr>
        <w:t xml:space="preserve"> un Pierīgā, lai nodrošinātu “zaļās” mobilitātes pieejamību starp apdzīvotām vietām un radītu priekšnosacījumus arī vietēja līmeņa un apkaimju savienojumu attīstībai, dotu pienesumu vides un dzīves kvalitātes uzlabošanā reģiona iedzīvotājiem.</w:t>
      </w:r>
    </w:p>
    <w:p w14:paraId="3F8B5FA4" w14:textId="77777777" w:rsidR="00B27493" w:rsidRPr="001C2F6D" w:rsidRDefault="00B27493" w:rsidP="00B27493">
      <w:pPr>
        <w:spacing w:line="240" w:lineRule="auto"/>
        <w:jc w:val="both"/>
        <w:rPr>
          <w:rFonts w:cstheme="minorHAnsi"/>
          <w:i/>
          <w:iCs/>
        </w:rPr>
      </w:pPr>
      <w:r w:rsidRPr="001C2F6D">
        <w:rPr>
          <w:rFonts w:cstheme="minorHAnsi"/>
          <w:i/>
          <w:iCs/>
        </w:rPr>
        <w:t xml:space="preserve">Projektā līdz 2026. gada 31. maijam tiks izveidoti divi reģionāla mēroga </w:t>
      </w:r>
      <w:proofErr w:type="spellStart"/>
      <w:r w:rsidRPr="001C2F6D">
        <w:rPr>
          <w:rFonts w:cstheme="minorHAnsi"/>
          <w:i/>
          <w:iCs/>
        </w:rPr>
        <w:t>velomaršruti</w:t>
      </w:r>
      <w:proofErr w:type="spellEnd"/>
      <w:r w:rsidRPr="001C2F6D">
        <w:rPr>
          <w:rFonts w:cstheme="minorHAnsi"/>
          <w:i/>
          <w:iCs/>
        </w:rPr>
        <w:t>:</w:t>
      </w:r>
    </w:p>
    <w:p w14:paraId="60E0DA29" w14:textId="77777777" w:rsidR="00B27493" w:rsidRPr="001C2F6D" w:rsidRDefault="00B27493" w:rsidP="00B27493">
      <w:pPr>
        <w:numPr>
          <w:ilvl w:val="0"/>
          <w:numId w:val="2"/>
        </w:numPr>
        <w:spacing w:line="240" w:lineRule="auto"/>
        <w:contextualSpacing/>
        <w:jc w:val="both"/>
        <w:rPr>
          <w:rFonts w:eastAsia="Times New Roman" w:cstheme="minorHAnsi"/>
          <w:i/>
          <w:iCs/>
          <w14:ligatures w14:val="standardContextual"/>
        </w:rPr>
      </w:pPr>
      <w:r w:rsidRPr="001C2F6D">
        <w:rPr>
          <w:rFonts w:eastAsia="Times New Roman" w:cstheme="minorHAnsi"/>
          <w:i/>
          <w:iCs/>
          <w14:ligatures w14:val="standardContextual"/>
        </w:rPr>
        <w:t>virzienā (V7) Rīga (pilsētas robeža) – Mārupe – Jaunmārupe;</w:t>
      </w:r>
    </w:p>
    <w:p w14:paraId="2D1E50F4" w14:textId="77777777" w:rsidR="00B27493" w:rsidRPr="001C2F6D" w:rsidRDefault="00B27493" w:rsidP="00B27493">
      <w:pPr>
        <w:numPr>
          <w:ilvl w:val="0"/>
          <w:numId w:val="2"/>
        </w:numPr>
        <w:spacing w:line="240" w:lineRule="auto"/>
        <w:contextualSpacing/>
        <w:jc w:val="both"/>
        <w:rPr>
          <w:rFonts w:eastAsia="Times New Roman" w:cstheme="minorHAnsi"/>
          <w:i/>
          <w:iCs/>
          <w14:ligatures w14:val="standardContextual"/>
        </w:rPr>
      </w:pPr>
      <w:r w:rsidRPr="001C2F6D">
        <w:rPr>
          <w:rFonts w:eastAsia="Times New Roman" w:cstheme="minorHAnsi"/>
          <w:i/>
          <w:iCs/>
          <w14:ligatures w14:val="standardContextual"/>
        </w:rPr>
        <w:t>virzienā (V8) Rīga (pilsētas robeža) – Babīte – Piņķi (Piņķu ūdenskrātuve).</w:t>
      </w:r>
    </w:p>
    <w:p w14:paraId="2E01DDD2" w14:textId="77777777" w:rsidR="00B27493" w:rsidRDefault="00B27493" w:rsidP="00B27493">
      <w:pPr>
        <w:spacing w:after="0"/>
        <w:rPr>
          <w:rFonts w:ascii="Times New Roman" w:hAnsi="Times New Roman" w:cs="Times New Roman"/>
          <w:color w:val="3B3838" w:themeColor="background2" w:themeShade="40"/>
          <w:sz w:val="28"/>
          <w:szCs w:val="28"/>
        </w:rPr>
      </w:pPr>
    </w:p>
    <w:sectPr w:rsidR="00B27493" w:rsidSect="00AF2E7C">
      <w:footerReference w:type="default" r:id="rId7"/>
      <w:type w:val="continuous"/>
      <w:pgSz w:w="11906" w:h="16838" w:code="9"/>
      <w:pgMar w:top="567" w:right="720" w:bottom="72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CAC26" w14:textId="77777777" w:rsidR="00AF2E7C" w:rsidRDefault="00AF2E7C" w:rsidP="008D199A">
      <w:pPr>
        <w:spacing w:after="0" w:line="240" w:lineRule="auto"/>
      </w:pPr>
      <w:r>
        <w:separator/>
      </w:r>
    </w:p>
  </w:endnote>
  <w:endnote w:type="continuationSeparator" w:id="0">
    <w:p w14:paraId="2E32A68A" w14:textId="77777777" w:rsidR="00AF2E7C" w:rsidRDefault="00AF2E7C" w:rsidP="008D1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7495"/>
    </w:tblGrid>
    <w:tr w:rsidR="00E638E2" w14:paraId="06221492" w14:textId="77777777" w:rsidTr="00E638E2">
      <w:tc>
        <w:tcPr>
          <w:tcW w:w="2547" w:type="dxa"/>
        </w:tcPr>
        <w:p w14:paraId="44C4A6B9" w14:textId="442D1B2C" w:rsidR="00E638E2" w:rsidRDefault="00E638E2" w:rsidP="008D199A">
          <w:pPr>
            <w:pStyle w:val="Footer"/>
            <w:jc w:val="both"/>
            <w:rPr>
              <w:i/>
              <w:sz w:val="20"/>
              <w:szCs w:val="20"/>
            </w:rPr>
          </w:pPr>
          <w:r>
            <w:rPr>
              <w:noProof/>
              <w:lang w:eastAsia="lv-LV"/>
            </w:rPr>
            <w:drawing>
              <wp:anchor distT="0" distB="0" distL="114300" distR="114300" simplePos="0" relativeHeight="251659264" behindDoc="0" locked="0" layoutInCell="1" allowOverlap="1" wp14:anchorId="11784E04" wp14:editId="4B33A127">
                <wp:simplePos x="0" y="0"/>
                <wp:positionH relativeFrom="margin">
                  <wp:posOffset>-48895</wp:posOffset>
                </wp:positionH>
                <wp:positionV relativeFrom="paragraph">
                  <wp:posOffset>19685</wp:posOffset>
                </wp:positionV>
                <wp:extent cx="1558308" cy="723900"/>
                <wp:effectExtent l="0" t="0" r="3810" b="0"/>
                <wp:wrapNone/>
                <wp:docPr id="1442745539" name="Picture 1442745539" descr="C:\Users\Aleksejs\AppData\Local\Microsoft\Windows\INetCache\Content.Outlook\PTRNNBP4\FINANSE-ES+NEXT+NAP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eksejs\AppData\Local\Microsoft\Windows\INetCache\Content.Outlook\PTRNNBP4\FINANSE-ES+NEXT+NAP (00000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6844" cy="72786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495" w:type="dxa"/>
        </w:tcPr>
        <w:p w14:paraId="1416ED70" w14:textId="77777777" w:rsidR="00E638E2" w:rsidRPr="008D199A" w:rsidRDefault="00E638E2" w:rsidP="00E638E2">
          <w:pPr>
            <w:pStyle w:val="Footer"/>
            <w:jc w:val="both"/>
            <w:rPr>
              <w:i/>
              <w:sz w:val="20"/>
              <w:szCs w:val="20"/>
            </w:rPr>
          </w:pPr>
          <w:r w:rsidRPr="008D199A">
            <w:rPr>
              <w:i/>
              <w:sz w:val="20"/>
              <w:szCs w:val="20"/>
            </w:rPr>
            <w:t>Šai informācija ir ierobežotas pieejamības statuss saskaņā ar Informācijas atklātības likumu. Informācijas sniedzējs piekrīt savas personas datu nodošanai Pašvaldības īpašumu pārvaldei datu apstrādei saskaņā ar normatīvo aktu prasībām un to apstiprina ar savu parakstu</w:t>
          </w:r>
          <w:r>
            <w:rPr>
              <w:i/>
              <w:sz w:val="20"/>
              <w:szCs w:val="20"/>
            </w:rPr>
            <w:t>.</w:t>
          </w:r>
        </w:p>
        <w:p w14:paraId="473CE4CB" w14:textId="77777777" w:rsidR="00E638E2" w:rsidRDefault="00E638E2" w:rsidP="008D199A">
          <w:pPr>
            <w:pStyle w:val="Footer"/>
            <w:jc w:val="both"/>
            <w:rPr>
              <w:i/>
              <w:sz w:val="20"/>
              <w:szCs w:val="20"/>
            </w:rPr>
          </w:pPr>
        </w:p>
      </w:tc>
    </w:tr>
  </w:tbl>
  <w:p w14:paraId="380BFE09" w14:textId="17E3AAAA" w:rsidR="008D199A" w:rsidRPr="008D199A" w:rsidRDefault="008D199A" w:rsidP="00E638E2">
    <w:pPr>
      <w:pStyle w:val="Footer"/>
      <w:jc w:val="both"/>
      <w:rPr>
        <w: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88762F" w14:textId="77777777" w:rsidR="00AF2E7C" w:rsidRDefault="00AF2E7C" w:rsidP="008D199A">
      <w:pPr>
        <w:spacing w:after="0" w:line="240" w:lineRule="auto"/>
      </w:pPr>
      <w:r>
        <w:separator/>
      </w:r>
    </w:p>
  </w:footnote>
  <w:footnote w:type="continuationSeparator" w:id="0">
    <w:p w14:paraId="0FB6E9C9" w14:textId="77777777" w:rsidR="00AF2E7C" w:rsidRDefault="00AF2E7C" w:rsidP="008D19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D64C8"/>
    <w:multiLevelType w:val="hybridMultilevel"/>
    <w:tmpl w:val="D040CFB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70250B8C"/>
    <w:multiLevelType w:val="hybridMultilevel"/>
    <w:tmpl w:val="10AC14D2"/>
    <w:lvl w:ilvl="0" w:tplc="E212792C">
      <w:start w:val="1"/>
      <w:numFmt w:val="decimal"/>
      <w:lvlText w:val="%1."/>
      <w:lvlJc w:val="left"/>
      <w:pPr>
        <w:ind w:left="720" w:hanging="360"/>
      </w:pPr>
      <w:rPr>
        <w:rFonts w:hint="default"/>
        <w:color w:val="3B3838" w:themeColor="background2" w:themeShade="4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293366719">
    <w:abstractNumId w:val="1"/>
  </w:num>
  <w:num w:numId="2" w16cid:durableId="18245887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E4B"/>
    <w:rsid w:val="00032820"/>
    <w:rsid w:val="00094798"/>
    <w:rsid w:val="000D4BDA"/>
    <w:rsid w:val="000F63E7"/>
    <w:rsid w:val="00145A0C"/>
    <w:rsid w:val="0015613D"/>
    <w:rsid w:val="0018556B"/>
    <w:rsid w:val="0019143C"/>
    <w:rsid w:val="001965FE"/>
    <w:rsid w:val="001B7F62"/>
    <w:rsid w:val="00247D5E"/>
    <w:rsid w:val="00271A3A"/>
    <w:rsid w:val="002A7E8E"/>
    <w:rsid w:val="0032789E"/>
    <w:rsid w:val="003A7183"/>
    <w:rsid w:val="003F3751"/>
    <w:rsid w:val="004220CD"/>
    <w:rsid w:val="00451705"/>
    <w:rsid w:val="004568F4"/>
    <w:rsid w:val="004B55D2"/>
    <w:rsid w:val="004C63F2"/>
    <w:rsid w:val="004E2E07"/>
    <w:rsid w:val="00536580"/>
    <w:rsid w:val="005563A5"/>
    <w:rsid w:val="00566903"/>
    <w:rsid w:val="00567F65"/>
    <w:rsid w:val="005B781E"/>
    <w:rsid w:val="005D65FA"/>
    <w:rsid w:val="0062542C"/>
    <w:rsid w:val="006A7483"/>
    <w:rsid w:val="006E6C7C"/>
    <w:rsid w:val="007059E8"/>
    <w:rsid w:val="007B2612"/>
    <w:rsid w:val="007E2A0C"/>
    <w:rsid w:val="00827740"/>
    <w:rsid w:val="00885242"/>
    <w:rsid w:val="008D199A"/>
    <w:rsid w:val="009322CD"/>
    <w:rsid w:val="00971649"/>
    <w:rsid w:val="0099585A"/>
    <w:rsid w:val="00A5503D"/>
    <w:rsid w:val="00A7137F"/>
    <w:rsid w:val="00AB4DB1"/>
    <w:rsid w:val="00AE1706"/>
    <w:rsid w:val="00AF2E7C"/>
    <w:rsid w:val="00B22903"/>
    <w:rsid w:val="00B23189"/>
    <w:rsid w:val="00B26D6A"/>
    <w:rsid w:val="00B27493"/>
    <w:rsid w:val="00BD3E77"/>
    <w:rsid w:val="00D1667C"/>
    <w:rsid w:val="00DA50FC"/>
    <w:rsid w:val="00DF2D0F"/>
    <w:rsid w:val="00E0564B"/>
    <w:rsid w:val="00E34343"/>
    <w:rsid w:val="00E47FC3"/>
    <w:rsid w:val="00E638E2"/>
    <w:rsid w:val="00E76E4B"/>
    <w:rsid w:val="00EF4C03"/>
    <w:rsid w:val="00F128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18894C"/>
  <w15:chartTrackingRefBased/>
  <w15:docId w15:val="{FE7A8AE1-FA5E-4DAB-815A-13390D8E4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D3E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E77"/>
    <w:rPr>
      <w:rFonts w:ascii="Segoe UI" w:hAnsi="Segoe UI" w:cs="Segoe UI"/>
      <w:sz w:val="18"/>
      <w:szCs w:val="18"/>
    </w:rPr>
  </w:style>
  <w:style w:type="paragraph" w:styleId="ListParagraph">
    <w:name w:val="List Paragraph"/>
    <w:basedOn w:val="Normal"/>
    <w:uiPriority w:val="34"/>
    <w:qFormat/>
    <w:rsid w:val="008D199A"/>
    <w:pPr>
      <w:ind w:left="720"/>
      <w:contextualSpacing/>
    </w:pPr>
  </w:style>
  <w:style w:type="paragraph" w:styleId="Header">
    <w:name w:val="header"/>
    <w:basedOn w:val="Normal"/>
    <w:link w:val="HeaderChar"/>
    <w:uiPriority w:val="99"/>
    <w:unhideWhenUsed/>
    <w:rsid w:val="008D199A"/>
    <w:pPr>
      <w:tabs>
        <w:tab w:val="center" w:pos="4153"/>
        <w:tab w:val="right" w:pos="8306"/>
      </w:tabs>
      <w:spacing w:after="0" w:line="240" w:lineRule="auto"/>
    </w:pPr>
  </w:style>
  <w:style w:type="character" w:customStyle="1" w:styleId="HeaderChar">
    <w:name w:val="Header Char"/>
    <w:basedOn w:val="DefaultParagraphFont"/>
    <w:link w:val="Header"/>
    <w:uiPriority w:val="99"/>
    <w:rsid w:val="008D199A"/>
  </w:style>
  <w:style w:type="paragraph" w:styleId="Footer">
    <w:name w:val="footer"/>
    <w:basedOn w:val="Normal"/>
    <w:link w:val="FooterChar"/>
    <w:uiPriority w:val="99"/>
    <w:unhideWhenUsed/>
    <w:rsid w:val="008D199A"/>
    <w:pPr>
      <w:tabs>
        <w:tab w:val="center" w:pos="4153"/>
        <w:tab w:val="right" w:pos="8306"/>
      </w:tabs>
      <w:spacing w:after="0" w:line="240" w:lineRule="auto"/>
    </w:pPr>
  </w:style>
  <w:style w:type="character" w:customStyle="1" w:styleId="FooterChar">
    <w:name w:val="Footer Char"/>
    <w:basedOn w:val="DefaultParagraphFont"/>
    <w:link w:val="Footer"/>
    <w:uiPriority w:val="99"/>
    <w:rsid w:val="008D199A"/>
  </w:style>
  <w:style w:type="table" w:styleId="TableGrid">
    <w:name w:val="Table Grid"/>
    <w:basedOn w:val="TableNormal"/>
    <w:uiPriority w:val="39"/>
    <w:rsid w:val="00E63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66903"/>
    <w:rPr>
      <w:sz w:val="16"/>
      <w:szCs w:val="16"/>
    </w:rPr>
  </w:style>
  <w:style w:type="paragraph" w:styleId="CommentText">
    <w:name w:val="annotation text"/>
    <w:basedOn w:val="Normal"/>
    <w:link w:val="CommentTextChar"/>
    <w:uiPriority w:val="99"/>
    <w:unhideWhenUsed/>
    <w:rsid w:val="00566903"/>
    <w:pPr>
      <w:spacing w:line="240" w:lineRule="auto"/>
    </w:pPr>
    <w:rPr>
      <w:sz w:val="20"/>
      <w:szCs w:val="20"/>
    </w:rPr>
  </w:style>
  <w:style w:type="character" w:customStyle="1" w:styleId="CommentTextChar">
    <w:name w:val="Comment Text Char"/>
    <w:basedOn w:val="DefaultParagraphFont"/>
    <w:link w:val="CommentText"/>
    <w:uiPriority w:val="99"/>
    <w:rsid w:val="00566903"/>
    <w:rPr>
      <w:sz w:val="20"/>
      <w:szCs w:val="20"/>
    </w:rPr>
  </w:style>
  <w:style w:type="paragraph" w:styleId="CommentSubject">
    <w:name w:val="annotation subject"/>
    <w:basedOn w:val="CommentText"/>
    <w:next w:val="CommentText"/>
    <w:link w:val="CommentSubjectChar"/>
    <w:uiPriority w:val="99"/>
    <w:semiHidden/>
    <w:unhideWhenUsed/>
    <w:rsid w:val="00566903"/>
    <w:rPr>
      <w:b/>
      <w:bCs/>
    </w:rPr>
  </w:style>
  <w:style w:type="character" w:customStyle="1" w:styleId="CommentSubjectChar">
    <w:name w:val="Comment Subject Char"/>
    <w:basedOn w:val="CommentTextChar"/>
    <w:link w:val="CommentSubject"/>
    <w:uiPriority w:val="99"/>
    <w:semiHidden/>
    <w:rsid w:val="0056690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2633</Words>
  <Characters>1501</Characters>
  <Application>Microsoft Office Word</Application>
  <DocSecurity>0</DocSecurity>
  <Lines>12</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Zanete ZS. Salzirne</dc:creator>
  <cp:keywords/>
  <dc:description/>
  <cp:lastModifiedBy>Viktors Akentjevs</cp:lastModifiedBy>
  <cp:revision>12</cp:revision>
  <cp:lastPrinted>2022-03-02T10:45:00Z</cp:lastPrinted>
  <dcterms:created xsi:type="dcterms:W3CDTF">2024-01-15T11:27:00Z</dcterms:created>
  <dcterms:modified xsi:type="dcterms:W3CDTF">2024-01-22T11:08:00Z</dcterms:modified>
</cp:coreProperties>
</file>