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1B24" w14:textId="148E76BD" w:rsidR="00AD4683" w:rsidRPr="00DE7F75" w:rsidRDefault="00AD4683" w:rsidP="00AD4683">
      <w:pPr>
        <w:jc w:val="center"/>
        <w:rPr>
          <w:b/>
          <w:sz w:val="28"/>
          <w:szCs w:val="28"/>
        </w:rPr>
      </w:pPr>
      <w:r w:rsidRPr="00DE7F75">
        <w:rPr>
          <w:b/>
          <w:sz w:val="28"/>
          <w:szCs w:val="28"/>
        </w:rPr>
        <w:t>Mārupes novada pašvaldības domes sēde</w:t>
      </w:r>
      <w:r>
        <w:rPr>
          <w:b/>
          <w:sz w:val="28"/>
          <w:szCs w:val="28"/>
        </w:rPr>
        <w:t>s</w:t>
      </w:r>
      <w:r w:rsidRPr="00DE7F75">
        <w:rPr>
          <w:b/>
          <w:sz w:val="28"/>
          <w:szCs w:val="28"/>
        </w:rPr>
        <w:t xml:space="preserve"> </w:t>
      </w:r>
    </w:p>
    <w:p w14:paraId="6FC61435" w14:textId="6040C4A0" w:rsidR="00AD4683" w:rsidRPr="00DE7F75" w:rsidRDefault="00823801" w:rsidP="00AD4683">
      <w:pPr>
        <w:jc w:val="center"/>
      </w:pPr>
      <w:r>
        <w:t>28.09</w:t>
      </w:r>
      <w:r w:rsidR="00AD4683" w:rsidRPr="00DE7F75">
        <w:t>.2022., plkst</w:t>
      </w:r>
      <w:r w:rsidR="00BA0057">
        <w:t>.</w:t>
      </w:r>
      <w:r w:rsidR="00401F7E">
        <w:t>10</w:t>
      </w:r>
      <w:r w:rsidR="00BA0057">
        <w:t>:00</w:t>
      </w:r>
    </w:p>
    <w:p w14:paraId="1D02372F" w14:textId="794E14EF" w:rsidR="00AD4683" w:rsidRDefault="00AD4683" w:rsidP="00AD4683">
      <w:pPr>
        <w:jc w:val="center"/>
      </w:pPr>
      <w:r w:rsidRPr="00DE7F75">
        <w:t>Protokol</w:t>
      </w:r>
      <w:r w:rsidR="00582263">
        <w:t>s</w:t>
      </w:r>
      <w:r w:rsidRPr="00DE7F75">
        <w:t xml:space="preserve"> Nr.</w:t>
      </w:r>
      <w:r w:rsidR="00B14F97">
        <w:t>1</w:t>
      </w:r>
      <w:r w:rsidR="00823801">
        <w:t>8</w:t>
      </w:r>
    </w:p>
    <w:p w14:paraId="5AF123C9" w14:textId="77777777" w:rsidR="00582263" w:rsidRPr="00A07443" w:rsidRDefault="00582263" w:rsidP="00AD4683">
      <w:pPr>
        <w:jc w:val="center"/>
      </w:pPr>
    </w:p>
    <w:p w14:paraId="790BB859" w14:textId="77777777" w:rsidR="00AD4683" w:rsidRDefault="00AD4683" w:rsidP="00AD4683">
      <w:pPr>
        <w:ind w:left="-426"/>
        <w:rPr>
          <w:b/>
          <w:u w:val="single"/>
        </w:rPr>
      </w:pPr>
      <w:r w:rsidRPr="00A07443">
        <w:rPr>
          <w:b/>
          <w:u w:val="single"/>
        </w:rPr>
        <w:t>Darba kārtība:</w:t>
      </w:r>
    </w:p>
    <w:p w14:paraId="44755779" w14:textId="77777777" w:rsidR="00823801" w:rsidRPr="00227F63" w:rsidRDefault="00823801" w:rsidP="00823801">
      <w:pPr>
        <w:rPr>
          <w:b/>
          <w:bCs/>
          <w:sz w:val="22"/>
          <w:szCs w:val="22"/>
        </w:rPr>
      </w:pPr>
    </w:p>
    <w:tbl>
      <w:tblPr>
        <w:tblStyle w:val="TableGrid"/>
        <w:tblW w:w="10419" w:type="dxa"/>
        <w:tblInd w:w="-998" w:type="dxa"/>
        <w:tblLook w:val="04A0" w:firstRow="1" w:lastRow="0" w:firstColumn="1" w:lastColumn="0" w:noHBand="0" w:noVBand="1"/>
      </w:tblPr>
      <w:tblGrid>
        <w:gridCol w:w="993"/>
        <w:gridCol w:w="6946"/>
        <w:gridCol w:w="2480"/>
      </w:tblGrid>
      <w:tr w:rsidR="00823801" w:rsidRPr="00227F63" w14:paraId="0309C315" w14:textId="77777777" w:rsidTr="00743F4C">
        <w:trPr>
          <w:trHeight w:val="315"/>
        </w:trPr>
        <w:tc>
          <w:tcPr>
            <w:tcW w:w="993" w:type="dxa"/>
            <w:hideMark/>
          </w:tcPr>
          <w:p w14:paraId="64A99EBD" w14:textId="77777777" w:rsidR="00823801" w:rsidRPr="0028197D" w:rsidRDefault="00823801" w:rsidP="005E50A9">
            <w:pPr>
              <w:ind w:firstLine="0"/>
              <w:jc w:val="left"/>
              <w:rPr>
                <w:b/>
                <w:bCs/>
              </w:rPr>
            </w:pPr>
            <w:r w:rsidRPr="0028197D">
              <w:rPr>
                <w:b/>
                <w:bCs/>
              </w:rPr>
              <w:t>Nr.p.k.</w:t>
            </w:r>
          </w:p>
        </w:tc>
        <w:tc>
          <w:tcPr>
            <w:tcW w:w="6946" w:type="dxa"/>
            <w:hideMark/>
          </w:tcPr>
          <w:p w14:paraId="5A3B9412" w14:textId="77777777" w:rsidR="00823801" w:rsidRPr="0028197D" w:rsidRDefault="00823801" w:rsidP="005E50A9">
            <w:pPr>
              <w:jc w:val="center"/>
              <w:rPr>
                <w:b/>
                <w:bCs/>
              </w:rPr>
            </w:pPr>
            <w:r w:rsidRPr="0028197D">
              <w:rPr>
                <w:b/>
                <w:bCs/>
              </w:rPr>
              <w:t>Izskatāmais jautājums</w:t>
            </w:r>
          </w:p>
        </w:tc>
        <w:tc>
          <w:tcPr>
            <w:tcW w:w="2480" w:type="dxa"/>
            <w:noWrap/>
            <w:hideMark/>
          </w:tcPr>
          <w:p w14:paraId="3AAC6775" w14:textId="77777777" w:rsidR="00823801" w:rsidRPr="0028197D" w:rsidRDefault="00823801" w:rsidP="005E50A9">
            <w:pPr>
              <w:jc w:val="center"/>
              <w:rPr>
                <w:b/>
                <w:bCs/>
              </w:rPr>
            </w:pPr>
            <w:r w:rsidRPr="0028197D">
              <w:rPr>
                <w:b/>
                <w:bCs/>
              </w:rPr>
              <w:t>Ziņotājs</w:t>
            </w:r>
          </w:p>
        </w:tc>
      </w:tr>
      <w:tr w:rsidR="00823801" w:rsidRPr="00227F63" w14:paraId="49C2DDB9" w14:textId="77777777" w:rsidTr="00743F4C">
        <w:trPr>
          <w:trHeight w:val="630"/>
        </w:trPr>
        <w:tc>
          <w:tcPr>
            <w:tcW w:w="993" w:type="dxa"/>
            <w:noWrap/>
          </w:tcPr>
          <w:p w14:paraId="288DAC5C" w14:textId="77777777" w:rsidR="00823801" w:rsidRPr="00227F63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5E1A13F3" w14:textId="77777777" w:rsidR="00823801" w:rsidRDefault="00823801" w:rsidP="005E50A9">
            <w:pPr>
              <w:pStyle w:val="NoSpacing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Par </w:t>
            </w:r>
            <w:r w:rsidRPr="008B3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zemes ierīcības projekta apstiprināšanu, adreses piešķiršanu un lietošanas mērķa noteikšanu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 gab.).</w:t>
            </w:r>
          </w:p>
          <w:p w14:paraId="297C298B" w14:textId="77777777" w:rsidR="00823801" w:rsidRPr="004D6E3A" w:rsidRDefault="00823801" w:rsidP="005E50A9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80" w:type="dxa"/>
            <w:noWrap/>
          </w:tcPr>
          <w:p w14:paraId="1B52924A" w14:textId="19C2FEC8" w:rsidR="00823801" w:rsidRPr="00D40564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4724C97B" w14:textId="77777777" w:rsidTr="00743F4C">
        <w:trPr>
          <w:trHeight w:val="630"/>
        </w:trPr>
        <w:tc>
          <w:tcPr>
            <w:tcW w:w="993" w:type="dxa"/>
            <w:noWrap/>
          </w:tcPr>
          <w:p w14:paraId="53C0EEED" w14:textId="77777777" w:rsidR="00823801" w:rsidRPr="00227F63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2B9AE971" w14:textId="77777777" w:rsidR="00823801" w:rsidRPr="00087B26" w:rsidRDefault="00823801" w:rsidP="005E50A9">
            <w:pPr>
              <w:ind w:firstLine="0"/>
              <w:contextualSpacing/>
              <w:rPr>
                <w:b/>
              </w:rPr>
            </w:pPr>
            <w:r w:rsidRPr="00087B26">
              <w:rPr>
                <w:b/>
              </w:rPr>
              <w:t>Par adrešu piešķiršanu un nekustamā īpašuma lietošanas mērķu noteikšanu projektētajām zemes vienībām nekustamā īpašuma “Veczilgalvji”, kadastra Nr.8076 007 0535, detālplānojuma teritorijā, Mārupē, Mārupes novadā.</w:t>
            </w:r>
          </w:p>
          <w:p w14:paraId="70FA6ABD" w14:textId="77777777" w:rsidR="00823801" w:rsidRPr="00087B26" w:rsidRDefault="00823801" w:rsidP="005E50A9">
            <w:pPr>
              <w:contextualSpacing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80" w:type="dxa"/>
            <w:noWrap/>
          </w:tcPr>
          <w:p w14:paraId="51DDDAEE" w14:textId="4EF903E3" w:rsidR="00823801" w:rsidRPr="00D40564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0BD22E58" w14:textId="77777777" w:rsidTr="00743F4C">
        <w:trPr>
          <w:trHeight w:val="630"/>
        </w:trPr>
        <w:tc>
          <w:tcPr>
            <w:tcW w:w="993" w:type="dxa"/>
            <w:noWrap/>
          </w:tcPr>
          <w:p w14:paraId="69525889" w14:textId="77777777" w:rsidR="00823801" w:rsidRPr="00227F63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171B6C58" w14:textId="77777777" w:rsidR="00823801" w:rsidRPr="00087B26" w:rsidRDefault="00823801" w:rsidP="005E50A9">
            <w:pPr>
              <w:ind w:firstLine="0"/>
              <w:contextualSpacing/>
              <w:rPr>
                <w:b/>
              </w:rPr>
            </w:pPr>
            <w:r w:rsidRPr="00087B26">
              <w:rPr>
                <w:b/>
                <w:bCs/>
                <w:color w:val="000000"/>
              </w:rPr>
              <w:t xml:space="preserve">Par </w:t>
            </w:r>
            <w:r w:rsidRPr="00087B26">
              <w:rPr>
                <w:b/>
                <w:bCs/>
              </w:rPr>
              <w:t>zemes lietošanas mērķa noteikšanu nekustamā īpašuma Kantora iela 132 (kadastra Nr. 80760030481), Mārupē, Mārupes novadā zemes vienības ar kadastra apzīmējumu 80760030481 daļai 30 m</w:t>
            </w:r>
            <w:r w:rsidRPr="00087B26">
              <w:rPr>
                <w:b/>
                <w:bCs/>
                <w:vertAlign w:val="superscript"/>
              </w:rPr>
              <w:t>2</w:t>
            </w:r>
            <w:r w:rsidRPr="00087B26">
              <w:rPr>
                <w:b/>
                <w:bCs/>
              </w:rPr>
              <w:t xml:space="preserve"> platībā.  </w:t>
            </w:r>
          </w:p>
          <w:p w14:paraId="12182704" w14:textId="77777777" w:rsidR="00823801" w:rsidRPr="000446F4" w:rsidRDefault="00823801" w:rsidP="005E50A9">
            <w:pPr>
              <w:suppressAutoHyphens/>
              <w:ind w:firstLine="0"/>
              <w:rPr>
                <w:sz w:val="23"/>
                <w:szCs w:val="23"/>
              </w:rPr>
            </w:pPr>
          </w:p>
        </w:tc>
        <w:tc>
          <w:tcPr>
            <w:tcW w:w="2480" w:type="dxa"/>
            <w:noWrap/>
          </w:tcPr>
          <w:p w14:paraId="439D7D06" w14:textId="09205CBB" w:rsidR="00823801" w:rsidRPr="00D40564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5FCE28FD" w14:textId="77777777" w:rsidTr="00743F4C">
        <w:trPr>
          <w:trHeight w:val="630"/>
        </w:trPr>
        <w:tc>
          <w:tcPr>
            <w:tcW w:w="993" w:type="dxa"/>
            <w:noWrap/>
          </w:tcPr>
          <w:p w14:paraId="19488D4F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0F61D10A" w14:textId="77777777" w:rsidR="00823801" w:rsidRPr="00087B26" w:rsidRDefault="00823801" w:rsidP="005E50A9">
            <w:pPr>
              <w:ind w:firstLine="0"/>
              <w:contextualSpacing/>
              <w:rPr>
                <w:b/>
                <w:bCs/>
              </w:rPr>
            </w:pPr>
            <w:r w:rsidRPr="00087B26">
              <w:rPr>
                <w:b/>
                <w:bCs/>
              </w:rPr>
              <w:t>Par nekustamā īpašuma lietošanas mērķa maiņu</w:t>
            </w:r>
            <w:r>
              <w:rPr>
                <w:b/>
                <w:bCs/>
              </w:rPr>
              <w:t xml:space="preserve"> (5 gab.).</w:t>
            </w:r>
          </w:p>
          <w:p w14:paraId="369D2F18" w14:textId="77777777" w:rsidR="00823801" w:rsidRPr="000446F4" w:rsidRDefault="00823801" w:rsidP="005E50A9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480" w:type="dxa"/>
            <w:noWrap/>
          </w:tcPr>
          <w:p w14:paraId="472489FA" w14:textId="37CBB225" w:rsidR="00823801" w:rsidRPr="00D40564" w:rsidRDefault="00823801" w:rsidP="005E50A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036E04A0" w14:textId="77777777" w:rsidTr="00743F4C">
        <w:trPr>
          <w:trHeight w:val="630"/>
        </w:trPr>
        <w:tc>
          <w:tcPr>
            <w:tcW w:w="993" w:type="dxa"/>
            <w:noWrap/>
          </w:tcPr>
          <w:p w14:paraId="030764B4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4DAF0B5B" w14:textId="77777777" w:rsidR="00823801" w:rsidRPr="00F655BA" w:rsidRDefault="00823801" w:rsidP="005E50A9">
            <w:pPr>
              <w:ind w:firstLine="0"/>
              <w:contextualSpacing/>
              <w:rPr>
                <w:b/>
                <w:bCs/>
              </w:rPr>
            </w:pPr>
            <w:r w:rsidRPr="00F655BA">
              <w:rPr>
                <w:b/>
                <w:bCs/>
              </w:rPr>
              <w:t>Par nekustamā īpašuma lietošanas mērķa maiņu un adreses piešķiršanu (17 gab.).</w:t>
            </w:r>
          </w:p>
          <w:p w14:paraId="4F538437" w14:textId="77777777" w:rsidR="00823801" w:rsidRPr="00F655BA" w:rsidRDefault="00823801" w:rsidP="005E50A9">
            <w:pPr>
              <w:suppressAutoHyphens/>
              <w:ind w:firstLine="0"/>
            </w:pPr>
          </w:p>
        </w:tc>
        <w:tc>
          <w:tcPr>
            <w:tcW w:w="2480" w:type="dxa"/>
            <w:noWrap/>
          </w:tcPr>
          <w:p w14:paraId="520420E0" w14:textId="4AA5500B" w:rsidR="00823801" w:rsidRPr="00D40564" w:rsidRDefault="00823801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C044C2" w14:paraId="0DB3BB29" w14:textId="77777777" w:rsidTr="00743F4C">
        <w:trPr>
          <w:trHeight w:val="630"/>
        </w:trPr>
        <w:tc>
          <w:tcPr>
            <w:tcW w:w="993" w:type="dxa"/>
            <w:noWrap/>
          </w:tcPr>
          <w:p w14:paraId="2EB41A09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4E578FAE" w14:textId="77777777" w:rsidR="00823801" w:rsidRPr="00F655BA" w:rsidRDefault="00823801" w:rsidP="005E50A9">
            <w:pPr>
              <w:ind w:firstLine="0"/>
              <w:contextualSpacing/>
              <w:rPr>
                <w:rFonts w:eastAsiaTheme="minorHAnsi"/>
                <w:b/>
                <w:bCs/>
              </w:rPr>
            </w:pPr>
            <w:r w:rsidRPr="00F655BA">
              <w:rPr>
                <w:b/>
                <w:bCs/>
              </w:rPr>
              <w:t>Par pašvaldības nozīmes ielas statusu noteikšanu Irbeņu un Tūju ielai, Jaunmārupē, Mārupes pagastā, Mārupes novadā.</w:t>
            </w:r>
          </w:p>
          <w:p w14:paraId="102FD9D6" w14:textId="77777777" w:rsidR="00823801" w:rsidRPr="00F655BA" w:rsidRDefault="00823801" w:rsidP="005E50A9">
            <w:pPr>
              <w:ind w:firstLine="0"/>
              <w:rPr>
                <w:b/>
                <w:iCs/>
              </w:rPr>
            </w:pPr>
          </w:p>
        </w:tc>
        <w:tc>
          <w:tcPr>
            <w:tcW w:w="2480" w:type="dxa"/>
            <w:noWrap/>
          </w:tcPr>
          <w:p w14:paraId="16C48F22" w14:textId="6DF8D87B" w:rsidR="00823801" w:rsidRPr="00C044C2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01912CB3" w14:textId="77777777" w:rsidTr="00743F4C">
        <w:trPr>
          <w:trHeight w:val="483"/>
        </w:trPr>
        <w:tc>
          <w:tcPr>
            <w:tcW w:w="993" w:type="dxa"/>
            <w:noWrap/>
          </w:tcPr>
          <w:p w14:paraId="431FC306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3489A0AF" w14:textId="77777777" w:rsidR="00823801" w:rsidRPr="00F655BA" w:rsidRDefault="00823801" w:rsidP="005E50A9">
            <w:pPr>
              <w:ind w:firstLine="0"/>
            </w:pPr>
            <w:r w:rsidRPr="00F655BA">
              <w:rPr>
                <w:b/>
                <w:iCs/>
              </w:rPr>
              <w:t>Par</w:t>
            </w:r>
            <w:r>
              <w:rPr>
                <w:b/>
                <w:iCs/>
              </w:rPr>
              <w:t xml:space="preserve"> zemesgabala iegūšanu īpašumā (3</w:t>
            </w:r>
            <w:r w:rsidRPr="00F655BA">
              <w:rPr>
                <w:b/>
                <w:iCs/>
              </w:rPr>
              <w:t xml:space="preserve"> gab.).</w:t>
            </w:r>
          </w:p>
        </w:tc>
        <w:tc>
          <w:tcPr>
            <w:tcW w:w="2480" w:type="dxa"/>
            <w:noWrap/>
          </w:tcPr>
          <w:p w14:paraId="1EE63BCF" w14:textId="5618379C" w:rsidR="00823801" w:rsidRPr="00D40564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294F883F" w14:textId="77777777" w:rsidTr="00743F4C">
        <w:trPr>
          <w:trHeight w:val="630"/>
        </w:trPr>
        <w:tc>
          <w:tcPr>
            <w:tcW w:w="993" w:type="dxa"/>
            <w:noWrap/>
          </w:tcPr>
          <w:p w14:paraId="396C80DB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12982362" w14:textId="77777777" w:rsidR="00823801" w:rsidRPr="00253634" w:rsidRDefault="00823801" w:rsidP="005E50A9">
            <w:pPr>
              <w:pStyle w:val="NoSpacing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634">
              <w:rPr>
                <w:rFonts w:ascii="Times New Roman" w:hAnsi="Times New Roman"/>
                <w:b/>
                <w:sz w:val="24"/>
                <w:szCs w:val="24"/>
              </w:rPr>
              <w:t>Par nekustamā īpašuma “Apsēni”, kadastra Nr.8048 008 0717, Sēbruciemā, Babītes pagastā, Mārupes novadā, detālplānojuma nodošanu publiskajai apspriešanai un atzinumu saņemšanai.</w:t>
            </w:r>
          </w:p>
          <w:p w14:paraId="71923307" w14:textId="77777777" w:rsidR="00823801" w:rsidRPr="00F655BA" w:rsidRDefault="00823801" w:rsidP="005E50A9">
            <w:pPr>
              <w:pStyle w:val="NoSpacing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noWrap/>
          </w:tcPr>
          <w:p w14:paraId="10BC77E0" w14:textId="5C276161" w:rsidR="00823801" w:rsidRPr="00D40564" w:rsidRDefault="00823801" w:rsidP="005E50A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5909193C" w14:textId="77777777" w:rsidTr="00743F4C">
        <w:trPr>
          <w:trHeight w:val="630"/>
        </w:trPr>
        <w:tc>
          <w:tcPr>
            <w:tcW w:w="993" w:type="dxa"/>
            <w:noWrap/>
          </w:tcPr>
          <w:p w14:paraId="6B2A9161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5B1834CA" w14:textId="77777777" w:rsidR="00823801" w:rsidRPr="00253634" w:rsidRDefault="00823801" w:rsidP="005E50A9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253634">
              <w:rPr>
                <w:rFonts w:ascii="Times New Roman" w:hAnsi="Times New Roman"/>
                <w:b/>
                <w:sz w:val="24"/>
                <w:szCs w:val="24"/>
              </w:rPr>
              <w:t>Par nekustamā īpašuma “Zvaigznāji”, Vētras, Mārupes pagastā, Mārupes novadā (kadastra Nr.8076 012 0736), detālplānojuma projekta nodošanu publiskai apspriešanai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AE21A4" w14:textId="77777777" w:rsidR="00823801" w:rsidRPr="00F655BA" w:rsidRDefault="00823801" w:rsidP="005E50A9">
            <w:pPr>
              <w:suppressAutoHyphens/>
              <w:ind w:firstLine="0"/>
              <w:rPr>
                <w:rFonts w:eastAsia="Calibri"/>
                <w:b/>
                <w:bCs/>
              </w:rPr>
            </w:pPr>
          </w:p>
        </w:tc>
        <w:tc>
          <w:tcPr>
            <w:tcW w:w="2480" w:type="dxa"/>
            <w:noWrap/>
          </w:tcPr>
          <w:p w14:paraId="154D7EE0" w14:textId="52FD5CC3" w:rsidR="00823801" w:rsidRPr="00D40564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27E4BDB6" w14:textId="77777777" w:rsidTr="00743F4C">
        <w:trPr>
          <w:trHeight w:val="630"/>
        </w:trPr>
        <w:tc>
          <w:tcPr>
            <w:tcW w:w="993" w:type="dxa"/>
            <w:noWrap/>
          </w:tcPr>
          <w:p w14:paraId="61585530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14C9089A" w14:textId="77777777" w:rsidR="00823801" w:rsidRDefault="00823801" w:rsidP="005E50A9">
            <w:pPr>
              <w:ind w:firstLine="0"/>
              <w:jc w:val="left"/>
              <w:rPr>
                <w:b/>
              </w:rPr>
            </w:pPr>
            <w:bookmarkStart w:id="0" w:name="_Hlk113975301"/>
            <w:r w:rsidRPr="002327FC">
              <w:rPr>
                <w:b/>
              </w:rPr>
              <w:t xml:space="preserve">Par detālplānojuma izstrādes uzsākšanu </w:t>
            </w:r>
            <w:r>
              <w:rPr>
                <w:b/>
              </w:rPr>
              <w:t>nekustamā īpašuma “Jaunpūces”, kadastra Nr.8076 003 0060, zemes vienībai Silnieku iela 44</w:t>
            </w:r>
            <w:r w:rsidRPr="002327FC">
              <w:rPr>
                <w:b/>
              </w:rPr>
              <w:t xml:space="preserve"> (kadastra </w:t>
            </w:r>
            <w:r>
              <w:rPr>
                <w:b/>
              </w:rPr>
              <w:t xml:space="preserve">apzīmējums </w:t>
            </w:r>
            <w:r w:rsidRPr="002327FC">
              <w:rPr>
                <w:b/>
              </w:rPr>
              <w:t>8076 0</w:t>
            </w:r>
            <w:r>
              <w:rPr>
                <w:b/>
              </w:rPr>
              <w:t>03</w:t>
            </w:r>
            <w:r w:rsidRPr="002327FC">
              <w:rPr>
                <w:b/>
              </w:rPr>
              <w:t xml:space="preserve"> </w:t>
            </w:r>
            <w:r>
              <w:rPr>
                <w:b/>
              </w:rPr>
              <w:t>2630</w:t>
            </w:r>
            <w:r w:rsidRPr="002327FC">
              <w:rPr>
                <w:b/>
              </w:rPr>
              <w:t>), Mārup</w:t>
            </w:r>
            <w:r>
              <w:rPr>
                <w:b/>
              </w:rPr>
              <w:t>ē</w:t>
            </w:r>
            <w:r w:rsidRPr="002327FC">
              <w:rPr>
                <w:b/>
              </w:rPr>
              <w:t>,  Mārupes novadā</w:t>
            </w:r>
            <w:r>
              <w:rPr>
                <w:b/>
              </w:rPr>
              <w:t>.</w:t>
            </w:r>
          </w:p>
          <w:bookmarkEnd w:id="0"/>
          <w:p w14:paraId="7F5BC093" w14:textId="77777777" w:rsidR="00823801" w:rsidRPr="000446F4" w:rsidRDefault="00823801" w:rsidP="005E50A9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80" w:type="dxa"/>
            <w:noWrap/>
          </w:tcPr>
          <w:p w14:paraId="7DF7D64A" w14:textId="134D9B5E" w:rsidR="00823801" w:rsidRPr="00D40564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0DA4AEEF" w14:textId="77777777" w:rsidTr="00743F4C">
        <w:trPr>
          <w:trHeight w:val="630"/>
        </w:trPr>
        <w:tc>
          <w:tcPr>
            <w:tcW w:w="993" w:type="dxa"/>
            <w:noWrap/>
          </w:tcPr>
          <w:p w14:paraId="0D4EA718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1D6CEB22" w14:textId="77777777" w:rsidR="00823801" w:rsidRPr="009D1081" w:rsidRDefault="00823801" w:rsidP="005E50A9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D1081">
              <w:rPr>
                <w:rFonts w:ascii="Times New Roman" w:hAnsi="Times New Roman"/>
                <w:b/>
                <w:sz w:val="24"/>
                <w:szCs w:val="24"/>
              </w:rPr>
              <w:t>Par nekustamā īpašuma “Austras”, Mārupes pagastā, Mārupes novadā (kadastra Nr.80760080089), 1. zemes vienības ar kadastra apzīmējumu 80760080499 detālplānojuma darba uzdevuma termiņa pagarinājumu.</w:t>
            </w:r>
          </w:p>
          <w:p w14:paraId="76853FA8" w14:textId="77777777" w:rsidR="00823801" w:rsidRPr="000446F4" w:rsidRDefault="00823801" w:rsidP="005E50A9">
            <w:pPr>
              <w:ind w:firstLine="0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2480" w:type="dxa"/>
            <w:noWrap/>
          </w:tcPr>
          <w:p w14:paraId="70E7F4BB" w14:textId="5C0D2452" w:rsidR="00823801" w:rsidRPr="00D40564" w:rsidRDefault="00743F4C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162D3517" w14:textId="77777777" w:rsidTr="00743F4C">
        <w:trPr>
          <w:trHeight w:val="630"/>
        </w:trPr>
        <w:tc>
          <w:tcPr>
            <w:tcW w:w="993" w:type="dxa"/>
            <w:noWrap/>
          </w:tcPr>
          <w:p w14:paraId="01D7CA30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4E74523A" w14:textId="77777777" w:rsidR="00823801" w:rsidRPr="00045722" w:rsidRDefault="00823801" w:rsidP="005E50A9">
            <w:pPr>
              <w:ind w:firstLine="0"/>
              <w:rPr>
                <w:rFonts w:eastAsia="Calibri"/>
                <w:b/>
              </w:rPr>
            </w:pPr>
            <w:r w:rsidRPr="00045722">
              <w:rPr>
                <w:b/>
              </w:rPr>
              <w:t>Par nekustamā īpašuma Loka ceļš 44, Jaunmārupē, Mārupes pagastā, Mārupes novadā (kadastra Nr. 80760111779) detālplānojuma apstiprināšanu</w:t>
            </w:r>
            <w:r>
              <w:rPr>
                <w:b/>
              </w:rPr>
              <w:t>.</w:t>
            </w:r>
          </w:p>
          <w:p w14:paraId="5F835D27" w14:textId="77777777" w:rsidR="00823801" w:rsidRPr="009D1081" w:rsidRDefault="00823801" w:rsidP="005E50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noWrap/>
          </w:tcPr>
          <w:p w14:paraId="4D998918" w14:textId="06A33D56" w:rsidR="0082380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5708C87A" w14:textId="77777777" w:rsidTr="00743F4C">
        <w:trPr>
          <w:trHeight w:val="630"/>
        </w:trPr>
        <w:tc>
          <w:tcPr>
            <w:tcW w:w="993" w:type="dxa"/>
            <w:noWrap/>
          </w:tcPr>
          <w:p w14:paraId="5F5A5EE3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28F718C3" w14:textId="77777777" w:rsidR="00823801" w:rsidRPr="00707238" w:rsidRDefault="00823801" w:rsidP="005E50A9">
            <w:pPr>
              <w:pStyle w:val="NoSpacing"/>
              <w:ind w:firstLine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A025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Par </w:t>
            </w:r>
            <w:r w:rsidRPr="007A0254">
              <w:rPr>
                <w:rFonts w:ascii="Times New Roman" w:eastAsiaTheme="majorEastAsia" w:hAnsi="Times New Roman"/>
                <w:b/>
                <w:sz w:val="24"/>
                <w:szCs w:val="24"/>
              </w:rPr>
              <w:t>detālplānojuma apstiprināšanu nekustamā īpašuma “Beikas”, kadastra Nr.</w:t>
            </w:r>
            <w:r w:rsidRPr="007A0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0254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8048 007 0104, Skārduciemā, Babītes 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pagastā, Mārupes novadā</w:t>
            </w:r>
          </w:p>
          <w:p w14:paraId="2A7DB2B4" w14:textId="77777777" w:rsidR="00823801" w:rsidRPr="009D1081" w:rsidRDefault="00823801" w:rsidP="005E50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noWrap/>
          </w:tcPr>
          <w:p w14:paraId="333D7045" w14:textId="7AB860DC" w:rsidR="0082380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0935584A" w14:textId="77777777" w:rsidTr="00743F4C">
        <w:trPr>
          <w:trHeight w:val="630"/>
        </w:trPr>
        <w:tc>
          <w:tcPr>
            <w:tcW w:w="993" w:type="dxa"/>
            <w:noWrap/>
          </w:tcPr>
          <w:p w14:paraId="06FFE01E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214592AD" w14:textId="77777777" w:rsidR="00823801" w:rsidRPr="00705544" w:rsidRDefault="00823801" w:rsidP="005E50A9">
            <w:pPr>
              <w:ind w:firstLine="0"/>
              <w:rPr>
                <w:rFonts w:eastAsiaTheme="minorHAnsi"/>
                <w:b/>
              </w:rPr>
            </w:pPr>
            <w:r w:rsidRPr="00705544">
              <w:rPr>
                <w:rFonts w:eastAsiaTheme="minorHAnsi"/>
                <w:b/>
              </w:rPr>
              <w:t>Par Lokālplānojuma</w:t>
            </w:r>
            <w:r>
              <w:rPr>
                <w:rFonts w:eastAsiaTheme="minorHAnsi"/>
                <w:b/>
              </w:rPr>
              <w:t>,</w:t>
            </w:r>
            <w:r w:rsidRPr="00705544">
              <w:rPr>
                <w:rFonts w:eastAsiaTheme="minorHAnsi"/>
                <w:b/>
              </w:rPr>
              <w:t xml:space="preserve"> kas ietver </w:t>
            </w:r>
            <w:bookmarkStart w:id="1" w:name="_Hlk68700174"/>
            <w:r w:rsidRPr="00705544">
              <w:rPr>
                <w:rFonts w:eastAsiaTheme="minorHAnsi"/>
                <w:b/>
              </w:rPr>
              <w:t>nekustamo īpašum</w:t>
            </w:r>
            <w:bookmarkEnd w:id="1"/>
            <w:r w:rsidRPr="00705544">
              <w:rPr>
                <w:rFonts w:eastAsiaTheme="minorHAnsi"/>
                <w:b/>
              </w:rPr>
              <w:t>u Jūrmalas iela 13A (</w:t>
            </w:r>
            <w:bookmarkStart w:id="2" w:name="_Hlk68700200"/>
            <w:r w:rsidRPr="00705544">
              <w:rPr>
                <w:rFonts w:eastAsiaTheme="minorHAnsi"/>
                <w:b/>
              </w:rPr>
              <w:t>kadastra Nr.</w:t>
            </w:r>
            <w:bookmarkEnd w:id="2"/>
            <w:r w:rsidRPr="00705544">
              <w:rPr>
                <w:rFonts w:eastAsiaTheme="minorHAnsi"/>
                <w:b/>
              </w:rPr>
              <w:t xml:space="preserve">80480030262), Priedaines iela 4 (kadastra Nr.80480031485), </w:t>
            </w:r>
            <w:bookmarkStart w:id="3" w:name="_Hlk68700883"/>
            <w:r w:rsidRPr="00705544">
              <w:rPr>
                <w:rFonts w:eastAsiaTheme="minorHAnsi"/>
                <w:b/>
              </w:rPr>
              <w:t xml:space="preserve">Piejūras iela 1 (kadastra Nr.80480031012), </w:t>
            </w:r>
            <w:bookmarkStart w:id="4" w:name="_Hlk68701950"/>
            <w:bookmarkEnd w:id="3"/>
            <w:r w:rsidRPr="00705544">
              <w:rPr>
                <w:rFonts w:eastAsiaTheme="minorHAnsi"/>
                <w:b/>
              </w:rPr>
              <w:t>Piejūras iela 2 (kadastra Nr.80480031015),</w:t>
            </w:r>
            <w:bookmarkStart w:id="5" w:name="_Hlk68702046"/>
            <w:bookmarkEnd w:id="4"/>
            <w:r w:rsidRPr="00705544">
              <w:rPr>
                <w:rFonts w:eastAsiaTheme="minorHAnsi"/>
                <w:b/>
              </w:rPr>
              <w:t xml:space="preserve"> Piejūras iela 3 (kadastra Nr.80480031013)</w:t>
            </w:r>
            <w:r>
              <w:rPr>
                <w:rFonts w:eastAsiaTheme="minorHAnsi"/>
                <w:b/>
              </w:rPr>
              <w:t>,</w:t>
            </w:r>
            <w:r w:rsidRPr="00705544">
              <w:rPr>
                <w:rFonts w:eastAsiaTheme="minorHAnsi"/>
                <w:b/>
              </w:rPr>
              <w:t xml:space="preserve"> </w:t>
            </w:r>
            <w:bookmarkStart w:id="6" w:name="_Hlk68702104"/>
            <w:bookmarkEnd w:id="5"/>
            <w:r w:rsidRPr="00705544">
              <w:rPr>
                <w:rFonts w:eastAsiaTheme="minorHAnsi"/>
                <w:b/>
              </w:rPr>
              <w:t>Piejūras iela 4 (kadastra Nr.8048003</w:t>
            </w:r>
            <w:r>
              <w:rPr>
                <w:rFonts w:eastAsiaTheme="minorHAnsi"/>
                <w:b/>
              </w:rPr>
              <w:t>1014</w:t>
            </w:r>
            <w:r w:rsidRPr="00705544">
              <w:rPr>
                <w:rFonts w:eastAsiaTheme="minorHAnsi"/>
                <w:b/>
              </w:rPr>
              <w:t xml:space="preserve">) un </w:t>
            </w:r>
            <w:bookmarkEnd w:id="6"/>
            <w:r w:rsidRPr="00705544">
              <w:rPr>
                <w:rFonts w:eastAsiaTheme="minorHAnsi"/>
                <w:b/>
              </w:rPr>
              <w:t xml:space="preserve">Piejūras iela (kadastra Nr.80480031010) </w:t>
            </w:r>
            <w:r w:rsidRPr="00FB66C3">
              <w:rPr>
                <w:rFonts w:eastAsiaTheme="minorHAnsi"/>
                <w:b/>
              </w:rPr>
              <w:t>Piņķos, Babītes pagastā, Mārupes novadā</w:t>
            </w:r>
            <w:r>
              <w:rPr>
                <w:rFonts w:eastAsiaTheme="minorHAnsi"/>
                <w:b/>
              </w:rPr>
              <w:t>,</w:t>
            </w:r>
            <w:r w:rsidRPr="00FB66C3">
              <w:rPr>
                <w:rFonts w:eastAsiaTheme="minorHAnsi"/>
                <w:b/>
              </w:rPr>
              <w:t xml:space="preserve"> teritoriju</w:t>
            </w:r>
            <w:r w:rsidRPr="00705544">
              <w:rPr>
                <w:rFonts w:eastAsiaTheme="minorHAnsi"/>
                <w:b/>
              </w:rPr>
              <w:t>, projekta nodošanu publiskajai apspriešanai</w:t>
            </w:r>
          </w:p>
          <w:p w14:paraId="0518BE09" w14:textId="77777777" w:rsidR="00823801" w:rsidRPr="009D1081" w:rsidRDefault="00823801" w:rsidP="005E50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noWrap/>
          </w:tcPr>
          <w:p w14:paraId="213F01D0" w14:textId="67775286" w:rsidR="0082380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732069FD" w14:textId="77777777" w:rsidTr="00743F4C">
        <w:trPr>
          <w:trHeight w:val="630"/>
        </w:trPr>
        <w:tc>
          <w:tcPr>
            <w:tcW w:w="993" w:type="dxa"/>
            <w:noWrap/>
          </w:tcPr>
          <w:p w14:paraId="5E88CC8C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411C0381" w14:textId="77777777" w:rsidR="00823801" w:rsidRPr="00712BEC" w:rsidRDefault="00823801" w:rsidP="005E50A9">
            <w:pPr>
              <w:tabs>
                <w:tab w:val="num" w:pos="0"/>
              </w:tabs>
              <w:spacing w:line="259" w:lineRule="auto"/>
              <w:ind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</w:t>
            </w:r>
            <w:r w:rsidRPr="00C5311D">
              <w:rPr>
                <w:b/>
                <w:bCs/>
                <w:iCs/>
              </w:rPr>
              <w:t>ar gaismas tiesību servitūta nodibināšanu Mārupes novada pašvaldības īpašumā „Ūdensrozes</w:t>
            </w:r>
            <w:r>
              <w:rPr>
                <w:b/>
                <w:bCs/>
                <w:iCs/>
              </w:rPr>
              <w:t>”, Jaunmārupe, Mārupes pagasts, Mārupes novads, kadastra Nr.8076 011 0642</w:t>
            </w:r>
          </w:p>
          <w:p w14:paraId="6ABF543C" w14:textId="77777777" w:rsidR="00823801" w:rsidRPr="00705544" w:rsidRDefault="00823801" w:rsidP="005E50A9">
            <w:pPr>
              <w:rPr>
                <w:rFonts w:eastAsiaTheme="minorHAnsi"/>
                <w:b/>
              </w:rPr>
            </w:pPr>
          </w:p>
        </w:tc>
        <w:tc>
          <w:tcPr>
            <w:tcW w:w="2480" w:type="dxa"/>
            <w:noWrap/>
          </w:tcPr>
          <w:p w14:paraId="490F82F9" w14:textId="6047C293" w:rsidR="0082380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389D1CA9" w14:textId="77777777" w:rsidTr="00743F4C">
        <w:trPr>
          <w:trHeight w:val="630"/>
        </w:trPr>
        <w:tc>
          <w:tcPr>
            <w:tcW w:w="993" w:type="dxa"/>
            <w:noWrap/>
          </w:tcPr>
          <w:p w14:paraId="3D8EFF74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31EAD863" w14:textId="77777777" w:rsidR="00823801" w:rsidRPr="00CA00DF" w:rsidRDefault="00823801" w:rsidP="005E50A9">
            <w:pPr>
              <w:ind w:firstLine="0"/>
              <w:jc w:val="left"/>
              <w:rPr>
                <w:rFonts w:eastAsia="Calibri"/>
                <w:b/>
                <w:bCs/>
                <w:iCs/>
              </w:rPr>
            </w:pPr>
            <w:bookmarkStart w:id="7" w:name="_Hlk82622644"/>
            <w:r w:rsidRPr="00934A11">
              <w:rPr>
                <w:rFonts w:eastAsia="Calibri"/>
                <w:b/>
                <w:bCs/>
                <w:iCs/>
              </w:rPr>
              <w:t xml:space="preserve">Par </w:t>
            </w:r>
            <w:r>
              <w:rPr>
                <w:rFonts w:eastAsia="Calibri"/>
                <w:b/>
                <w:bCs/>
                <w:iCs/>
              </w:rPr>
              <w:t>pārjaunojuma līguma slēgšanu</w:t>
            </w:r>
          </w:p>
          <w:bookmarkEnd w:id="7"/>
          <w:p w14:paraId="197C203D" w14:textId="77777777" w:rsidR="00823801" w:rsidRDefault="00823801" w:rsidP="005E50A9">
            <w:pPr>
              <w:tabs>
                <w:tab w:val="num" w:pos="0"/>
              </w:tabs>
              <w:spacing w:line="259" w:lineRule="auto"/>
              <w:rPr>
                <w:b/>
                <w:bCs/>
                <w:iCs/>
              </w:rPr>
            </w:pPr>
          </w:p>
        </w:tc>
        <w:tc>
          <w:tcPr>
            <w:tcW w:w="2480" w:type="dxa"/>
            <w:noWrap/>
          </w:tcPr>
          <w:p w14:paraId="49ED8892" w14:textId="784E21F0" w:rsidR="0082380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65C87DCC" w14:textId="77777777" w:rsidTr="00743F4C">
        <w:trPr>
          <w:trHeight w:val="630"/>
        </w:trPr>
        <w:tc>
          <w:tcPr>
            <w:tcW w:w="993" w:type="dxa"/>
            <w:noWrap/>
          </w:tcPr>
          <w:p w14:paraId="7E614E24" w14:textId="77777777" w:rsidR="00823801" w:rsidRPr="00080FDA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75FFB79B" w14:textId="77777777" w:rsidR="00823801" w:rsidRPr="001824C3" w:rsidRDefault="00823801" w:rsidP="00823801">
            <w:pPr>
              <w:ind w:firstLine="0"/>
              <w:rPr>
                <w:b/>
              </w:rPr>
            </w:pPr>
            <w:r w:rsidRPr="001824C3">
              <w:rPr>
                <w:b/>
              </w:rPr>
              <w:t>Par rīcības plāna atkritumu apsaimniekošanas sistēmas pilnveidošanai Mārupes novadā grozījumu apstiprināšanu</w:t>
            </w:r>
          </w:p>
          <w:p w14:paraId="6E33B150" w14:textId="77777777" w:rsidR="00823801" w:rsidRPr="00934A11" w:rsidRDefault="00823801" w:rsidP="00823801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480" w:type="dxa"/>
            <w:noWrap/>
          </w:tcPr>
          <w:p w14:paraId="50263B94" w14:textId="01A9647F" w:rsidR="0082380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823801" w:rsidRPr="00227F63" w14:paraId="6DBEAD84" w14:textId="77777777" w:rsidTr="00743F4C">
        <w:trPr>
          <w:trHeight w:val="630"/>
        </w:trPr>
        <w:tc>
          <w:tcPr>
            <w:tcW w:w="993" w:type="dxa"/>
            <w:noWrap/>
          </w:tcPr>
          <w:p w14:paraId="578EDD90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1ED6D114" w14:textId="77777777" w:rsidR="00823801" w:rsidRPr="00A410E1" w:rsidRDefault="00823801" w:rsidP="00823801">
            <w:pPr>
              <w:ind w:firstLine="0"/>
              <w:rPr>
                <w:b/>
              </w:rPr>
            </w:pPr>
            <w:r w:rsidRPr="00A410E1">
              <w:rPr>
                <w:b/>
              </w:rPr>
              <w:t>Par Mārupes novada pašvaldības atkritumu apsaimniekošanas sistēmas novērtēšanu</w:t>
            </w:r>
            <w:r>
              <w:rPr>
                <w:b/>
              </w:rPr>
              <w:t>.</w:t>
            </w:r>
          </w:p>
          <w:p w14:paraId="321FB818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05E643AB" w14:textId="26435490" w:rsidR="00823801" w:rsidRPr="00A410E1" w:rsidRDefault="00823801" w:rsidP="005E50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V.Kārkliņš</w:t>
            </w:r>
          </w:p>
        </w:tc>
      </w:tr>
      <w:tr w:rsidR="00743F4C" w:rsidRPr="00227F63" w14:paraId="7239AD42" w14:textId="77777777" w:rsidTr="00743F4C">
        <w:trPr>
          <w:trHeight w:val="630"/>
        </w:trPr>
        <w:tc>
          <w:tcPr>
            <w:tcW w:w="993" w:type="dxa"/>
            <w:noWrap/>
          </w:tcPr>
          <w:p w14:paraId="4BB22CD8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01"/>
              <w:contextualSpacing w:val="0"/>
            </w:pPr>
          </w:p>
        </w:tc>
        <w:tc>
          <w:tcPr>
            <w:tcW w:w="6946" w:type="dxa"/>
          </w:tcPr>
          <w:p w14:paraId="0D6F30A4" w14:textId="2C248668" w:rsidR="00823801" w:rsidRPr="00A410E1" w:rsidRDefault="00823801" w:rsidP="00823801">
            <w:pPr>
              <w:ind w:firstLine="0"/>
              <w:rPr>
                <w:b/>
              </w:rPr>
            </w:pPr>
            <w:r w:rsidRPr="00FF2947">
              <w:rPr>
                <w:b/>
                <w:bCs/>
              </w:rPr>
              <w:t xml:space="preserve">Par </w:t>
            </w:r>
            <w:r w:rsidRPr="00FF2947">
              <w:rPr>
                <w:b/>
              </w:rPr>
              <w:t>finansiāla atbalsta piešķiršanu sportistam (6 gab.).</w:t>
            </w:r>
          </w:p>
        </w:tc>
        <w:tc>
          <w:tcPr>
            <w:tcW w:w="2480" w:type="dxa"/>
            <w:noWrap/>
          </w:tcPr>
          <w:p w14:paraId="7DA9B2B4" w14:textId="47E0373E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M.Bojārs</w:t>
            </w:r>
          </w:p>
        </w:tc>
      </w:tr>
      <w:tr w:rsidR="00743F4C" w:rsidRPr="00227F63" w14:paraId="07EAD7B9" w14:textId="77777777" w:rsidTr="00743F4C">
        <w:trPr>
          <w:trHeight w:val="630"/>
        </w:trPr>
        <w:tc>
          <w:tcPr>
            <w:tcW w:w="993" w:type="dxa"/>
            <w:noWrap/>
          </w:tcPr>
          <w:p w14:paraId="487721E3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01"/>
              <w:contextualSpacing w:val="0"/>
            </w:pPr>
          </w:p>
        </w:tc>
        <w:tc>
          <w:tcPr>
            <w:tcW w:w="6946" w:type="dxa"/>
          </w:tcPr>
          <w:p w14:paraId="1D5BEB57" w14:textId="45CAB73A" w:rsidR="00823801" w:rsidRPr="00A410E1" w:rsidRDefault="00823801" w:rsidP="00823801">
            <w:pPr>
              <w:ind w:firstLine="0"/>
              <w:rPr>
                <w:b/>
              </w:rPr>
            </w:pPr>
            <w:r w:rsidRPr="00FF2947">
              <w:rPr>
                <w:b/>
                <w:bCs/>
              </w:rPr>
              <w:t>Par</w:t>
            </w:r>
            <w:r w:rsidRPr="00FF2947">
              <w:t xml:space="preserve"> </w:t>
            </w:r>
            <w:r w:rsidRPr="00FF2947">
              <w:rPr>
                <w:b/>
              </w:rPr>
              <w:t>pašvaldības atbalsta piešķiršanu veselīga dzīvesveida veicināšanai (</w:t>
            </w:r>
            <w:r>
              <w:rPr>
                <w:b/>
              </w:rPr>
              <w:t>8</w:t>
            </w:r>
            <w:r w:rsidRPr="00FF2947">
              <w:rPr>
                <w:b/>
              </w:rPr>
              <w:t xml:space="preserve"> gab.).</w:t>
            </w:r>
          </w:p>
        </w:tc>
        <w:tc>
          <w:tcPr>
            <w:tcW w:w="2480" w:type="dxa"/>
            <w:noWrap/>
          </w:tcPr>
          <w:p w14:paraId="6A603554" w14:textId="09B345BD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M.Bojārs</w:t>
            </w:r>
          </w:p>
        </w:tc>
      </w:tr>
      <w:tr w:rsidR="00743F4C" w:rsidRPr="00227F63" w14:paraId="60F3247F" w14:textId="77777777" w:rsidTr="00743F4C">
        <w:trPr>
          <w:trHeight w:val="630"/>
        </w:trPr>
        <w:tc>
          <w:tcPr>
            <w:tcW w:w="993" w:type="dxa"/>
            <w:noWrap/>
          </w:tcPr>
          <w:p w14:paraId="155D84A7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01"/>
              <w:contextualSpacing w:val="0"/>
            </w:pPr>
          </w:p>
        </w:tc>
        <w:tc>
          <w:tcPr>
            <w:tcW w:w="6946" w:type="dxa"/>
          </w:tcPr>
          <w:p w14:paraId="3FB6C1A0" w14:textId="6053416A" w:rsidR="00823801" w:rsidRPr="00A410E1" w:rsidRDefault="00823801" w:rsidP="00823801">
            <w:pPr>
              <w:ind w:firstLine="0"/>
              <w:rPr>
                <w:b/>
              </w:rPr>
            </w:pPr>
            <w:r w:rsidRPr="00FF2947">
              <w:rPr>
                <w:b/>
              </w:rPr>
              <w:t>Par finansiāla atbalsta piešķiršanu Babītes pagasta jauktajam korim “Maska”.</w:t>
            </w:r>
          </w:p>
        </w:tc>
        <w:tc>
          <w:tcPr>
            <w:tcW w:w="2480" w:type="dxa"/>
            <w:noWrap/>
          </w:tcPr>
          <w:p w14:paraId="612EF17D" w14:textId="32E81435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M.Bojārs</w:t>
            </w:r>
          </w:p>
        </w:tc>
      </w:tr>
      <w:tr w:rsidR="00743F4C" w:rsidRPr="00227F63" w14:paraId="3DCC14FA" w14:textId="77777777" w:rsidTr="00743F4C">
        <w:trPr>
          <w:trHeight w:val="630"/>
        </w:trPr>
        <w:tc>
          <w:tcPr>
            <w:tcW w:w="993" w:type="dxa"/>
            <w:noWrap/>
          </w:tcPr>
          <w:p w14:paraId="23C3C64A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470"/>
              <w:contextualSpacing w:val="0"/>
            </w:pPr>
          </w:p>
        </w:tc>
        <w:tc>
          <w:tcPr>
            <w:tcW w:w="6946" w:type="dxa"/>
          </w:tcPr>
          <w:p w14:paraId="3A97E50A" w14:textId="77777777" w:rsidR="00823801" w:rsidRDefault="00823801" w:rsidP="00823801">
            <w:pPr>
              <w:ind w:firstLine="0"/>
              <w:rPr>
                <w:b/>
                <w:bCs/>
                <w:shd w:val="clear" w:color="auto" w:fill="FFFFFF"/>
              </w:rPr>
            </w:pPr>
            <w:r w:rsidRPr="00FF2947">
              <w:rPr>
                <w:b/>
              </w:rPr>
              <w:t xml:space="preserve">Par </w:t>
            </w:r>
            <w:r w:rsidRPr="00FF2947">
              <w:rPr>
                <w:b/>
                <w:bCs/>
                <w:shd w:val="clear" w:color="auto" w:fill="FFFFFF"/>
              </w:rPr>
              <w:t>grozījumiem pirmsskolas izglītības iestādes “Zīļuks” nolikumā.</w:t>
            </w:r>
          </w:p>
          <w:p w14:paraId="289ACA45" w14:textId="62999FE4" w:rsidR="008C29F6" w:rsidRPr="00A410E1" w:rsidRDefault="008C29F6" w:rsidP="00823801">
            <w:pPr>
              <w:ind w:firstLine="0"/>
              <w:rPr>
                <w:b/>
              </w:rPr>
            </w:pPr>
          </w:p>
        </w:tc>
        <w:tc>
          <w:tcPr>
            <w:tcW w:w="2480" w:type="dxa"/>
            <w:noWrap/>
          </w:tcPr>
          <w:p w14:paraId="554E742F" w14:textId="0C5BFFF6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M.Bojārs</w:t>
            </w:r>
          </w:p>
        </w:tc>
      </w:tr>
      <w:tr w:rsidR="00743F4C" w:rsidRPr="00227F63" w14:paraId="7B9B2803" w14:textId="77777777" w:rsidTr="00743F4C">
        <w:trPr>
          <w:trHeight w:val="630"/>
        </w:trPr>
        <w:tc>
          <w:tcPr>
            <w:tcW w:w="993" w:type="dxa"/>
            <w:noWrap/>
          </w:tcPr>
          <w:p w14:paraId="7F696794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142"/>
              <w:contextualSpacing w:val="0"/>
            </w:pPr>
          </w:p>
        </w:tc>
        <w:tc>
          <w:tcPr>
            <w:tcW w:w="6946" w:type="dxa"/>
          </w:tcPr>
          <w:p w14:paraId="10D0B647" w14:textId="77777777" w:rsidR="00823801" w:rsidRDefault="00823801" w:rsidP="00823801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Par </w:t>
            </w:r>
            <w:r>
              <w:rPr>
                <w:b/>
                <w:bCs/>
                <w:color w:val="000000"/>
              </w:rPr>
              <w:t xml:space="preserve">grozījumiem </w:t>
            </w:r>
            <w:bookmarkStart w:id="8" w:name="_Hlk114557529"/>
            <w:bookmarkStart w:id="9" w:name="_Hlk114558678"/>
            <w:r w:rsidRPr="003C5B08">
              <w:rPr>
                <w:b/>
                <w:bCs/>
                <w:color w:val="000000"/>
              </w:rPr>
              <w:t>Mārupes novada pašvaldības noteikum</w:t>
            </w:r>
            <w:r>
              <w:rPr>
                <w:b/>
                <w:bCs/>
                <w:color w:val="000000"/>
              </w:rPr>
              <w:t>os</w:t>
            </w:r>
            <w:r w:rsidRPr="003C5B08">
              <w:rPr>
                <w:b/>
                <w:bCs/>
                <w:color w:val="000000"/>
              </w:rPr>
              <w:t xml:space="preserve"> „</w:t>
            </w:r>
            <w:bookmarkStart w:id="10" w:name="_Hlk114558519"/>
            <w:r w:rsidRPr="003C5B08">
              <w:rPr>
                <w:b/>
                <w:bCs/>
                <w:color w:val="000000"/>
              </w:rPr>
              <w:t>Kārtība, kādā Mārupes novada pašvaldīb</w:t>
            </w:r>
            <w:r>
              <w:rPr>
                <w:b/>
                <w:bCs/>
                <w:color w:val="000000"/>
              </w:rPr>
              <w:t>ā</w:t>
            </w:r>
            <w:r w:rsidRPr="003C5B08">
              <w:rPr>
                <w:b/>
                <w:bCs/>
                <w:color w:val="000000"/>
              </w:rPr>
              <w:t xml:space="preserve"> sadala valsts budžeta mērķdotāciju pašvaldības izglītības iestādēm bērnu no piecu gadu vecuma izglītošanā nodarbināto pedagogu, pamata un vispārējās vidējās izglītības iestāžu pedagogu  darba samaksai un valsts sociālās apdrošināšanas obligātajām iemaksām</w:t>
            </w:r>
            <w:bookmarkEnd w:id="10"/>
            <w:r w:rsidRPr="003C5B08">
              <w:rPr>
                <w:b/>
                <w:bCs/>
                <w:color w:val="000000"/>
              </w:rPr>
              <w:t>”</w:t>
            </w:r>
            <w:bookmarkEnd w:id="8"/>
            <w:bookmarkEnd w:id="9"/>
            <w:r>
              <w:rPr>
                <w:b/>
                <w:bCs/>
                <w:color w:val="000000"/>
              </w:rPr>
              <w:t>.</w:t>
            </w:r>
          </w:p>
          <w:p w14:paraId="09B7A795" w14:textId="703A8A18" w:rsidR="008C29F6" w:rsidRPr="00A410E1" w:rsidRDefault="008C29F6" w:rsidP="00823801">
            <w:pPr>
              <w:ind w:firstLine="0"/>
              <w:rPr>
                <w:b/>
              </w:rPr>
            </w:pPr>
          </w:p>
        </w:tc>
        <w:tc>
          <w:tcPr>
            <w:tcW w:w="2480" w:type="dxa"/>
            <w:noWrap/>
          </w:tcPr>
          <w:p w14:paraId="65A4BAB2" w14:textId="40773784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M.Bojārs</w:t>
            </w:r>
          </w:p>
        </w:tc>
      </w:tr>
      <w:tr w:rsidR="00743F4C" w:rsidRPr="00227F63" w14:paraId="1B4FBB85" w14:textId="77777777" w:rsidTr="008C29F6">
        <w:trPr>
          <w:trHeight w:val="720"/>
        </w:trPr>
        <w:tc>
          <w:tcPr>
            <w:tcW w:w="993" w:type="dxa"/>
            <w:noWrap/>
          </w:tcPr>
          <w:p w14:paraId="3055E283" w14:textId="77777777" w:rsidR="00823801" w:rsidRPr="00A410E1" w:rsidRDefault="00823801" w:rsidP="00743F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6" w:hanging="439"/>
              <w:contextualSpacing w:val="0"/>
            </w:pPr>
          </w:p>
        </w:tc>
        <w:tc>
          <w:tcPr>
            <w:tcW w:w="6946" w:type="dxa"/>
          </w:tcPr>
          <w:p w14:paraId="69DF8997" w14:textId="740A74B5" w:rsidR="00823801" w:rsidRPr="00A410E1" w:rsidRDefault="00823801" w:rsidP="00743F4C">
            <w:pPr>
              <w:ind w:firstLine="0"/>
              <w:rPr>
                <w:b/>
              </w:rPr>
            </w:pPr>
            <w:r w:rsidRPr="00823801">
              <w:rPr>
                <w:b/>
                <w:iCs/>
              </w:rPr>
              <w:t>Par</w:t>
            </w:r>
            <w:r w:rsidRPr="00823801">
              <w:rPr>
                <w:b/>
                <w:bCs/>
              </w:rPr>
              <w:t xml:space="preserve"> </w:t>
            </w:r>
            <w:r w:rsidRPr="00823801">
              <w:rPr>
                <w:b/>
              </w:rPr>
              <w:t>Mārupes un Babītes pagastu ģerboņu apstiprināšanu un iesniegšanu Kultūras ministrijā reģistrēšanai.</w:t>
            </w:r>
          </w:p>
        </w:tc>
        <w:tc>
          <w:tcPr>
            <w:tcW w:w="2480" w:type="dxa"/>
            <w:noWrap/>
          </w:tcPr>
          <w:p w14:paraId="3FAE4311" w14:textId="49723C46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E.Brigmane</w:t>
            </w:r>
          </w:p>
        </w:tc>
      </w:tr>
      <w:tr w:rsidR="00743F4C" w:rsidRPr="00227F63" w14:paraId="4A5D5A02" w14:textId="77777777" w:rsidTr="00743F4C">
        <w:trPr>
          <w:trHeight w:val="630"/>
        </w:trPr>
        <w:tc>
          <w:tcPr>
            <w:tcW w:w="993" w:type="dxa"/>
            <w:noWrap/>
          </w:tcPr>
          <w:p w14:paraId="6DEC46B8" w14:textId="6335F198" w:rsidR="00823801" w:rsidRPr="00A410E1" w:rsidRDefault="00743F4C" w:rsidP="00743F4C">
            <w:pPr>
              <w:ind w:firstLine="0"/>
            </w:pPr>
            <w:r>
              <w:t>25.</w:t>
            </w:r>
          </w:p>
        </w:tc>
        <w:tc>
          <w:tcPr>
            <w:tcW w:w="6946" w:type="dxa"/>
          </w:tcPr>
          <w:p w14:paraId="21804170" w14:textId="4AEECBDB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</w:rPr>
              <w:t>Par pašvaldības izglītības iestāžu izdevumu tāmju apstiprināšanu savstarpējiem norēķiniem ar citām pašvaldībām 2022.gadā (septembris-decembris).</w:t>
            </w:r>
          </w:p>
          <w:p w14:paraId="1C61FF1A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76843E77" w14:textId="3F006FCF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L.Levanoviča</w:t>
            </w:r>
          </w:p>
        </w:tc>
      </w:tr>
      <w:tr w:rsidR="00743F4C" w:rsidRPr="00227F63" w14:paraId="4172E6DD" w14:textId="77777777" w:rsidTr="00743F4C">
        <w:trPr>
          <w:trHeight w:val="630"/>
        </w:trPr>
        <w:tc>
          <w:tcPr>
            <w:tcW w:w="993" w:type="dxa"/>
            <w:noWrap/>
          </w:tcPr>
          <w:p w14:paraId="5687F648" w14:textId="1BC57CDE" w:rsidR="00823801" w:rsidRPr="00743F4C" w:rsidRDefault="00743F4C" w:rsidP="00743F4C">
            <w:pPr>
              <w:ind w:firstLine="0"/>
            </w:pPr>
            <w:r w:rsidRPr="00743F4C">
              <w:t>26.</w:t>
            </w:r>
          </w:p>
        </w:tc>
        <w:tc>
          <w:tcPr>
            <w:tcW w:w="6946" w:type="dxa"/>
          </w:tcPr>
          <w:p w14:paraId="579FC62B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</w:rPr>
              <w:t xml:space="preserve">Par </w:t>
            </w:r>
            <w:r w:rsidRPr="00823801">
              <w:rPr>
                <w:b/>
                <w:bCs/>
              </w:rPr>
              <w:t>nekustamā īpašuma Ābolu iela 26, Kūdrā, Salas pagastā, Mārupes novadā, nosacītās cenas un izsoles noteikumu apstiprināšanu.</w:t>
            </w:r>
          </w:p>
          <w:p w14:paraId="39000FDC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526D2D62" w14:textId="2496A059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D.Valters</w:t>
            </w:r>
          </w:p>
        </w:tc>
      </w:tr>
      <w:tr w:rsidR="00743F4C" w:rsidRPr="00227F63" w14:paraId="40C933B6" w14:textId="77777777" w:rsidTr="00743F4C">
        <w:trPr>
          <w:trHeight w:val="630"/>
        </w:trPr>
        <w:tc>
          <w:tcPr>
            <w:tcW w:w="993" w:type="dxa"/>
            <w:noWrap/>
          </w:tcPr>
          <w:p w14:paraId="6AB19E90" w14:textId="1E3EF725" w:rsidR="00823801" w:rsidRPr="00743F4C" w:rsidRDefault="00743F4C" w:rsidP="00743F4C">
            <w:pPr>
              <w:ind w:firstLine="0"/>
            </w:pPr>
            <w:r w:rsidRPr="00743F4C">
              <w:rPr>
                <w:rFonts w:eastAsiaTheme="minorHAnsi"/>
                <w:lang w:eastAsia="en-US"/>
              </w:rPr>
              <w:lastRenderedPageBreak/>
              <w:t>27.</w:t>
            </w:r>
            <w:r w:rsidRPr="00743F4C">
              <w:t xml:space="preserve"> </w:t>
            </w:r>
          </w:p>
        </w:tc>
        <w:tc>
          <w:tcPr>
            <w:tcW w:w="6946" w:type="dxa"/>
          </w:tcPr>
          <w:p w14:paraId="5D21C645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</w:rPr>
              <w:t>Par automašīnas atsavināšanas izsoles atzīšanu par nenotikušu un atkārtotas (trešās) izsoles rīkošanu.</w:t>
            </w:r>
          </w:p>
          <w:p w14:paraId="3B1CF01A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6033DD9A" w14:textId="04366FDA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D.Valters</w:t>
            </w:r>
          </w:p>
        </w:tc>
      </w:tr>
      <w:tr w:rsidR="00743F4C" w:rsidRPr="00227F63" w14:paraId="10E4B2E8" w14:textId="77777777" w:rsidTr="00743F4C">
        <w:trPr>
          <w:trHeight w:val="630"/>
        </w:trPr>
        <w:tc>
          <w:tcPr>
            <w:tcW w:w="993" w:type="dxa"/>
            <w:noWrap/>
          </w:tcPr>
          <w:p w14:paraId="4D38C369" w14:textId="76ACD233" w:rsidR="00823801" w:rsidRPr="00743F4C" w:rsidRDefault="00743F4C" w:rsidP="00743F4C">
            <w:pPr>
              <w:ind w:firstLine="0"/>
            </w:pPr>
            <w:r w:rsidRPr="00743F4C">
              <w:t>28.</w:t>
            </w:r>
          </w:p>
        </w:tc>
        <w:tc>
          <w:tcPr>
            <w:tcW w:w="6946" w:type="dxa"/>
          </w:tcPr>
          <w:p w14:paraId="54F675B7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</w:rPr>
              <w:t>Par pašvaldībai piederoša nekustamā īpašuma Skultes iela 15a-1, Skulte, Mārupes novadā, atsavināšanu.</w:t>
            </w:r>
          </w:p>
          <w:p w14:paraId="15AD6605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382F7D3F" w14:textId="26215739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B.Baltiņa</w:t>
            </w:r>
          </w:p>
        </w:tc>
      </w:tr>
      <w:tr w:rsidR="00743F4C" w:rsidRPr="00227F63" w14:paraId="54DD083D" w14:textId="77777777" w:rsidTr="00743F4C">
        <w:trPr>
          <w:trHeight w:val="630"/>
        </w:trPr>
        <w:tc>
          <w:tcPr>
            <w:tcW w:w="993" w:type="dxa"/>
            <w:noWrap/>
          </w:tcPr>
          <w:p w14:paraId="7B23A1C4" w14:textId="49A11749" w:rsidR="00823801" w:rsidRPr="00743F4C" w:rsidRDefault="00743F4C" w:rsidP="00743F4C">
            <w:pPr>
              <w:ind w:firstLine="0"/>
            </w:pPr>
            <w:r w:rsidRPr="00743F4C">
              <w:t xml:space="preserve">29. </w:t>
            </w:r>
          </w:p>
        </w:tc>
        <w:tc>
          <w:tcPr>
            <w:tcW w:w="6946" w:type="dxa"/>
          </w:tcPr>
          <w:p w14:paraId="647D6FC7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</w:rPr>
              <w:t xml:space="preserve">Par </w:t>
            </w:r>
            <w:r w:rsidRPr="00823801">
              <w:rPr>
                <w:b/>
                <w:bCs/>
                <w:iCs/>
                <w:color w:val="000000"/>
                <w:kern w:val="28"/>
              </w:rPr>
              <w:t>Mārupes novada pašvaldības domes 2021. gada 24. novembra saistošo noteikumu Nr. 26/2021 “Par nekustamo īpašumu uzturēšanu un sabiedrisko kārtību Mārupes novadā” atcelšanu.</w:t>
            </w:r>
          </w:p>
          <w:p w14:paraId="2101D5AA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5E6E9F2A" w14:textId="681BE82B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D.Valters</w:t>
            </w:r>
          </w:p>
        </w:tc>
      </w:tr>
      <w:tr w:rsidR="00743F4C" w:rsidRPr="00227F63" w14:paraId="594C3586" w14:textId="77777777" w:rsidTr="00743F4C">
        <w:trPr>
          <w:trHeight w:val="630"/>
        </w:trPr>
        <w:tc>
          <w:tcPr>
            <w:tcW w:w="993" w:type="dxa"/>
            <w:noWrap/>
          </w:tcPr>
          <w:p w14:paraId="2C6F9816" w14:textId="3D68C0DB" w:rsidR="00823801" w:rsidRPr="00743F4C" w:rsidRDefault="00743F4C" w:rsidP="00743F4C">
            <w:pPr>
              <w:ind w:firstLine="0"/>
            </w:pPr>
            <w:r>
              <w:t>30.</w:t>
            </w:r>
          </w:p>
        </w:tc>
        <w:tc>
          <w:tcPr>
            <w:tcW w:w="6946" w:type="dxa"/>
          </w:tcPr>
          <w:p w14:paraId="172ED958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  <w:bCs/>
              </w:rPr>
              <w:t xml:space="preserve">Par </w:t>
            </w:r>
            <w:r w:rsidRPr="00823801">
              <w:rPr>
                <w:b/>
                <w:bCs/>
                <w:iCs/>
              </w:rPr>
              <w:t xml:space="preserve">nekustamo īpašumu Baltā iela un Mežaparka iela pirkuma līguma slēgšanu. </w:t>
            </w:r>
          </w:p>
          <w:p w14:paraId="502A49AD" w14:textId="77777777" w:rsidR="00823801" w:rsidRPr="00A410E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015948D8" w14:textId="11A697E2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D.Valters</w:t>
            </w:r>
          </w:p>
        </w:tc>
      </w:tr>
      <w:tr w:rsidR="00743F4C" w:rsidRPr="00227F63" w14:paraId="0387C3C8" w14:textId="77777777" w:rsidTr="00743F4C">
        <w:trPr>
          <w:trHeight w:val="630"/>
        </w:trPr>
        <w:tc>
          <w:tcPr>
            <w:tcW w:w="993" w:type="dxa"/>
            <w:noWrap/>
          </w:tcPr>
          <w:p w14:paraId="244AFCEF" w14:textId="498AD121" w:rsidR="00823801" w:rsidRPr="00743F4C" w:rsidRDefault="00743F4C" w:rsidP="00743F4C">
            <w:pPr>
              <w:ind w:firstLine="0"/>
              <w:jc w:val="left"/>
            </w:pPr>
            <w:r w:rsidRPr="00743F4C">
              <w:t>31.</w:t>
            </w:r>
          </w:p>
        </w:tc>
        <w:tc>
          <w:tcPr>
            <w:tcW w:w="6946" w:type="dxa"/>
          </w:tcPr>
          <w:p w14:paraId="31BB553F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  <w:bCs/>
                <w:iCs/>
              </w:rPr>
              <w:t>Par grozījumiem iestāžu nolikumos.</w:t>
            </w:r>
          </w:p>
          <w:p w14:paraId="6BD62966" w14:textId="77777777" w:rsidR="00823801" w:rsidRPr="00823801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11FF2053" w14:textId="2C3C8558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B.Baltiņa</w:t>
            </w:r>
          </w:p>
        </w:tc>
      </w:tr>
      <w:tr w:rsidR="00743F4C" w:rsidRPr="00227F63" w14:paraId="7E3420FB" w14:textId="77777777" w:rsidTr="00743F4C">
        <w:trPr>
          <w:trHeight w:val="630"/>
        </w:trPr>
        <w:tc>
          <w:tcPr>
            <w:tcW w:w="993" w:type="dxa"/>
            <w:noWrap/>
          </w:tcPr>
          <w:p w14:paraId="4CC48D6C" w14:textId="7A4DD8F6" w:rsidR="00823801" w:rsidRPr="00743F4C" w:rsidRDefault="00743F4C" w:rsidP="00743F4C">
            <w:pPr>
              <w:ind w:firstLine="0"/>
            </w:pPr>
            <w:r w:rsidRPr="00743F4C">
              <w:t>32</w:t>
            </w:r>
            <w:r w:rsidR="00823801" w:rsidRPr="00743F4C">
              <w:t>.</w:t>
            </w:r>
          </w:p>
        </w:tc>
        <w:tc>
          <w:tcPr>
            <w:tcW w:w="6946" w:type="dxa"/>
          </w:tcPr>
          <w:p w14:paraId="1EE2F019" w14:textId="77777777" w:rsidR="00823801" w:rsidRPr="00743F4C" w:rsidRDefault="00823801" w:rsidP="00823801">
            <w:pPr>
              <w:ind w:firstLine="0"/>
              <w:rPr>
                <w:b/>
                <w:bCs/>
              </w:rPr>
            </w:pPr>
            <w:r w:rsidRPr="00743F4C">
              <w:rPr>
                <w:b/>
                <w:bCs/>
                <w:iCs/>
              </w:rPr>
              <w:t xml:space="preserve">Par </w:t>
            </w:r>
            <w:r w:rsidRPr="00743F4C">
              <w:rPr>
                <w:rFonts w:eastAsia="Calibri"/>
                <w:b/>
              </w:rPr>
              <w:t>grozījumiem Mārupes novada domes 2016.gada 28.septembra lēmumā Nr.29 “Par maksas pakalpojumu cenrāža apstiprināšanu” (protokols Nr.11).</w:t>
            </w:r>
          </w:p>
          <w:p w14:paraId="2B724A2B" w14:textId="77777777" w:rsidR="00823801" w:rsidRPr="00743F4C" w:rsidRDefault="00823801" w:rsidP="00823801">
            <w:pPr>
              <w:rPr>
                <w:b/>
              </w:rPr>
            </w:pPr>
          </w:p>
        </w:tc>
        <w:tc>
          <w:tcPr>
            <w:tcW w:w="2480" w:type="dxa"/>
            <w:noWrap/>
          </w:tcPr>
          <w:p w14:paraId="5A94169B" w14:textId="045B70C6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L.Levanoviča</w:t>
            </w:r>
          </w:p>
        </w:tc>
      </w:tr>
      <w:tr w:rsidR="00743F4C" w:rsidRPr="00227F63" w14:paraId="2993F060" w14:textId="77777777" w:rsidTr="00743F4C">
        <w:trPr>
          <w:trHeight w:val="630"/>
        </w:trPr>
        <w:tc>
          <w:tcPr>
            <w:tcW w:w="993" w:type="dxa"/>
            <w:noWrap/>
          </w:tcPr>
          <w:p w14:paraId="3CD05097" w14:textId="30391CA5" w:rsidR="00823801" w:rsidRPr="00743F4C" w:rsidRDefault="00743F4C" w:rsidP="00743F4C">
            <w:pPr>
              <w:ind w:firstLine="0"/>
            </w:pPr>
            <w:r w:rsidRPr="00743F4C">
              <w:t>33</w:t>
            </w:r>
            <w:r w:rsidR="00823801" w:rsidRPr="00743F4C">
              <w:t>.</w:t>
            </w:r>
          </w:p>
        </w:tc>
        <w:tc>
          <w:tcPr>
            <w:tcW w:w="6946" w:type="dxa"/>
          </w:tcPr>
          <w:p w14:paraId="3EF57C23" w14:textId="77777777" w:rsidR="00823801" w:rsidRPr="00823801" w:rsidRDefault="00823801" w:rsidP="00823801">
            <w:pPr>
              <w:ind w:firstLine="0"/>
              <w:rPr>
                <w:rStyle w:val="BookTitle"/>
                <w:rFonts w:eastAsiaTheme="minorHAnsi"/>
                <w:b/>
                <w:i w:val="0"/>
                <w:iCs w:val="0"/>
                <w:sz w:val="24"/>
              </w:rPr>
            </w:pPr>
            <w:r w:rsidRPr="00823801">
              <w:rPr>
                <w:b/>
                <w:bCs/>
                <w:iCs/>
              </w:rPr>
              <w:t xml:space="preserve">Par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grozījumiem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Jaunmārupes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pamatskolas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amatu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sarakstā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.</w:t>
            </w:r>
          </w:p>
          <w:p w14:paraId="1EB09736" w14:textId="77777777" w:rsidR="00823801" w:rsidRPr="00823801" w:rsidRDefault="00823801" w:rsidP="00823801">
            <w:pPr>
              <w:rPr>
                <w:b/>
                <w:i/>
              </w:rPr>
            </w:pPr>
          </w:p>
        </w:tc>
        <w:tc>
          <w:tcPr>
            <w:tcW w:w="2480" w:type="dxa"/>
            <w:noWrap/>
          </w:tcPr>
          <w:p w14:paraId="77A5AABC" w14:textId="17453704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A.Freimane</w:t>
            </w:r>
          </w:p>
        </w:tc>
      </w:tr>
      <w:tr w:rsidR="00743F4C" w:rsidRPr="00227F63" w14:paraId="4CC5A793" w14:textId="77777777" w:rsidTr="00743F4C">
        <w:trPr>
          <w:trHeight w:val="630"/>
        </w:trPr>
        <w:tc>
          <w:tcPr>
            <w:tcW w:w="993" w:type="dxa"/>
            <w:noWrap/>
          </w:tcPr>
          <w:p w14:paraId="26D973EB" w14:textId="5410483D" w:rsidR="00823801" w:rsidRPr="00743F4C" w:rsidRDefault="00743F4C" w:rsidP="00743F4C">
            <w:pPr>
              <w:ind w:firstLine="0"/>
              <w:jc w:val="left"/>
            </w:pPr>
            <w:r w:rsidRPr="00743F4C">
              <w:t>34</w:t>
            </w:r>
            <w:r w:rsidR="00823801" w:rsidRPr="00743F4C">
              <w:t>.</w:t>
            </w:r>
          </w:p>
        </w:tc>
        <w:tc>
          <w:tcPr>
            <w:tcW w:w="6946" w:type="dxa"/>
          </w:tcPr>
          <w:p w14:paraId="7C970A7D" w14:textId="77777777" w:rsidR="00823801" w:rsidRPr="00823801" w:rsidRDefault="00823801" w:rsidP="00823801">
            <w:pPr>
              <w:ind w:firstLine="0"/>
              <w:rPr>
                <w:rStyle w:val="BookTitle"/>
                <w:rFonts w:eastAsiaTheme="minorHAnsi"/>
                <w:b/>
                <w:i w:val="0"/>
                <w:iCs w:val="0"/>
                <w:sz w:val="24"/>
              </w:rPr>
            </w:pPr>
            <w:r w:rsidRPr="00823801">
              <w:rPr>
                <w:b/>
                <w:bCs/>
                <w:iCs/>
              </w:rPr>
              <w:t>Par</w:t>
            </w:r>
            <w:r w:rsidRPr="0082380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grozījumiem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Babītes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Kultūrizglītības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centra</w:t>
            </w:r>
            <w:proofErr w:type="spellEnd"/>
            <w:r w:rsidRPr="00823801">
              <w:rPr>
                <w:b/>
                <w:i/>
                <w:iCs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amatu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sarakstā</w:t>
            </w:r>
            <w:proofErr w:type="spellEnd"/>
            <w:r w:rsidRPr="00823801">
              <w:rPr>
                <w:rStyle w:val="BookTitle"/>
                <w:rFonts w:eastAsiaTheme="minorHAnsi"/>
                <w:b/>
                <w:i w:val="0"/>
                <w:sz w:val="24"/>
              </w:rPr>
              <w:t>.</w:t>
            </w:r>
          </w:p>
          <w:p w14:paraId="7F40CA58" w14:textId="77777777" w:rsidR="00823801" w:rsidRPr="00823801" w:rsidRDefault="00823801" w:rsidP="00823801">
            <w:pPr>
              <w:rPr>
                <w:b/>
                <w:i/>
              </w:rPr>
            </w:pPr>
          </w:p>
        </w:tc>
        <w:tc>
          <w:tcPr>
            <w:tcW w:w="2480" w:type="dxa"/>
            <w:noWrap/>
          </w:tcPr>
          <w:p w14:paraId="739F9936" w14:textId="78B9187D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A.Freimane</w:t>
            </w:r>
          </w:p>
        </w:tc>
      </w:tr>
      <w:tr w:rsidR="00743F4C" w:rsidRPr="00227F63" w14:paraId="1070B526" w14:textId="77777777" w:rsidTr="00743F4C">
        <w:trPr>
          <w:trHeight w:val="630"/>
        </w:trPr>
        <w:tc>
          <w:tcPr>
            <w:tcW w:w="993" w:type="dxa"/>
            <w:noWrap/>
          </w:tcPr>
          <w:p w14:paraId="7C93A187" w14:textId="1A0CAA0E" w:rsidR="00823801" w:rsidRPr="00743F4C" w:rsidRDefault="00743F4C" w:rsidP="00743F4C">
            <w:pPr>
              <w:ind w:firstLine="0"/>
              <w:jc w:val="left"/>
            </w:pPr>
            <w:r w:rsidRPr="00743F4C">
              <w:t>35.</w:t>
            </w:r>
          </w:p>
        </w:tc>
        <w:tc>
          <w:tcPr>
            <w:tcW w:w="6946" w:type="dxa"/>
          </w:tcPr>
          <w:p w14:paraId="0DC5F1EF" w14:textId="77777777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  <w:bCs/>
                <w:iCs/>
              </w:rPr>
              <w:t xml:space="preserve">Par </w:t>
            </w:r>
            <w:r w:rsidRPr="00823801">
              <w:rPr>
                <w:b/>
                <w:bCs/>
              </w:rPr>
              <w:t>Mārupes novada pašvaldības nekustamā īpašuma “Priežuparks”, Piņķos, Babītes pagastā, Mārupes novadā, izsoles rezultātu apstiprināšanu.</w:t>
            </w:r>
          </w:p>
          <w:p w14:paraId="46A8B58C" w14:textId="77777777" w:rsidR="00823801" w:rsidRPr="00823801" w:rsidRDefault="00823801" w:rsidP="00823801">
            <w:pPr>
              <w:rPr>
                <w:b/>
                <w:bCs/>
                <w:iCs/>
              </w:rPr>
            </w:pPr>
          </w:p>
        </w:tc>
        <w:tc>
          <w:tcPr>
            <w:tcW w:w="2480" w:type="dxa"/>
            <w:noWrap/>
          </w:tcPr>
          <w:p w14:paraId="51499F4A" w14:textId="6FED5D22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D.Valters</w:t>
            </w:r>
          </w:p>
        </w:tc>
      </w:tr>
      <w:tr w:rsidR="00743F4C" w:rsidRPr="00227F63" w14:paraId="0A4ED820" w14:textId="77777777" w:rsidTr="00743F4C">
        <w:trPr>
          <w:trHeight w:val="630"/>
        </w:trPr>
        <w:tc>
          <w:tcPr>
            <w:tcW w:w="993" w:type="dxa"/>
            <w:noWrap/>
          </w:tcPr>
          <w:p w14:paraId="0E3673BF" w14:textId="7F060581" w:rsidR="00823801" w:rsidRPr="00743F4C" w:rsidRDefault="00743F4C" w:rsidP="00743F4C">
            <w:pPr>
              <w:ind w:firstLine="0"/>
              <w:jc w:val="left"/>
            </w:pPr>
            <w:r w:rsidRPr="00743F4C">
              <w:t>36.</w:t>
            </w:r>
          </w:p>
        </w:tc>
        <w:tc>
          <w:tcPr>
            <w:tcW w:w="6946" w:type="dxa"/>
          </w:tcPr>
          <w:p w14:paraId="4C459279" w14:textId="7DB9B246" w:rsidR="00823801" w:rsidRPr="00823801" w:rsidRDefault="00823801" w:rsidP="00823801">
            <w:pPr>
              <w:ind w:firstLine="0"/>
              <w:rPr>
                <w:b/>
                <w:bCs/>
              </w:rPr>
            </w:pPr>
            <w:r w:rsidRPr="00823801">
              <w:rPr>
                <w:b/>
                <w:bCs/>
              </w:rPr>
              <w:t xml:space="preserve">Par </w:t>
            </w:r>
            <w:r w:rsidRPr="00823801">
              <w:rPr>
                <w:b/>
              </w:rPr>
              <w:t xml:space="preserve">sadarbības līguma slēgšanu ar </w:t>
            </w:r>
            <w:r w:rsidR="00CA6344">
              <w:rPr>
                <w:b/>
              </w:rPr>
              <w:t xml:space="preserve">SIA </w:t>
            </w:r>
            <w:r w:rsidRPr="00823801">
              <w:rPr>
                <w:b/>
              </w:rPr>
              <w:t xml:space="preserve">Vastint </w:t>
            </w:r>
            <w:r w:rsidR="00CA6344">
              <w:rPr>
                <w:b/>
              </w:rPr>
              <w:t>Latvia</w:t>
            </w:r>
            <w:bookmarkStart w:id="11" w:name="_GoBack"/>
            <w:bookmarkEnd w:id="11"/>
            <w:r w:rsidRPr="00823801">
              <w:rPr>
                <w:b/>
              </w:rPr>
              <w:t>.</w:t>
            </w:r>
          </w:p>
          <w:p w14:paraId="5A032A7F" w14:textId="77777777" w:rsidR="00823801" w:rsidRPr="00823801" w:rsidRDefault="00823801" w:rsidP="00823801">
            <w:pPr>
              <w:rPr>
                <w:b/>
                <w:bCs/>
                <w:iCs/>
              </w:rPr>
            </w:pPr>
          </w:p>
        </w:tc>
        <w:tc>
          <w:tcPr>
            <w:tcW w:w="2480" w:type="dxa"/>
            <w:noWrap/>
          </w:tcPr>
          <w:p w14:paraId="4682283F" w14:textId="22347AA4" w:rsidR="00823801" w:rsidRPr="00A410E1" w:rsidRDefault="00743F4C" w:rsidP="008238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B.Baltiņa</w:t>
            </w:r>
          </w:p>
        </w:tc>
      </w:tr>
    </w:tbl>
    <w:p w14:paraId="47139C36" w14:textId="77777777" w:rsidR="00823801" w:rsidRPr="00227F63" w:rsidRDefault="00823801" w:rsidP="00823801">
      <w:pPr>
        <w:rPr>
          <w:sz w:val="22"/>
          <w:szCs w:val="22"/>
        </w:rPr>
      </w:pPr>
    </w:p>
    <w:p w14:paraId="51AC29F7" w14:textId="77777777" w:rsidR="00AD4683" w:rsidRPr="00A07443" w:rsidRDefault="00AD4683" w:rsidP="00AD4683">
      <w:pPr>
        <w:ind w:left="-426"/>
        <w:rPr>
          <w:b/>
          <w:u w:val="single"/>
        </w:rPr>
      </w:pPr>
    </w:p>
    <w:sectPr w:rsidR="00AD4683" w:rsidRPr="00A07443" w:rsidSect="00823801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06C"/>
    <w:multiLevelType w:val="hybridMultilevel"/>
    <w:tmpl w:val="4258A744"/>
    <w:lvl w:ilvl="0" w:tplc="47388EF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1825"/>
    <w:multiLevelType w:val="hybridMultilevel"/>
    <w:tmpl w:val="4258A744"/>
    <w:lvl w:ilvl="0" w:tplc="47388E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DEF"/>
    <w:multiLevelType w:val="hybridMultilevel"/>
    <w:tmpl w:val="4258A744"/>
    <w:lvl w:ilvl="0" w:tplc="47388E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4940"/>
    <w:multiLevelType w:val="multilevel"/>
    <w:tmpl w:val="7590A3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699618A"/>
    <w:multiLevelType w:val="multilevel"/>
    <w:tmpl w:val="46B851AE"/>
    <w:lvl w:ilvl="0">
      <w:start w:val="1"/>
      <w:numFmt w:val="decimal"/>
      <w:lvlText w:val="%1."/>
      <w:lvlJc w:val="left"/>
      <w:pPr>
        <w:ind w:left="780" w:hanging="420"/>
      </w:pPr>
      <w:rPr>
        <w:rFonts w:eastAsia="Calibri"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 w15:restartNumberingAfterBreak="0">
    <w:nsid w:val="6D35575D"/>
    <w:multiLevelType w:val="hybridMultilevel"/>
    <w:tmpl w:val="91EA2DC8"/>
    <w:lvl w:ilvl="0" w:tplc="9C8AEB90">
      <w:start w:val="42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3"/>
    <w:rsid w:val="000B045F"/>
    <w:rsid w:val="00112632"/>
    <w:rsid w:val="001B2FD4"/>
    <w:rsid w:val="002B54E1"/>
    <w:rsid w:val="002C1E3C"/>
    <w:rsid w:val="003121B9"/>
    <w:rsid w:val="003B7A6B"/>
    <w:rsid w:val="00401F7E"/>
    <w:rsid w:val="004A7021"/>
    <w:rsid w:val="00582263"/>
    <w:rsid w:val="00607FDF"/>
    <w:rsid w:val="00630E2D"/>
    <w:rsid w:val="00646A9F"/>
    <w:rsid w:val="006C0C70"/>
    <w:rsid w:val="006C1CD0"/>
    <w:rsid w:val="00743F4C"/>
    <w:rsid w:val="007506EB"/>
    <w:rsid w:val="00812F7F"/>
    <w:rsid w:val="00823801"/>
    <w:rsid w:val="008C29F6"/>
    <w:rsid w:val="009731C9"/>
    <w:rsid w:val="009B4095"/>
    <w:rsid w:val="009B62AB"/>
    <w:rsid w:val="00AC0338"/>
    <w:rsid w:val="00AD4683"/>
    <w:rsid w:val="00B14F97"/>
    <w:rsid w:val="00BA0057"/>
    <w:rsid w:val="00BC0A72"/>
    <w:rsid w:val="00BC577A"/>
    <w:rsid w:val="00BD3A37"/>
    <w:rsid w:val="00CA6344"/>
    <w:rsid w:val="00D03B64"/>
    <w:rsid w:val="00D930C3"/>
    <w:rsid w:val="00DE2993"/>
    <w:rsid w:val="00DF368B"/>
    <w:rsid w:val="00E670A0"/>
    <w:rsid w:val="00F50C24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157C1"/>
  <w15:chartTrackingRefBased/>
  <w15:docId w15:val="{DC6B31B8-09D6-4315-890C-1BC6ED62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3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683"/>
    <w:pPr>
      <w:spacing w:after="0" w:line="240" w:lineRule="auto"/>
    </w:p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locked/>
    <w:rsid w:val="00646A9F"/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646A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1">
    <w:name w:val="List Paragraph Char1"/>
    <w:aliases w:val="Strip Char1,H&amp;P List Paragraph Char1,2 Char1,Saraksta rindkopa2 Char1,Párrafo de lista Char1,Normal bullet 2 Char1,Bullet list Char1,Attēlu numeracija Char1,Bullet EY Char1,Bullet Points Char1,Dot pt Char1,F5 List Paragraph Char1"/>
    <w:uiPriority w:val="34"/>
    <w:qFormat/>
    <w:locked/>
    <w:rsid w:val="001B2FD4"/>
  </w:style>
  <w:style w:type="character" w:customStyle="1" w:styleId="txtspecial">
    <w:name w:val="txt_special"/>
    <w:basedOn w:val="DefaultParagraphFont"/>
    <w:rsid w:val="001B2FD4"/>
  </w:style>
  <w:style w:type="character" w:styleId="BookTitle">
    <w:name w:val="Book Title"/>
    <w:basedOn w:val="DefaultParagraphFont"/>
    <w:uiPriority w:val="33"/>
    <w:qFormat/>
    <w:rsid w:val="007506EB"/>
    <w:rPr>
      <w:rFonts w:ascii="Times New Roman" w:eastAsia="Times New Roman" w:hAnsi="Times New Roman" w:cs="Times New Roman" w:hint="default"/>
      <w:b w:val="0"/>
      <w:bCs/>
      <w:i/>
      <w:iCs/>
      <w:spacing w:val="5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C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3353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IP. Pelsa</dc:creator>
  <cp:keywords/>
  <dc:description/>
  <cp:lastModifiedBy>Ilona IP. Pelsa</cp:lastModifiedBy>
  <cp:revision>3</cp:revision>
  <cp:lastPrinted>2022-09-22T12:49:00Z</cp:lastPrinted>
  <dcterms:created xsi:type="dcterms:W3CDTF">2022-09-22T12:49:00Z</dcterms:created>
  <dcterms:modified xsi:type="dcterms:W3CDTF">2022-09-23T11:56:00Z</dcterms:modified>
</cp:coreProperties>
</file>