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EC" w:rsidRPr="004650DF" w:rsidRDefault="00315AEC" w:rsidP="00315AEC">
      <w:pPr>
        <w:pStyle w:val="Heading3"/>
        <w:spacing w:before="0"/>
        <w:jc w:val="right"/>
        <w:rPr>
          <w:rFonts w:ascii="Times New Roman" w:hAnsi="Times New Roman" w:cs="Times New Roman"/>
          <w:b w:val="0"/>
          <w:color w:val="auto"/>
        </w:rPr>
      </w:pPr>
      <w:r>
        <w:rPr>
          <w:rFonts w:ascii="Times New Roman" w:hAnsi="Times New Roman" w:cs="Times New Roman"/>
          <w:b w:val="0"/>
          <w:color w:val="auto"/>
        </w:rPr>
        <w:t>6</w:t>
      </w:r>
      <w:r w:rsidRPr="004650DF">
        <w:rPr>
          <w:rFonts w:ascii="Times New Roman" w:hAnsi="Times New Roman" w:cs="Times New Roman"/>
          <w:b w:val="0"/>
          <w:color w:val="auto"/>
        </w:rPr>
        <w:t>.pielikums</w:t>
      </w:r>
    </w:p>
    <w:p w:rsidR="00315AEC" w:rsidRPr="004650DF" w:rsidRDefault="00315AEC" w:rsidP="00315AEC">
      <w:pPr>
        <w:pStyle w:val="Heading3"/>
        <w:spacing w:before="0"/>
        <w:jc w:val="right"/>
        <w:rPr>
          <w:rFonts w:ascii="Times New Roman" w:hAnsi="Times New Roman" w:cs="Times New Roman"/>
          <w:b w:val="0"/>
          <w:color w:val="auto"/>
        </w:rPr>
      </w:pPr>
    </w:p>
    <w:p w:rsidR="00315AEC" w:rsidRPr="004650DF" w:rsidRDefault="00315AEC" w:rsidP="00315AEC">
      <w:pPr>
        <w:autoSpaceDE w:val="0"/>
        <w:autoSpaceDN w:val="0"/>
        <w:adjustRightInd w:val="0"/>
        <w:jc w:val="center"/>
        <w:rPr>
          <w:rFonts w:ascii="Times New Roman" w:hAnsi="Times New Roman"/>
          <w:b/>
          <w:bCs/>
        </w:rPr>
      </w:pPr>
      <w:r w:rsidRPr="004650DF">
        <w:rPr>
          <w:rFonts w:ascii="Times New Roman" w:hAnsi="Times New Roman"/>
          <w:b/>
          <w:bCs/>
        </w:rPr>
        <w:t>LĪDZDARBĪBAS LĪGUMS</w:t>
      </w:r>
    </w:p>
    <w:p w:rsidR="00315AEC" w:rsidRPr="004650DF" w:rsidRDefault="00315AEC" w:rsidP="00315AEC">
      <w:pPr>
        <w:autoSpaceDE w:val="0"/>
        <w:autoSpaceDN w:val="0"/>
        <w:adjustRightInd w:val="0"/>
        <w:jc w:val="center"/>
        <w:rPr>
          <w:rFonts w:ascii="Times New Roman" w:hAnsi="Times New Roman"/>
          <w:b/>
          <w:bCs/>
        </w:rPr>
      </w:pPr>
      <w:r w:rsidRPr="004650DF">
        <w:rPr>
          <w:rFonts w:ascii="Times New Roman" w:hAnsi="Times New Roman"/>
          <w:b/>
          <w:bCs/>
        </w:rPr>
        <w:t>par valsts pārvaldes uzdevumu veikšanu konkursa</w:t>
      </w:r>
    </w:p>
    <w:p w:rsidR="00315AEC" w:rsidRPr="004650DF" w:rsidRDefault="00315AEC" w:rsidP="00315AEC">
      <w:pPr>
        <w:autoSpaceDE w:val="0"/>
        <w:autoSpaceDN w:val="0"/>
        <w:adjustRightInd w:val="0"/>
        <w:jc w:val="center"/>
        <w:rPr>
          <w:rFonts w:ascii="Times New Roman" w:hAnsi="Times New Roman"/>
          <w:b/>
          <w:bCs/>
        </w:rPr>
      </w:pPr>
      <w:r w:rsidRPr="004650DF">
        <w:rPr>
          <w:rFonts w:ascii="Times New Roman" w:hAnsi="Times New Roman"/>
          <w:b/>
          <w:bCs/>
        </w:rPr>
        <w:t>„Mārupe – mūsu mājas” ietvaros</w:t>
      </w:r>
    </w:p>
    <w:p w:rsidR="00315AEC" w:rsidRPr="004650DF" w:rsidRDefault="00315AEC" w:rsidP="00315AEC">
      <w:pPr>
        <w:autoSpaceDE w:val="0"/>
        <w:autoSpaceDN w:val="0"/>
        <w:adjustRightInd w:val="0"/>
        <w:jc w:val="center"/>
        <w:rPr>
          <w:rFonts w:ascii="Times New Roman" w:hAnsi="Times New Roman"/>
          <w:b/>
          <w:bCs/>
        </w:rPr>
      </w:pPr>
    </w:p>
    <w:p w:rsidR="00315AEC" w:rsidRPr="004650DF" w:rsidRDefault="00315AEC" w:rsidP="00315AEC">
      <w:pPr>
        <w:autoSpaceDE w:val="0"/>
        <w:autoSpaceDN w:val="0"/>
        <w:adjustRightInd w:val="0"/>
        <w:jc w:val="center"/>
        <w:rPr>
          <w:rFonts w:ascii="Times New Roman" w:hAnsi="Times New Roman"/>
          <w:b/>
        </w:rPr>
      </w:pPr>
      <w:r w:rsidRPr="004650DF">
        <w:rPr>
          <w:rFonts w:ascii="Times New Roman" w:hAnsi="Times New Roman"/>
          <w:b/>
          <w:bCs/>
        </w:rPr>
        <w:t>Pašvaldības</w:t>
      </w:r>
      <w:r w:rsidRPr="004650DF">
        <w:rPr>
          <w:rFonts w:ascii="Times New Roman" w:hAnsi="Times New Roman"/>
          <w:b/>
        </w:rPr>
        <w:t xml:space="preserve"> Nr.____________</w:t>
      </w:r>
    </w:p>
    <w:p w:rsidR="00315AEC" w:rsidRPr="004650DF" w:rsidRDefault="00315AEC" w:rsidP="00315AEC">
      <w:pPr>
        <w:autoSpaceDE w:val="0"/>
        <w:autoSpaceDN w:val="0"/>
        <w:adjustRightInd w:val="0"/>
        <w:jc w:val="center"/>
        <w:rPr>
          <w:rFonts w:ascii="Times New Roman" w:hAnsi="Times New Roman"/>
          <w:b/>
        </w:rPr>
      </w:pPr>
      <w:r w:rsidRPr="004650DF">
        <w:rPr>
          <w:rFonts w:ascii="Times New Roman" w:hAnsi="Times New Roman"/>
          <w:b/>
        </w:rPr>
        <w:t>Privātpersonas Nr.____________</w:t>
      </w:r>
    </w:p>
    <w:p w:rsidR="00315AEC" w:rsidRPr="004650DF" w:rsidRDefault="00315AEC" w:rsidP="00315AEC">
      <w:pPr>
        <w:shd w:val="clear" w:color="auto" w:fill="FFFFFF"/>
        <w:autoSpaceDE w:val="0"/>
        <w:autoSpaceDN w:val="0"/>
        <w:adjustRightInd w:val="0"/>
        <w:rPr>
          <w:rFonts w:ascii="Times New Roman" w:hAnsi="Times New Roman"/>
        </w:rPr>
      </w:pPr>
    </w:p>
    <w:p w:rsidR="00315AEC" w:rsidRPr="004650DF" w:rsidRDefault="00315AEC" w:rsidP="00315AEC">
      <w:pPr>
        <w:shd w:val="clear" w:color="auto" w:fill="FFFFFF"/>
        <w:autoSpaceDE w:val="0"/>
        <w:autoSpaceDN w:val="0"/>
        <w:adjustRightInd w:val="0"/>
        <w:ind w:left="0" w:firstLine="0"/>
        <w:rPr>
          <w:rFonts w:ascii="Times New Roman" w:hAnsi="Times New Roman"/>
        </w:rPr>
      </w:pPr>
      <w:r w:rsidRPr="004650DF">
        <w:rPr>
          <w:rFonts w:ascii="Times New Roman" w:hAnsi="Times New Roman"/>
        </w:rPr>
        <w:t xml:space="preserve">Mārupē,     </w:t>
      </w:r>
      <w:r w:rsidRPr="004650DF">
        <w:rPr>
          <w:rFonts w:ascii="Times New Roman" w:hAnsi="Times New Roman"/>
        </w:rPr>
        <w:tab/>
      </w:r>
      <w:r w:rsidRPr="004650DF">
        <w:rPr>
          <w:rFonts w:ascii="Times New Roman" w:hAnsi="Times New Roman"/>
        </w:rPr>
        <w:tab/>
      </w:r>
      <w:r w:rsidRPr="004650DF">
        <w:rPr>
          <w:rFonts w:ascii="Times New Roman" w:hAnsi="Times New Roman"/>
        </w:rPr>
        <w:tab/>
      </w:r>
      <w:r w:rsidRPr="004650DF">
        <w:rPr>
          <w:rFonts w:ascii="Times New Roman" w:hAnsi="Times New Roman"/>
        </w:rPr>
        <w:tab/>
      </w:r>
      <w:r w:rsidRPr="004650DF">
        <w:rPr>
          <w:rFonts w:ascii="Times New Roman" w:hAnsi="Times New Roman"/>
        </w:rPr>
        <w:tab/>
        <w:t xml:space="preserve">                            201__.gada 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rPr>
      </w:pPr>
    </w:p>
    <w:p w:rsidR="00315AEC" w:rsidRPr="004650DF" w:rsidRDefault="00315AEC" w:rsidP="00315AEC">
      <w:pPr>
        <w:pStyle w:val="Heading3"/>
        <w:spacing w:before="0"/>
        <w:ind w:left="0" w:firstLine="0"/>
        <w:rPr>
          <w:rFonts w:ascii="Times New Roman" w:hAnsi="Times New Roman" w:cs="Times New Roman"/>
          <w:b w:val="0"/>
          <w:bCs w:val="0"/>
          <w:color w:val="auto"/>
        </w:rPr>
      </w:pPr>
      <w:r w:rsidRPr="004650DF">
        <w:rPr>
          <w:rFonts w:ascii="Times New Roman" w:hAnsi="Times New Roman" w:cs="Times New Roman"/>
          <w:b w:val="0"/>
          <w:bCs w:val="0"/>
          <w:color w:val="auto"/>
        </w:rPr>
        <w:t>Mārupes novada Dome, reģistrācijas numurs 90000012827, juridiskā adrese: Daugavas ielā 29, Mārupe, Mārupes novads, LV-2167, turpmāk – Dome, kuru saskaņā ar nolikumu pārstāv tās priekšsēdētājs Mārtiņš Bojārs, kas rīkojas saskaņā ar nolikumu, no vienas puses,</w:t>
      </w:r>
    </w:p>
    <w:p w:rsidR="00315AEC" w:rsidRPr="004650DF" w:rsidRDefault="00315AEC" w:rsidP="00315AEC">
      <w:pPr>
        <w:ind w:left="0" w:firstLine="0"/>
        <w:rPr>
          <w:rFonts w:ascii="Times New Roman" w:hAnsi="Times New Roman"/>
          <w:b/>
          <w:bCs/>
        </w:rPr>
      </w:pPr>
    </w:p>
    <w:p w:rsidR="00315AEC" w:rsidRPr="004650DF" w:rsidRDefault="00315AEC" w:rsidP="00315AEC">
      <w:pPr>
        <w:ind w:left="0" w:firstLine="0"/>
        <w:rPr>
          <w:rFonts w:ascii="Times New Roman" w:hAnsi="Times New Roman"/>
          <w:bCs/>
        </w:rPr>
      </w:pPr>
      <w:r w:rsidRPr="004650DF">
        <w:rPr>
          <w:rFonts w:ascii="Times New Roman" w:hAnsi="Times New Roman"/>
          <w:bCs/>
        </w:rPr>
        <w:t>un _____________________________________________, personas kods/reģistrācijas numurs____________, deklarētā dzīves vieta/juridiskā adrese_________________________,</w:t>
      </w:r>
    </w:p>
    <w:p w:rsidR="00315AEC" w:rsidRPr="004650DF" w:rsidRDefault="00315AEC" w:rsidP="00315AEC">
      <w:pPr>
        <w:ind w:left="0" w:firstLine="0"/>
        <w:rPr>
          <w:rFonts w:ascii="Times New Roman" w:hAnsi="Times New Roman"/>
          <w:bCs/>
        </w:rPr>
      </w:pPr>
      <w:r w:rsidRPr="004650DF">
        <w:rPr>
          <w:rFonts w:ascii="Times New Roman" w:hAnsi="Times New Roman"/>
          <w:bCs/>
        </w:rPr>
        <w:t>_____________________, kuru uz ____________ pamata pārstāv______________________</w:t>
      </w:r>
    </w:p>
    <w:p w:rsidR="00315AEC" w:rsidRPr="004650DF" w:rsidRDefault="00315AEC" w:rsidP="00315AEC">
      <w:pPr>
        <w:ind w:left="0" w:firstLine="0"/>
        <w:rPr>
          <w:rFonts w:ascii="Times New Roman" w:hAnsi="Times New Roman"/>
          <w:bCs/>
        </w:rPr>
      </w:pPr>
      <w:r w:rsidRPr="004650DF">
        <w:rPr>
          <w:rFonts w:ascii="Times New Roman" w:hAnsi="Times New Roman"/>
          <w:bCs/>
        </w:rPr>
        <w:t>______________________________________, turpmāk – Privātpersona, no otras puses, kopā abas puses sauktas Puses,</w:t>
      </w:r>
    </w:p>
    <w:p w:rsidR="00315AEC" w:rsidRPr="004650DF" w:rsidRDefault="00315AEC" w:rsidP="00315AEC">
      <w:pPr>
        <w:ind w:left="0" w:firstLine="0"/>
        <w:rPr>
          <w:rFonts w:ascii="Times New Roman" w:hAnsi="Times New Roman"/>
          <w:bCs/>
        </w:rPr>
      </w:pPr>
    </w:p>
    <w:p w:rsidR="00315AEC" w:rsidRPr="004650DF" w:rsidRDefault="00315AEC" w:rsidP="00315AEC">
      <w:pPr>
        <w:ind w:left="0" w:firstLine="0"/>
        <w:rPr>
          <w:rFonts w:ascii="Times New Roman" w:hAnsi="Times New Roman"/>
        </w:rPr>
      </w:pPr>
      <w:r w:rsidRPr="004650DF">
        <w:rPr>
          <w:rFonts w:ascii="Times New Roman" w:hAnsi="Times New Roman"/>
        </w:rPr>
        <w:t>pamatojoties uz konkursa „Par līdzdarbības līguma slēgšanu un finansējuma piešķiršanu valsts pārvaldes uzdevumu veikšanai</w:t>
      </w:r>
      <w:r>
        <w:rPr>
          <w:rFonts w:ascii="Times New Roman" w:hAnsi="Times New Roman"/>
        </w:rPr>
        <w:t xml:space="preserve"> konkursa</w:t>
      </w:r>
      <w:r w:rsidRPr="004650DF">
        <w:rPr>
          <w:rFonts w:ascii="Times New Roman" w:hAnsi="Times New Roman"/>
        </w:rPr>
        <w:t xml:space="preserve"> „Mārupe – mūsu mājas”” rezultātiem, noslēdz šādu līdzdarbības līgumu (turpmāk – Līgums):</w:t>
      </w:r>
    </w:p>
    <w:p w:rsidR="00315AEC" w:rsidRPr="00F5432B" w:rsidRDefault="00315AEC" w:rsidP="00315AEC">
      <w:pPr>
        <w:pStyle w:val="Heading3"/>
        <w:keepNext w:val="0"/>
        <w:keepLines w:val="0"/>
        <w:numPr>
          <w:ilvl w:val="0"/>
          <w:numId w:val="1"/>
        </w:numPr>
        <w:spacing w:before="0"/>
        <w:ind w:left="0" w:firstLine="0"/>
        <w:jc w:val="center"/>
        <w:rPr>
          <w:rFonts w:ascii="Times New Roman" w:hAnsi="Times New Roman" w:cs="Times New Roman"/>
          <w:color w:val="auto"/>
        </w:rPr>
      </w:pPr>
      <w:r w:rsidRPr="004650DF">
        <w:rPr>
          <w:rFonts w:ascii="Times New Roman" w:hAnsi="Times New Roman" w:cs="Times New Roman"/>
          <w:color w:val="auto"/>
        </w:rPr>
        <w:t>Līguma priekšmets</w:t>
      </w:r>
    </w:p>
    <w:p w:rsidR="00315AEC" w:rsidRPr="004650DF" w:rsidRDefault="00315AEC" w:rsidP="00315AEC">
      <w:pPr>
        <w:shd w:val="clear" w:color="auto" w:fill="FFFFFF"/>
        <w:tabs>
          <w:tab w:val="left" w:pos="360"/>
        </w:tabs>
        <w:autoSpaceDE w:val="0"/>
        <w:autoSpaceDN w:val="0"/>
        <w:adjustRightInd w:val="0"/>
        <w:spacing w:before="120"/>
        <w:ind w:left="0" w:firstLine="0"/>
        <w:rPr>
          <w:rFonts w:ascii="Times New Roman" w:hAnsi="Times New Roman"/>
        </w:rPr>
      </w:pPr>
      <w:r w:rsidRPr="004650DF">
        <w:rPr>
          <w:rFonts w:ascii="Times New Roman" w:hAnsi="Times New Roman"/>
        </w:rPr>
        <w:t>1. Saskaņā ar Valsts pārvaldes iekārtas likuma 46., 49., 50.pantiem, Mārupes novada domes 2016. gada 30, novembra saistošajiem noteikumiem Nr.46/2016 (turpmāk – Saistošie noteikumi), kā arī Mārupes novada domes ___.___.201__. lēmumu „Par valsts pārvaldes uzdevuma deleģēšanu privātpersonai un līdzdalības līguma slēgšanas tiesību piešķiršanu” (protokols Nr.___, §._____), ar šo Līgumu Pašvaldība pilnvaro Privātpersonu veikt deleģēto pārvaldes uzdevumu: ______________________________________________________________________</w:t>
      </w:r>
    </w:p>
    <w:p w:rsidR="00315AEC" w:rsidRPr="004650DF" w:rsidRDefault="00315AEC" w:rsidP="00315AEC">
      <w:pPr>
        <w:shd w:val="clear" w:color="auto" w:fill="FFFFFF"/>
        <w:tabs>
          <w:tab w:val="left" w:pos="360"/>
        </w:tabs>
        <w:autoSpaceDE w:val="0"/>
        <w:autoSpaceDN w:val="0"/>
        <w:adjustRightInd w:val="0"/>
        <w:ind w:left="0" w:firstLine="0"/>
        <w:jc w:val="center"/>
        <w:rPr>
          <w:rFonts w:ascii="Times New Roman" w:hAnsi="Times New Roman"/>
        </w:rPr>
      </w:pPr>
      <w:r w:rsidRPr="004650DF">
        <w:rPr>
          <w:rFonts w:ascii="Times New Roman" w:hAnsi="Times New Roman"/>
        </w:rPr>
        <w:t>(pārvaldes uzdevuma apraksts)</w:t>
      </w:r>
    </w:p>
    <w:p w:rsidR="00315AEC" w:rsidRPr="004650DF" w:rsidRDefault="00315AEC" w:rsidP="00315AEC">
      <w:pPr>
        <w:shd w:val="clear" w:color="auto" w:fill="FFFFFF"/>
        <w:tabs>
          <w:tab w:val="left" w:pos="360"/>
        </w:tabs>
        <w:autoSpaceDE w:val="0"/>
        <w:autoSpaceDN w:val="0"/>
        <w:adjustRightInd w:val="0"/>
        <w:ind w:left="0" w:firstLine="0"/>
        <w:rPr>
          <w:rFonts w:ascii="Times New Roman" w:hAnsi="Times New Roman"/>
        </w:rPr>
      </w:pPr>
      <w:r w:rsidRPr="004650DF">
        <w:rPr>
          <w:rFonts w:ascii="Times New Roman" w:hAnsi="Times New Roman"/>
        </w:rPr>
        <w:t>_____________________________________________________________________,</w:t>
      </w:r>
    </w:p>
    <w:p w:rsidR="00315AEC" w:rsidRPr="004650DF" w:rsidRDefault="00315AEC" w:rsidP="00315AEC">
      <w:pPr>
        <w:shd w:val="clear" w:color="auto" w:fill="FFFFFF"/>
        <w:tabs>
          <w:tab w:val="left" w:pos="360"/>
        </w:tabs>
        <w:autoSpaceDE w:val="0"/>
        <w:autoSpaceDN w:val="0"/>
        <w:adjustRightInd w:val="0"/>
        <w:ind w:left="0" w:firstLine="0"/>
        <w:rPr>
          <w:rFonts w:ascii="Times New Roman" w:hAnsi="Times New Roman"/>
        </w:rPr>
      </w:pPr>
      <w:r w:rsidRPr="004650DF">
        <w:rPr>
          <w:rFonts w:ascii="Times New Roman" w:hAnsi="Times New Roman"/>
        </w:rPr>
        <w:t xml:space="preserve">turpmāk – Pārvaldes uzdevums. </w:t>
      </w:r>
    </w:p>
    <w:p w:rsidR="00315AEC" w:rsidRPr="004650DF" w:rsidRDefault="00315AEC" w:rsidP="00315AEC">
      <w:pPr>
        <w:shd w:val="clear" w:color="auto" w:fill="FFFFFF"/>
        <w:tabs>
          <w:tab w:val="left" w:pos="360"/>
        </w:tabs>
        <w:autoSpaceDE w:val="0"/>
        <w:autoSpaceDN w:val="0"/>
        <w:adjustRightInd w:val="0"/>
        <w:ind w:left="0" w:firstLine="0"/>
        <w:rPr>
          <w:rFonts w:ascii="Times New Roman" w:hAnsi="Times New Roman"/>
        </w:rPr>
      </w:pPr>
    </w:p>
    <w:p w:rsidR="00315AEC" w:rsidRPr="004650DF" w:rsidRDefault="00315AEC" w:rsidP="00315AEC">
      <w:pPr>
        <w:shd w:val="clear" w:color="auto" w:fill="FFFFFF"/>
        <w:tabs>
          <w:tab w:val="left" w:pos="360"/>
        </w:tabs>
        <w:autoSpaceDE w:val="0"/>
        <w:autoSpaceDN w:val="0"/>
        <w:adjustRightInd w:val="0"/>
        <w:ind w:left="0" w:firstLine="0"/>
        <w:rPr>
          <w:rFonts w:ascii="Times New Roman" w:hAnsi="Times New Roman"/>
        </w:rPr>
      </w:pPr>
      <w:r w:rsidRPr="004650DF">
        <w:rPr>
          <w:rFonts w:ascii="Times New Roman" w:hAnsi="Times New Roman"/>
        </w:rPr>
        <w:t>2. Pārvaldes uzdevums tiek īstenots atbilstoši Līguma noteikumiem un konkursa „Par līdzdarbības līguma slēgšanu un finansējuma piešķiršanu valsts pārvaldes uzdevumu veikšanai „Mārupe – mūsu mājas”” (turpmāk – Konkurss) nolikumā un Privātpersonas pieteikumā Konkursam noteiktajam</w:t>
      </w:r>
      <w:r>
        <w:rPr>
          <w:rFonts w:ascii="Times New Roman" w:hAnsi="Times New Roman"/>
        </w:rPr>
        <w:t xml:space="preserve"> (Līguma 1.pielikums)</w:t>
      </w:r>
      <w:r w:rsidRPr="004650DF">
        <w:rPr>
          <w:rFonts w:ascii="Times New Roman" w:hAnsi="Times New Roman"/>
        </w:rPr>
        <w:t>.</w:t>
      </w:r>
    </w:p>
    <w:p w:rsidR="00315AEC" w:rsidRPr="004650DF" w:rsidRDefault="00315AEC" w:rsidP="00315AEC">
      <w:pPr>
        <w:shd w:val="clear" w:color="auto" w:fill="FFFFFF"/>
        <w:tabs>
          <w:tab w:val="left" w:pos="360"/>
        </w:tabs>
        <w:autoSpaceDE w:val="0"/>
        <w:autoSpaceDN w:val="0"/>
        <w:adjustRightInd w:val="0"/>
        <w:ind w:left="0" w:firstLine="0"/>
        <w:rPr>
          <w:rFonts w:ascii="Times New Roman" w:hAnsi="Times New Roman"/>
        </w:rPr>
      </w:pP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 xml:space="preserve">3. Pārvaldes uzdevuma mērķis, tā ietvaros veicamie pienākumi un to rezultatīvie rādītāji : </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______________________________________________________________________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______________________________________________________________________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______________________________________________________________________.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4. Pārvaldes uzdevuma izpildes termiņš un kārtība:______________________________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_______________________________________________________________________</w:t>
      </w:r>
    </w:p>
    <w:p w:rsidR="00315AEC" w:rsidRPr="004650DF" w:rsidRDefault="00315AEC" w:rsidP="00315AEC">
      <w:pPr>
        <w:shd w:val="clear" w:color="auto" w:fill="FFFFFF"/>
        <w:autoSpaceDE w:val="0"/>
        <w:autoSpaceDN w:val="0"/>
        <w:adjustRightInd w:val="0"/>
        <w:ind w:left="0" w:firstLine="0"/>
        <w:rPr>
          <w:rFonts w:ascii="Times New Roman" w:hAnsi="Times New Roman"/>
          <w:bCs/>
        </w:rPr>
      </w:pPr>
      <w:r w:rsidRPr="004650DF">
        <w:rPr>
          <w:rFonts w:ascii="Times New Roman" w:hAnsi="Times New Roman"/>
          <w:bCs/>
        </w:rPr>
        <w:t>_______________________________________________________________________ _______________________________________________________________________.</w:t>
      </w:r>
    </w:p>
    <w:p w:rsidR="00315AEC" w:rsidRPr="004650DF" w:rsidRDefault="00315AEC" w:rsidP="00315AEC">
      <w:pPr>
        <w:ind w:left="0" w:firstLine="0"/>
        <w:rPr>
          <w:rFonts w:ascii="Times New Roman" w:hAnsi="Times New Roman"/>
        </w:rPr>
      </w:pPr>
    </w:p>
    <w:p w:rsidR="00315AEC" w:rsidRPr="004650DF" w:rsidRDefault="00315AEC" w:rsidP="00315AEC">
      <w:pPr>
        <w:ind w:left="0" w:firstLine="0"/>
        <w:rPr>
          <w:rFonts w:ascii="Times New Roman" w:hAnsi="Times New Roman"/>
        </w:rPr>
      </w:pPr>
      <w:r w:rsidRPr="004650DF">
        <w:rPr>
          <w:rFonts w:ascii="Times New Roman" w:hAnsi="Times New Roman"/>
        </w:rPr>
        <w:t xml:space="preserve">5. </w:t>
      </w:r>
      <w:r>
        <w:rPr>
          <w:rFonts w:ascii="Times New Roman" w:hAnsi="Times New Roman"/>
          <w:sz w:val="24"/>
          <w:szCs w:val="24"/>
        </w:rPr>
        <w:t>Visām</w:t>
      </w:r>
      <w:r w:rsidRPr="001C0F93">
        <w:rPr>
          <w:rFonts w:ascii="Times New Roman" w:hAnsi="Times New Roman"/>
          <w:sz w:val="24"/>
          <w:szCs w:val="24"/>
        </w:rPr>
        <w:t xml:space="preserve"> darbībām, </w:t>
      </w:r>
      <w:r>
        <w:rPr>
          <w:rFonts w:ascii="Times New Roman" w:hAnsi="Times New Roman"/>
          <w:sz w:val="24"/>
          <w:szCs w:val="24"/>
        </w:rPr>
        <w:t>tai skaitā būvdarbiem</w:t>
      </w:r>
      <w:r w:rsidRPr="004650DF">
        <w:rPr>
          <w:rFonts w:ascii="Times New Roman" w:hAnsi="Times New Roman"/>
        </w:rPr>
        <w:t>, ko Privātpersona veic Līguma ietvaros, jāatbilst attiecīgo jomu reglamentējošo normatīvo aktu prasībām. Šim mērķim nepieciešamās atļaujas, saskaņojumus u.c. nodrošina Privātpersona.</w:t>
      </w:r>
    </w:p>
    <w:p w:rsidR="00315AEC" w:rsidRDefault="00315AEC" w:rsidP="00315AEC">
      <w:pPr>
        <w:shd w:val="clear" w:color="auto" w:fill="FFFFFF"/>
        <w:autoSpaceDE w:val="0"/>
        <w:autoSpaceDN w:val="0"/>
        <w:adjustRightInd w:val="0"/>
        <w:ind w:left="0" w:firstLine="0"/>
        <w:rPr>
          <w:rFonts w:ascii="Times New Roman" w:hAnsi="Times New Roman"/>
          <w:bCs/>
          <w:highlight w:val="yellow"/>
        </w:rPr>
      </w:pPr>
    </w:p>
    <w:p w:rsidR="00315AEC" w:rsidRDefault="00315AEC" w:rsidP="00315AEC">
      <w:pPr>
        <w:shd w:val="clear" w:color="auto" w:fill="FFFFFF"/>
        <w:autoSpaceDE w:val="0"/>
        <w:autoSpaceDN w:val="0"/>
        <w:adjustRightInd w:val="0"/>
        <w:ind w:left="0" w:firstLine="0"/>
        <w:rPr>
          <w:rFonts w:ascii="Times New Roman" w:hAnsi="Times New Roman"/>
          <w:bCs/>
          <w:highlight w:val="yellow"/>
        </w:rPr>
      </w:pPr>
    </w:p>
    <w:p w:rsidR="00315AEC" w:rsidRDefault="00315AEC" w:rsidP="00315AEC">
      <w:pPr>
        <w:shd w:val="clear" w:color="auto" w:fill="FFFFFF"/>
        <w:autoSpaceDE w:val="0"/>
        <w:autoSpaceDN w:val="0"/>
        <w:adjustRightInd w:val="0"/>
        <w:ind w:left="0" w:firstLine="0"/>
        <w:rPr>
          <w:rFonts w:ascii="Times New Roman" w:hAnsi="Times New Roman"/>
          <w:bCs/>
          <w:highlight w:val="yellow"/>
        </w:rPr>
      </w:pPr>
    </w:p>
    <w:p w:rsidR="00315AEC" w:rsidRPr="004238B9" w:rsidRDefault="00315AEC" w:rsidP="00315AEC">
      <w:pPr>
        <w:shd w:val="clear" w:color="auto" w:fill="FFFFFF"/>
        <w:autoSpaceDE w:val="0"/>
        <w:autoSpaceDN w:val="0"/>
        <w:adjustRightInd w:val="0"/>
        <w:ind w:left="0" w:firstLine="0"/>
        <w:jc w:val="center"/>
        <w:rPr>
          <w:rFonts w:ascii="Times New Roman" w:hAnsi="Times New Roman"/>
          <w:b/>
          <w:bCs/>
        </w:rPr>
      </w:pPr>
      <w:r w:rsidRPr="004238B9">
        <w:rPr>
          <w:rFonts w:ascii="Times New Roman" w:hAnsi="Times New Roman"/>
          <w:b/>
          <w:bCs/>
        </w:rPr>
        <w:lastRenderedPageBreak/>
        <w:t>II. Privātpersonas tiesības un pienākumi</w:t>
      </w:r>
    </w:p>
    <w:p w:rsidR="00315AEC" w:rsidRPr="00F662ED" w:rsidRDefault="00315AEC" w:rsidP="00315AEC">
      <w:pPr>
        <w:shd w:val="clear" w:color="auto" w:fill="FFFFFF"/>
        <w:tabs>
          <w:tab w:val="left" w:pos="600"/>
        </w:tabs>
        <w:autoSpaceDE w:val="0"/>
        <w:autoSpaceDN w:val="0"/>
        <w:adjustRightInd w:val="0"/>
        <w:spacing w:before="120"/>
        <w:ind w:left="0" w:firstLine="0"/>
        <w:rPr>
          <w:rFonts w:ascii="Times New Roman" w:hAnsi="Times New Roman"/>
        </w:rPr>
      </w:pPr>
      <w:r w:rsidRPr="00F662ED">
        <w:rPr>
          <w:rFonts w:ascii="Times New Roman" w:hAnsi="Times New Roman"/>
        </w:rPr>
        <w:t>6.  Privātpersona apņemas veikt Līguma 1. punktā minēto Pārvaldes uzdevumu augstā profesionālā līmenī. Ja Pārvaldes uzdevuma izpildē ir iesaistīts Privātpersonas personāls, Privātpersona nodrošina atbilstošu tā  pieredzi un kvalifikāciju.</w:t>
      </w:r>
    </w:p>
    <w:p w:rsidR="00315AEC" w:rsidRPr="00F662ED"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F662ED" w:rsidRDefault="00315AEC" w:rsidP="00315AEC">
      <w:pPr>
        <w:shd w:val="clear" w:color="auto" w:fill="FFFFFF"/>
        <w:tabs>
          <w:tab w:val="left" w:pos="600"/>
        </w:tabs>
        <w:autoSpaceDE w:val="0"/>
        <w:autoSpaceDN w:val="0"/>
        <w:adjustRightInd w:val="0"/>
        <w:ind w:left="0" w:firstLine="0"/>
        <w:rPr>
          <w:rFonts w:ascii="Times New Roman" w:hAnsi="Times New Roman"/>
        </w:rPr>
      </w:pPr>
      <w:r w:rsidRPr="00F662ED">
        <w:rPr>
          <w:rFonts w:ascii="Times New Roman" w:hAnsi="Times New Roman"/>
        </w:rPr>
        <w:t>7. Privātpersona apņemas izlietot Pārvaldes uzdevuma īstenošanai piešķirto finansējumu tikai Līgumā minētajiem mērķiem, lai segtu Konkursam iesniegtajā pieteikumā (1.pielikums) norādītos izdevumus.</w:t>
      </w:r>
    </w:p>
    <w:p w:rsidR="00315AEC" w:rsidRPr="00F662ED"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 xml:space="preserve">8. Privātpersona Pārvaldes uzdevuma veikšanas procesa uzraudzībai iesniedz Pašvaldībai detalizētu pārskatu par Pārvaldes uzdevuma veikšanu un piešķirtā finansējuma izlietojumu (projekta īstenošanas pārskatu) (Līguma 2.pielikums) - 1 (viena) mēneša laikā pēc Pārvaldes uzdevuma izpildes. </w:t>
      </w:r>
    </w:p>
    <w:p w:rsidR="00315AEC" w:rsidRPr="00F662ED"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 xml:space="preserve">9. Līguma 8.punktā minētajam pārskatam </w:t>
      </w:r>
      <w:bookmarkStart w:id="0" w:name="_Ref320535374"/>
      <w:r w:rsidRPr="00F662ED">
        <w:rPr>
          <w:rFonts w:ascii="Times New Roman" w:hAnsi="Times New Roman"/>
        </w:rPr>
        <w:t>jāpievieno visi izmaksas apliecinošie dokumenti</w:t>
      </w:r>
      <w:r>
        <w:rPr>
          <w:rFonts w:ascii="Times New Roman" w:hAnsi="Times New Roman"/>
        </w:rPr>
        <w:t xml:space="preserve"> (dokumentu oriģināli vai to apliecinātas kopijas)</w:t>
      </w:r>
      <w:r w:rsidRPr="00F662ED">
        <w:rPr>
          <w:rFonts w:ascii="Times New Roman" w:hAnsi="Times New Roman"/>
        </w:rPr>
        <w:t xml:space="preserve"> par finansējuma izlietojumu</w:t>
      </w:r>
      <w:r>
        <w:rPr>
          <w:rFonts w:ascii="Times New Roman" w:hAnsi="Times New Roman"/>
        </w:rPr>
        <w:t>.</w:t>
      </w:r>
      <w:r w:rsidRPr="00F662ED">
        <w:rPr>
          <w:rFonts w:ascii="Times New Roman" w:hAnsi="Times New Roman"/>
        </w:rPr>
        <w:t xml:space="preserve"> Visiem projekta izdevumus attaisnojošajiem grāmatvedības dokumentiem jābūt sastādītiem, norādot </w:t>
      </w:r>
      <w:r>
        <w:rPr>
          <w:rFonts w:ascii="Times New Roman" w:hAnsi="Times New Roman"/>
        </w:rPr>
        <w:t>privātpersonas</w:t>
      </w:r>
      <w:r w:rsidRPr="00F662ED">
        <w:rPr>
          <w:rFonts w:ascii="Times New Roman" w:hAnsi="Times New Roman"/>
        </w:rPr>
        <w:t xml:space="preserve"> rekvizītus un Līguma numuru.</w:t>
      </w:r>
    </w:p>
    <w:bookmarkEnd w:id="0"/>
    <w:p w:rsidR="00315AEC" w:rsidRPr="00F662ED" w:rsidRDefault="00315AEC" w:rsidP="00315AEC">
      <w:pPr>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 xml:space="preserve">10. Papildus Līguma 8.punktā noteiktajam, Privātpersonai, atbildot uz Pašvaldības pieprasījumu, ir jāsniedz Pašvaldībai arī citas atskaites un ar Līguma īstenošanu saistīta informācija, tajā skaitā, par finanšu līdzekļu izlietojumu un tā pamatotību - Pašvaldības norādītajā termiņā un apmērā. </w:t>
      </w:r>
    </w:p>
    <w:p w:rsidR="00315AEC" w:rsidRPr="00F662ED" w:rsidRDefault="00315AEC" w:rsidP="00315AEC">
      <w:pPr>
        <w:pStyle w:val="Heading3"/>
        <w:spacing w:before="0"/>
        <w:ind w:left="0" w:firstLine="0"/>
        <w:rPr>
          <w:rFonts w:ascii="Times New Roman" w:hAnsi="Times New Roman" w:cs="Times New Roman"/>
          <w:b w:val="0"/>
          <w:bCs w:val="0"/>
          <w:color w:val="auto"/>
        </w:rPr>
      </w:pPr>
    </w:p>
    <w:p w:rsidR="00315AEC" w:rsidRPr="00F662ED" w:rsidRDefault="00315AEC" w:rsidP="00315AEC">
      <w:pPr>
        <w:ind w:left="0" w:firstLine="0"/>
        <w:rPr>
          <w:rFonts w:ascii="Times New Roman" w:hAnsi="Times New Roman"/>
        </w:rPr>
      </w:pPr>
      <w:bookmarkStart w:id="1" w:name="_Ref320535516"/>
      <w:r w:rsidRPr="00F662ED">
        <w:rPr>
          <w:rFonts w:ascii="Times New Roman" w:hAnsi="Times New Roman"/>
        </w:rPr>
        <w:t>11. Privātpersonas pienākums ir nodrošināt, lai nepieciešamā dokumentācija būtu sakārtota un pieejama Pašvaldībai. Privātpersona nodrošina, ka ar Līguma izpildi saistītā grāmatvedība un lietvedība tiek nodalīta no pārējās Privātpersonas grāmatvedības un lietvedības, lai tā būtu viegli pārbaudāma.</w:t>
      </w:r>
    </w:p>
    <w:p w:rsidR="00315AEC" w:rsidRPr="00F662ED" w:rsidRDefault="00315AEC" w:rsidP="00315AEC">
      <w:pPr>
        <w:pStyle w:val="Heading3"/>
        <w:spacing w:before="0"/>
        <w:ind w:left="0" w:firstLine="0"/>
        <w:rPr>
          <w:rFonts w:ascii="Times New Roman" w:hAnsi="Times New Roman" w:cs="Times New Roman"/>
          <w:b w:val="0"/>
          <w:bCs w:val="0"/>
          <w:color w:val="auto"/>
        </w:rPr>
      </w:pPr>
    </w:p>
    <w:bookmarkEnd w:id="1"/>
    <w:p w:rsidR="00315AEC" w:rsidRPr="00F662ED" w:rsidRDefault="00315AEC" w:rsidP="00315AEC">
      <w:pPr>
        <w:pStyle w:val="Heading3"/>
        <w:spacing w:before="0"/>
        <w:ind w:left="0" w:firstLine="0"/>
        <w:rPr>
          <w:rFonts w:ascii="Times New Roman" w:hAnsi="Times New Roman" w:cs="Times New Roman"/>
          <w:b w:val="0"/>
          <w:bCs w:val="0"/>
          <w:color w:val="auto"/>
        </w:rPr>
      </w:pPr>
      <w:r w:rsidRPr="00F662ED">
        <w:rPr>
          <w:rFonts w:ascii="Times New Roman" w:hAnsi="Times New Roman" w:cs="Times New Roman"/>
          <w:b w:val="0"/>
          <w:bCs w:val="0"/>
          <w:color w:val="auto"/>
        </w:rPr>
        <w:t>12. Par attiecināmiem tiek uzskatīti tikai tie Privātpersonas izdevumi, kas radušies Pārvaldes uzdevuma realizācijas laikā (Līguma 4.punkts), ir reģistrēti Privātpersonas rēķinos, ir identificējami un kontrolējami.</w:t>
      </w:r>
    </w:p>
    <w:p w:rsidR="00315AEC" w:rsidRPr="00F662ED" w:rsidRDefault="00315AEC" w:rsidP="00315AEC">
      <w:pPr>
        <w:pStyle w:val="Heading3"/>
        <w:spacing w:before="0"/>
        <w:ind w:left="0" w:firstLine="0"/>
        <w:rPr>
          <w:rFonts w:ascii="Times New Roman" w:hAnsi="Times New Roman" w:cs="Times New Roman"/>
          <w:b w:val="0"/>
          <w:bCs w:val="0"/>
          <w:color w:val="auto"/>
        </w:rPr>
      </w:pPr>
    </w:p>
    <w:p w:rsidR="00315AEC" w:rsidRPr="00F662ED" w:rsidRDefault="00315AEC" w:rsidP="00315AEC">
      <w:pPr>
        <w:pStyle w:val="Heading3"/>
        <w:spacing w:before="0"/>
        <w:ind w:left="0" w:firstLine="0"/>
        <w:rPr>
          <w:rFonts w:ascii="Times New Roman" w:hAnsi="Times New Roman" w:cs="Times New Roman"/>
          <w:b w:val="0"/>
          <w:bCs w:val="0"/>
          <w:color w:val="auto"/>
        </w:rPr>
      </w:pPr>
      <w:r w:rsidRPr="00F662ED">
        <w:rPr>
          <w:rFonts w:ascii="Times New Roman" w:hAnsi="Times New Roman" w:cs="Times New Roman"/>
          <w:b w:val="0"/>
          <w:bCs w:val="0"/>
          <w:color w:val="auto"/>
        </w:rPr>
        <w:t xml:space="preserve">13. Privātpersona ir atbildīga par jebkāda veida kaitējumu, tajā skaitā, zaudējumiem, kas radušies Pārvaldes uzdevuma īstenošanas gaitā veikto darbību rezultātā trešajām personām. </w:t>
      </w:r>
    </w:p>
    <w:p w:rsidR="00315AEC" w:rsidRPr="00F662ED" w:rsidRDefault="00315AEC" w:rsidP="00315AEC">
      <w:pPr>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14. Privātpersona nodrošina, lai visos ar Pārvaldes uzdevuma veikšanu saistītajos informatīvajos materiālos, publikācijās un paziņojumos gan masu medijos, gan publiskās runās, būtu iekļauta atsauce par Pašvaldību kā Konkursa organizētāju un piešķirto Finansējumu, tajā, skaitā, pievienojot Mārupes novada grafisko zīmi.</w:t>
      </w:r>
    </w:p>
    <w:p w:rsidR="00315AEC" w:rsidRPr="00F662ED" w:rsidRDefault="00315AEC" w:rsidP="00315AEC">
      <w:pPr>
        <w:ind w:left="0" w:firstLine="0"/>
        <w:rPr>
          <w:rFonts w:ascii="Times New Roman" w:hAnsi="Times New Roman"/>
        </w:rPr>
      </w:pPr>
    </w:p>
    <w:p w:rsidR="00315AEC" w:rsidRPr="00F662ED" w:rsidRDefault="00315AEC" w:rsidP="00315AEC">
      <w:pPr>
        <w:numPr>
          <w:ilvl w:val="0"/>
          <w:numId w:val="2"/>
        </w:numPr>
        <w:ind w:left="0" w:firstLine="0"/>
        <w:jc w:val="center"/>
        <w:rPr>
          <w:rFonts w:ascii="Times New Roman" w:hAnsi="Times New Roman"/>
          <w:b/>
        </w:rPr>
      </w:pPr>
      <w:r w:rsidRPr="00F662ED">
        <w:rPr>
          <w:rFonts w:ascii="Times New Roman" w:hAnsi="Times New Roman"/>
          <w:b/>
        </w:rPr>
        <w:t>Pašvaldības tiesības un pienākumi</w:t>
      </w:r>
    </w:p>
    <w:p w:rsidR="00315AEC" w:rsidRPr="00F662ED" w:rsidRDefault="00315AEC" w:rsidP="00315AEC">
      <w:pPr>
        <w:spacing w:before="120"/>
        <w:ind w:left="0" w:firstLine="0"/>
        <w:rPr>
          <w:rFonts w:ascii="Times New Roman" w:hAnsi="Times New Roman"/>
        </w:rPr>
      </w:pPr>
      <w:r w:rsidRPr="00F662ED">
        <w:rPr>
          <w:rFonts w:ascii="Times New Roman" w:hAnsi="Times New Roman"/>
        </w:rPr>
        <w:t>15. Pašvaldība apņemas izmaksāt Privātpersonai piešķirto finansējumu atbilstoši Līguma noteikumiem.</w:t>
      </w:r>
    </w:p>
    <w:p w:rsidR="00315AEC" w:rsidRPr="00F662ED" w:rsidRDefault="00315AEC" w:rsidP="00315AEC">
      <w:pPr>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16. Papildus jau Līgumā noteiktajām atskaitēm un informācijai Pašvaldībai ir tiesības jebkurā laikā rakstveidā pieprasīt no Privātpersonas visa veida dokumentu apliecinātas kopijas un cita veida informāciju, kas saistīta ar Līguma izpildes gaitu, tajā skaitā, par finanšu līdzekļu izlietojumu un tā pamatotību, citu ar Līguma izpildi saistītu informāciju, kā arī iepazīties ar šo dokumentu oriģināliem.</w:t>
      </w:r>
    </w:p>
    <w:p w:rsidR="00315AEC" w:rsidRPr="00F662ED" w:rsidRDefault="00315AEC" w:rsidP="00315AEC">
      <w:pPr>
        <w:ind w:left="0" w:firstLine="0"/>
        <w:rPr>
          <w:rFonts w:ascii="Times New Roman" w:hAnsi="Times New Roman"/>
        </w:rPr>
      </w:pPr>
    </w:p>
    <w:p w:rsidR="00315AEC" w:rsidRPr="00F662ED" w:rsidRDefault="00315AEC" w:rsidP="00315AEC">
      <w:pPr>
        <w:ind w:left="0" w:firstLine="0"/>
        <w:rPr>
          <w:rFonts w:ascii="Times New Roman" w:hAnsi="Times New Roman"/>
        </w:rPr>
      </w:pPr>
      <w:r w:rsidRPr="00F662ED">
        <w:rPr>
          <w:rFonts w:ascii="Times New Roman" w:hAnsi="Times New Roman"/>
        </w:rPr>
        <w:t>17. Pašvaldība, veicot valsts pārvaldes uzdevuma izpildei piešķirtā pašvaldības budžeta finansējuma izlietojuma pārbaudi, var pieņemt lēmumu atbilstoši Mārupes novada domes 2016.gada 30.novembra saistošo noteikumu Nr.46/2016 26.-27.punktam.</w:t>
      </w:r>
    </w:p>
    <w:p w:rsidR="00315AEC" w:rsidRPr="00F662ED" w:rsidRDefault="00315AEC" w:rsidP="00315AEC">
      <w:pPr>
        <w:ind w:left="0" w:firstLine="0"/>
        <w:rPr>
          <w:rFonts w:ascii="Times New Roman" w:hAnsi="Times New Roman"/>
          <w:b/>
        </w:rPr>
      </w:pPr>
    </w:p>
    <w:p w:rsidR="00315AEC" w:rsidRPr="00F662ED" w:rsidRDefault="00315AEC" w:rsidP="00315AEC">
      <w:pPr>
        <w:ind w:left="0" w:firstLine="0"/>
        <w:jc w:val="center"/>
        <w:rPr>
          <w:rFonts w:ascii="Times New Roman" w:hAnsi="Times New Roman"/>
          <w:b/>
        </w:rPr>
      </w:pPr>
      <w:r w:rsidRPr="00F662ED">
        <w:rPr>
          <w:rFonts w:ascii="Times New Roman" w:hAnsi="Times New Roman"/>
          <w:b/>
        </w:rPr>
        <w:t>IV. Līguma summa un savstarpējo norēķinu kārtība</w:t>
      </w:r>
    </w:p>
    <w:p w:rsidR="00315AEC" w:rsidRPr="00F662ED" w:rsidRDefault="00315AEC" w:rsidP="00315AEC">
      <w:pPr>
        <w:spacing w:before="120"/>
        <w:ind w:left="0" w:firstLine="0"/>
        <w:rPr>
          <w:rFonts w:ascii="Times New Roman" w:hAnsi="Times New Roman"/>
        </w:rPr>
      </w:pPr>
      <w:r w:rsidRPr="00F662ED">
        <w:rPr>
          <w:rFonts w:ascii="Times New Roman" w:hAnsi="Times New Roman"/>
        </w:rPr>
        <w:t>18. Kopējais finansējuma apjoms Pārvaldes uzdevuma īstenošanai ir EUR ____________ (____________________), turpmāk tekstā -  Līguma summa, un tas tiek izlietots Konkursam iesniegtajā pieteikumā norādīto izdevumu segšanai.</w:t>
      </w:r>
    </w:p>
    <w:p w:rsidR="00315AEC" w:rsidRPr="00F662ED" w:rsidRDefault="00315AEC" w:rsidP="00315AEC">
      <w:pPr>
        <w:ind w:left="0" w:firstLine="0"/>
        <w:rPr>
          <w:rFonts w:ascii="Times New Roman" w:hAnsi="Times New Roman"/>
        </w:rPr>
      </w:pPr>
      <w:r w:rsidRPr="00F662ED">
        <w:rPr>
          <w:rFonts w:ascii="Times New Roman" w:hAnsi="Times New Roman"/>
        </w:rPr>
        <w:t xml:space="preserve"> </w:t>
      </w:r>
    </w:p>
    <w:p w:rsidR="00315AEC" w:rsidRDefault="00315AEC" w:rsidP="00315AEC">
      <w:pPr>
        <w:ind w:left="0" w:firstLine="0"/>
        <w:rPr>
          <w:rFonts w:ascii="Times New Roman" w:hAnsi="Times New Roman"/>
        </w:rPr>
      </w:pPr>
      <w:r w:rsidRPr="00F662ED">
        <w:rPr>
          <w:rFonts w:ascii="Times New Roman" w:hAnsi="Times New Roman"/>
        </w:rPr>
        <w:lastRenderedPageBreak/>
        <w:t xml:space="preserve">19. </w:t>
      </w:r>
      <w:r>
        <w:rPr>
          <w:rFonts w:ascii="Times New Roman" w:hAnsi="Times New Roman"/>
        </w:rPr>
        <w:t>Pašvaldība Līguma 18</w:t>
      </w:r>
      <w:r w:rsidRPr="00724A06">
        <w:rPr>
          <w:rFonts w:ascii="Times New Roman" w:hAnsi="Times New Roman"/>
        </w:rPr>
        <w:t xml:space="preserve">.punktā norādīto Līguma summu Privātpersonai </w:t>
      </w:r>
      <w:r w:rsidRPr="0035404F">
        <w:rPr>
          <w:rFonts w:ascii="Times New Roman" w:hAnsi="Times New Roman"/>
        </w:rPr>
        <w:t>izmaksā pilnā apmērā vai daļēji saskaņā ar Privātpersonas iesniegto rēķinu priekšapmaksas veidā 10 (desmit) darba dienu laikā pēc Privātpersonas rēķina saņemšanas dienas.</w:t>
      </w:r>
    </w:p>
    <w:p w:rsidR="00315AEC" w:rsidRPr="00F662ED" w:rsidRDefault="00315AEC" w:rsidP="00315AEC">
      <w:pPr>
        <w:ind w:left="0" w:firstLine="0"/>
        <w:rPr>
          <w:rFonts w:ascii="Times New Roman" w:hAnsi="Times New Roman"/>
        </w:rPr>
      </w:pPr>
    </w:p>
    <w:p w:rsidR="00315AEC" w:rsidRPr="00F662ED" w:rsidRDefault="00315AEC" w:rsidP="00315AEC">
      <w:pPr>
        <w:ind w:left="0" w:firstLine="0"/>
        <w:rPr>
          <w:rFonts w:ascii="Times New Roman" w:hAnsi="Times New Roman"/>
        </w:rPr>
      </w:pPr>
      <w:r>
        <w:rPr>
          <w:rFonts w:ascii="Times New Roman" w:hAnsi="Times New Roman"/>
        </w:rPr>
        <w:t>20</w:t>
      </w:r>
      <w:r w:rsidRPr="00B6558D">
        <w:rPr>
          <w:rFonts w:ascii="Times New Roman" w:hAnsi="Times New Roman"/>
        </w:rPr>
        <w:t xml:space="preserve">. </w:t>
      </w:r>
      <w:r w:rsidRPr="00F662ED">
        <w:rPr>
          <w:rFonts w:ascii="Times New Roman" w:hAnsi="Times New Roman"/>
        </w:rPr>
        <w:t xml:space="preserve">Maksājumi tiek veikti ar pārskaitījumu uz Līgumā norādīto Privātpersonas norēķinu kontu bankā. Par rēķina apmaksas dienu tiek uzskatīta diena, kurā Pašvaldība ir veikusi bankas pārskaitījumu. </w:t>
      </w:r>
    </w:p>
    <w:p w:rsidR="00315AEC" w:rsidRPr="00F662ED"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21</w:t>
      </w:r>
      <w:r w:rsidRPr="00F662ED">
        <w:rPr>
          <w:rFonts w:ascii="Times New Roman" w:hAnsi="Times New Roman"/>
        </w:rPr>
        <w:t xml:space="preserve">. </w:t>
      </w:r>
      <w:r w:rsidRPr="00C00054">
        <w:rPr>
          <w:rFonts w:ascii="Times New Roman" w:hAnsi="Times New Roman"/>
        </w:rPr>
        <w:t>Līgumā minētajos gadījumos, kad Privātpersonai jāatmaksā Pašvaldībai piešķirtais finansējums vai kāda tā daļa, tas jāveic 10 (desmit) darba dienu laikā pēc attiecīga Pašvaldības pieprasījuma saņemšanas dienas.</w:t>
      </w:r>
    </w:p>
    <w:p w:rsidR="00315AEC" w:rsidRPr="00C00054" w:rsidRDefault="00315AEC" w:rsidP="00315AEC">
      <w:pPr>
        <w:ind w:left="0" w:firstLine="0"/>
        <w:rPr>
          <w:rFonts w:ascii="Times New Roman" w:hAnsi="Times New Roman"/>
        </w:rPr>
      </w:pPr>
    </w:p>
    <w:p w:rsidR="00315AEC" w:rsidRPr="00C00054" w:rsidRDefault="00315AEC" w:rsidP="00315AEC">
      <w:pPr>
        <w:numPr>
          <w:ilvl w:val="0"/>
          <w:numId w:val="3"/>
        </w:numPr>
        <w:ind w:left="0" w:firstLine="0"/>
        <w:jc w:val="center"/>
        <w:rPr>
          <w:rFonts w:ascii="Times New Roman" w:hAnsi="Times New Roman"/>
          <w:b/>
        </w:rPr>
      </w:pPr>
      <w:r w:rsidRPr="00C00054">
        <w:rPr>
          <w:rFonts w:ascii="Times New Roman" w:hAnsi="Times New Roman"/>
          <w:b/>
        </w:rPr>
        <w:t>Pārvaldes uzdevuma izpildes kvalitātes novērtējuma</w:t>
      </w:r>
    </w:p>
    <w:p w:rsidR="00315AEC" w:rsidRPr="00C00054" w:rsidRDefault="00315AEC" w:rsidP="00315AEC">
      <w:pPr>
        <w:ind w:left="0" w:firstLine="0"/>
        <w:jc w:val="center"/>
        <w:rPr>
          <w:rFonts w:ascii="Times New Roman" w:hAnsi="Times New Roman"/>
        </w:rPr>
      </w:pPr>
      <w:r w:rsidRPr="00C00054">
        <w:rPr>
          <w:rFonts w:ascii="Times New Roman" w:hAnsi="Times New Roman"/>
          <w:b/>
        </w:rPr>
        <w:t>kritēriji un sasniedzamie rezultāti</w:t>
      </w:r>
    </w:p>
    <w:p w:rsidR="00315AEC" w:rsidRPr="00C00054" w:rsidRDefault="00315AEC" w:rsidP="00315AEC">
      <w:pPr>
        <w:spacing w:before="120"/>
        <w:ind w:left="0" w:firstLine="0"/>
        <w:rPr>
          <w:rFonts w:ascii="Times New Roman" w:hAnsi="Times New Roman"/>
        </w:rPr>
      </w:pPr>
      <w:r>
        <w:rPr>
          <w:rFonts w:ascii="Times New Roman" w:hAnsi="Times New Roman"/>
        </w:rPr>
        <w:t>22</w:t>
      </w:r>
      <w:r w:rsidRPr="00C00054">
        <w:rPr>
          <w:rFonts w:ascii="Times New Roman" w:hAnsi="Times New Roman"/>
        </w:rPr>
        <w:t xml:space="preserve">. Privātpersona apņemas </w:t>
      </w:r>
      <w:r w:rsidRPr="0035404F">
        <w:rPr>
          <w:rFonts w:ascii="Times New Roman" w:hAnsi="Times New Roman"/>
        </w:rPr>
        <w:t>sasniegt 1.pielikuma 15.punktā norādītos projekta rezultātus. Privātpersona</w:t>
      </w:r>
      <w:r w:rsidRPr="00C00054">
        <w:rPr>
          <w:rFonts w:ascii="Times New Roman" w:hAnsi="Times New Roman"/>
        </w:rPr>
        <w:t xml:space="preserve">, iesniedzot gala pārskatu par valsts pārvaldes uzdevuma izpildi, iesniedz pierādījuma dokumentus par katra </w:t>
      </w:r>
      <w:r>
        <w:rPr>
          <w:rFonts w:ascii="Times New Roman" w:hAnsi="Times New Roman"/>
        </w:rPr>
        <w:t>rezultāta</w:t>
      </w:r>
      <w:r w:rsidRPr="00C00054">
        <w:rPr>
          <w:rFonts w:ascii="Times New Roman" w:hAnsi="Times New Roman"/>
        </w:rPr>
        <w:t xml:space="preserve"> sasniegšanu.</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jc w:val="center"/>
        <w:rPr>
          <w:rFonts w:ascii="Times New Roman" w:hAnsi="Times New Roman"/>
          <w:b/>
        </w:rPr>
      </w:pPr>
      <w:r w:rsidRPr="00C00054">
        <w:rPr>
          <w:rFonts w:ascii="Times New Roman" w:hAnsi="Times New Roman"/>
          <w:b/>
        </w:rPr>
        <w:t>VI. Pušu atbildība</w:t>
      </w:r>
    </w:p>
    <w:p w:rsidR="00315AEC" w:rsidRPr="00C00054" w:rsidRDefault="00315AEC" w:rsidP="00315AEC">
      <w:pPr>
        <w:spacing w:before="120"/>
        <w:ind w:left="0" w:firstLine="0"/>
        <w:rPr>
          <w:rFonts w:ascii="Times New Roman" w:hAnsi="Times New Roman"/>
        </w:rPr>
      </w:pPr>
      <w:r>
        <w:rPr>
          <w:rFonts w:ascii="Times New Roman" w:hAnsi="Times New Roman"/>
        </w:rPr>
        <w:t>23</w:t>
      </w:r>
      <w:r w:rsidRPr="00C00054">
        <w:rPr>
          <w:rFonts w:ascii="Times New Roman" w:hAnsi="Times New Roman"/>
        </w:rPr>
        <w:t>. Puses ir atbildīgas par Līguma neizpildi vai nepienācīgu izpildi un zaudējumiem, kuri radušies kādai no Pusēm otras Puses prettiesiskas darbības vai bezdarbības rezultātā.</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24</w:t>
      </w:r>
      <w:r w:rsidRPr="00C00054">
        <w:rPr>
          <w:rFonts w:ascii="Times New Roman" w:hAnsi="Times New Roman"/>
        </w:rPr>
        <w:t>. Ja Privātpersona neatmaksā pašvaldībai finanšu līdzekļus, kas nav tikuši apgūti vai arī izmantoti neatbilstoši Līguma nosacījumiem, Pašvaldībai ir tiesības nodot prasījuma tiesības piedziņai trešajai personai. Izdevumus par parādu piedziņu sedz Privātpersona.</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25</w:t>
      </w:r>
      <w:r w:rsidRPr="00C00054">
        <w:rPr>
          <w:rFonts w:ascii="Times New Roman" w:hAnsi="Times New Roman"/>
        </w:rPr>
        <w:t>. Puses tiek atbrīvotas no atbildības par Līguma nepildīšanu, ja tā rodas nepārvaramas varas (</w:t>
      </w:r>
      <w:proofErr w:type="spellStart"/>
      <w:r w:rsidRPr="00C00054">
        <w:rPr>
          <w:rFonts w:ascii="Times New Roman" w:hAnsi="Times New Roman"/>
        </w:rPr>
        <w:t>Force</w:t>
      </w:r>
      <w:proofErr w:type="spellEnd"/>
      <w:r w:rsidRPr="00C00054">
        <w:rPr>
          <w:rFonts w:ascii="Times New Roman" w:hAnsi="Times New Roman"/>
        </w:rPr>
        <w:t xml:space="preserve"> </w:t>
      </w:r>
      <w:proofErr w:type="spellStart"/>
      <w:r w:rsidRPr="00C00054">
        <w:rPr>
          <w:rFonts w:ascii="Times New Roman" w:hAnsi="Times New Roman"/>
        </w:rPr>
        <w:t>Majeure</w:t>
      </w:r>
      <w:proofErr w:type="spellEnd"/>
      <w:r w:rsidRPr="00C00054">
        <w:rPr>
          <w:rFonts w:ascii="Times New Roman" w:hAnsi="Times New Roman"/>
        </w:rPr>
        <w:t>) dēļ (stihiskas nelaimes, avārijas, katastrofas, epidēmijas, karadarbība, streiki, iekšējie nemieri, blokādes, pilnvaroto institūciju izdotie normatīvie akti, kuru dēļ Līguma nosacījumu izpilde ir kļuvusi neiespējama un ko Pusēm nebija iespējams ne paredzēt, ne novērst Līguma slēgšanas brīdī u.tml.).</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26</w:t>
      </w:r>
      <w:r w:rsidRPr="00C00054">
        <w:rPr>
          <w:rFonts w:ascii="Times New Roman" w:hAnsi="Times New Roman"/>
        </w:rPr>
        <w:t xml:space="preserve">. Līgumsods Pašvaldībai un Privātpersonai par jebkura Līgumā noteiktā termiņa nokavējumu, tajā skaitā, </w:t>
      </w:r>
      <w:r w:rsidRPr="009D69DA">
        <w:rPr>
          <w:rFonts w:ascii="Times New Roman" w:hAnsi="Times New Roman"/>
        </w:rPr>
        <w:t xml:space="preserve">Līguma 8. un 10.punktos minētajos </w:t>
      </w:r>
      <w:r w:rsidRPr="00C00054">
        <w:rPr>
          <w:rFonts w:ascii="Times New Roman" w:hAnsi="Times New Roman"/>
        </w:rPr>
        <w:t>gadījumos, ir 0,05 % no Līguma summas par katru kavēto dienu.</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jc w:val="center"/>
        <w:rPr>
          <w:rFonts w:ascii="Times New Roman" w:hAnsi="Times New Roman"/>
          <w:b/>
        </w:rPr>
      </w:pPr>
      <w:r w:rsidRPr="00C00054">
        <w:rPr>
          <w:rFonts w:ascii="Times New Roman" w:hAnsi="Times New Roman"/>
          <w:b/>
        </w:rPr>
        <w:t>VII. Līguma darbības termiņš, grozīšana un izbeigšana</w:t>
      </w:r>
    </w:p>
    <w:p w:rsidR="00315AEC" w:rsidRPr="00C00054" w:rsidRDefault="00315AEC" w:rsidP="00315AEC">
      <w:pPr>
        <w:spacing w:before="120"/>
        <w:ind w:left="0" w:firstLine="0"/>
        <w:rPr>
          <w:rFonts w:ascii="Times New Roman" w:hAnsi="Times New Roman"/>
        </w:rPr>
      </w:pPr>
      <w:r>
        <w:rPr>
          <w:rFonts w:ascii="Times New Roman" w:hAnsi="Times New Roman"/>
        </w:rPr>
        <w:t>27</w:t>
      </w:r>
      <w:r w:rsidRPr="00C00054">
        <w:rPr>
          <w:rFonts w:ascii="Times New Roman" w:hAnsi="Times New Roman"/>
        </w:rPr>
        <w:t>. Līgums stājas spēkā ar dienu, kad to ir parakstījušas abas Puses, un ir spēkā līdz pilnīgai tajā noteikto Pušu saistību izpildei vai brīdim, kad Līgums tiek izbeigts Līgumā noteiktajā kārtībā.</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28</w:t>
      </w:r>
      <w:r w:rsidRPr="00C00054">
        <w:rPr>
          <w:rFonts w:ascii="Times New Roman" w:hAnsi="Times New Roman"/>
        </w:rPr>
        <w:t xml:space="preserve">. Jebkuri grozījumi Līgumā jānoformē rakstveidā un jāparaksta abām Pusēm. </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29</w:t>
      </w:r>
      <w:r w:rsidRPr="00C00054">
        <w:rPr>
          <w:rFonts w:ascii="Times New Roman" w:hAnsi="Times New Roman"/>
        </w:rPr>
        <w:t>. Līgums var tikt izbeigts normatīvajos aktos un Līgumā noteiktajos gadījumos, kā arī Pusēm rakstveidā vienojoties.</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30</w:t>
      </w:r>
      <w:r w:rsidRPr="00C00054">
        <w:rPr>
          <w:rFonts w:ascii="Times New Roman" w:hAnsi="Times New Roman"/>
        </w:rPr>
        <w:t>. Pašvaldība ir tiesīga vienpusēji izbeigt Līgumu, 15 (piecpadsmit) dienas iepriekš par to rakstveidā brīdinot Privātpersonu, ja:</w:t>
      </w:r>
    </w:p>
    <w:p w:rsidR="00315AEC" w:rsidRPr="00C00054" w:rsidRDefault="00315AEC" w:rsidP="00315AEC">
      <w:pPr>
        <w:ind w:left="0" w:firstLine="0"/>
        <w:rPr>
          <w:rFonts w:ascii="Times New Roman" w:hAnsi="Times New Roman"/>
        </w:rPr>
      </w:pPr>
      <w:r>
        <w:rPr>
          <w:rFonts w:ascii="Times New Roman" w:hAnsi="Times New Roman"/>
        </w:rPr>
        <w:t>30</w:t>
      </w:r>
      <w:r w:rsidRPr="00C00054">
        <w:rPr>
          <w:rFonts w:ascii="Times New Roman" w:hAnsi="Times New Roman"/>
        </w:rPr>
        <w:t>.1. Privātpersona kavē jebkuru no Līguma izpildes termiņiem vairāk kā 15 (piecpadsmit) dienas;</w:t>
      </w:r>
    </w:p>
    <w:p w:rsidR="00315AEC" w:rsidRPr="00C00054" w:rsidRDefault="00315AEC" w:rsidP="00315AEC">
      <w:pPr>
        <w:ind w:left="0" w:firstLine="0"/>
        <w:rPr>
          <w:rFonts w:ascii="Times New Roman" w:hAnsi="Times New Roman"/>
        </w:rPr>
      </w:pPr>
      <w:r>
        <w:rPr>
          <w:rFonts w:ascii="Times New Roman" w:hAnsi="Times New Roman"/>
        </w:rPr>
        <w:t>30</w:t>
      </w:r>
      <w:r w:rsidRPr="00C00054">
        <w:rPr>
          <w:rFonts w:ascii="Times New Roman" w:hAnsi="Times New Roman"/>
        </w:rPr>
        <w:t>.2. Privātpersona pārkāpj normatīvos aktus;</w:t>
      </w:r>
    </w:p>
    <w:p w:rsidR="00315AEC" w:rsidRPr="00C00054" w:rsidRDefault="00315AEC" w:rsidP="00315AEC">
      <w:pPr>
        <w:ind w:left="0" w:firstLine="0"/>
        <w:rPr>
          <w:rFonts w:ascii="Times New Roman" w:hAnsi="Times New Roman"/>
        </w:rPr>
      </w:pPr>
      <w:r>
        <w:rPr>
          <w:rFonts w:ascii="Times New Roman" w:hAnsi="Times New Roman"/>
        </w:rPr>
        <w:t>30</w:t>
      </w:r>
      <w:r w:rsidRPr="00C00054">
        <w:rPr>
          <w:rFonts w:ascii="Times New Roman" w:hAnsi="Times New Roman"/>
        </w:rPr>
        <w:t>.3. Pašvaldība konstatē, ka piešķirtie finanšu līdzekļi tiek izmantoti neracionāli vai Līgumā neparedzētiem mērķiem, vai Konkursam iesniegtajā pieteikumā nenorādītiem izdevumiem;</w:t>
      </w:r>
    </w:p>
    <w:p w:rsidR="00315AEC" w:rsidRPr="00C00054" w:rsidRDefault="00315AEC" w:rsidP="00315AEC">
      <w:pPr>
        <w:ind w:left="0" w:firstLine="0"/>
        <w:rPr>
          <w:rFonts w:ascii="Times New Roman" w:hAnsi="Times New Roman"/>
        </w:rPr>
      </w:pPr>
      <w:r>
        <w:rPr>
          <w:rFonts w:ascii="Times New Roman" w:hAnsi="Times New Roman"/>
        </w:rPr>
        <w:t>30</w:t>
      </w:r>
      <w:r w:rsidRPr="00C00054">
        <w:rPr>
          <w:rFonts w:ascii="Times New Roman" w:hAnsi="Times New Roman"/>
        </w:rPr>
        <w:t>.4. Privātpersona veic darbības, kas kaitē vai var kaitēt nākotnē Pašvaldības tēlam vai darbībai;</w:t>
      </w:r>
    </w:p>
    <w:p w:rsidR="00315AEC" w:rsidRPr="00C00054" w:rsidRDefault="00315AEC" w:rsidP="00315AEC">
      <w:pPr>
        <w:ind w:left="0" w:firstLine="0"/>
        <w:rPr>
          <w:rFonts w:ascii="Times New Roman" w:hAnsi="Times New Roman"/>
        </w:rPr>
      </w:pPr>
      <w:r w:rsidRPr="00C00054">
        <w:rPr>
          <w:rFonts w:ascii="Times New Roman" w:hAnsi="Times New Roman"/>
        </w:rPr>
        <w:t>3</w:t>
      </w:r>
      <w:r>
        <w:rPr>
          <w:rFonts w:ascii="Times New Roman" w:hAnsi="Times New Roman"/>
        </w:rPr>
        <w:t>0</w:t>
      </w:r>
      <w:r w:rsidRPr="00C00054">
        <w:rPr>
          <w:rFonts w:ascii="Times New Roman" w:hAnsi="Times New Roman"/>
        </w:rPr>
        <w:t xml:space="preserve">.5. tiek pasludināts Privātpersonas maksātnespējas process vai tiek uzsākts Privātpersonas likvidācijas process. </w:t>
      </w:r>
    </w:p>
    <w:p w:rsidR="00315AEC" w:rsidRPr="00D339AF" w:rsidRDefault="00315AEC" w:rsidP="00315AEC">
      <w:pPr>
        <w:ind w:left="0" w:firstLine="0"/>
        <w:rPr>
          <w:rFonts w:ascii="Times New Roman" w:hAnsi="Times New Roman"/>
          <w:highlight w:val="yellow"/>
        </w:rPr>
      </w:pPr>
    </w:p>
    <w:p w:rsidR="00315AEC" w:rsidRPr="00C00054" w:rsidRDefault="00315AEC" w:rsidP="00315AEC">
      <w:pPr>
        <w:pStyle w:val="Heading3"/>
        <w:spacing w:before="0"/>
        <w:ind w:left="0" w:firstLine="0"/>
        <w:rPr>
          <w:rFonts w:ascii="Times New Roman" w:hAnsi="Times New Roman" w:cs="Times New Roman"/>
          <w:b w:val="0"/>
          <w:bCs w:val="0"/>
          <w:color w:val="auto"/>
        </w:rPr>
      </w:pPr>
      <w:r>
        <w:rPr>
          <w:rFonts w:ascii="Times New Roman" w:hAnsi="Times New Roman" w:cs="Times New Roman"/>
          <w:b w:val="0"/>
          <w:bCs w:val="0"/>
          <w:color w:val="auto"/>
        </w:rPr>
        <w:lastRenderedPageBreak/>
        <w:t>31</w:t>
      </w:r>
      <w:r w:rsidRPr="00C00054">
        <w:rPr>
          <w:rFonts w:ascii="Times New Roman" w:hAnsi="Times New Roman" w:cs="Times New Roman"/>
          <w:b w:val="0"/>
          <w:bCs w:val="0"/>
          <w:color w:val="auto"/>
        </w:rPr>
        <w:t xml:space="preserve">. Privātpersona ir tiesīga vienpusēji izbeigt Līgumu, 15 (piecpadsmit) dienas iepriekš par to rakstveidā brīdinot Pašvaldību, ja Pašvaldība ir pieļāvusi Līgumā noteikto termiņu kavējumu vairāk kā 15 (piecpadsmit) dienas. </w:t>
      </w:r>
    </w:p>
    <w:p w:rsidR="00315AEC" w:rsidRPr="00C00054" w:rsidRDefault="00315AEC" w:rsidP="00315AEC">
      <w:pPr>
        <w:pStyle w:val="Heading3"/>
        <w:spacing w:before="0"/>
        <w:ind w:left="0" w:firstLine="0"/>
        <w:rPr>
          <w:rFonts w:ascii="Times New Roman" w:hAnsi="Times New Roman" w:cs="Times New Roman"/>
          <w:b w:val="0"/>
          <w:bCs w:val="0"/>
          <w:color w:val="auto"/>
        </w:rPr>
      </w:pPr>
    </w:p>
    <w:p w:rsidR="00315AEC" w:rsidRPr="00C00054" w:rsidRDefault="00315AEC" w:rsidP="00315AEC">
      <w:pPr>
        <w:pStyle w:val="Heading3"/>
        <w:spacing w:before="0"/>
        <w:ind w:left="0" w:firstLine="0"/>
        <w:rPr>
          <w:rFonts w:ascii="Times New Roman" w:hAnsi="Times New Roman" w:cs="Times New Roman"/>
          <w:b w:val="0"/>
          <w:bCs w:val="0"/>
          <w:color w:val="auto"/>
        </w:rPr>
      </w:pPr>
      <w:r>
        <w:rPr>
          <w:rFonts w:ascii="Times New Roman" w:hAnsi="Times New Roman" w:cs="Times New Roman"/>
          <w:b w:val="0"/>
          <w:bCs w:val="0"/>
          <w:color w:val="auto"/>
        </w:rPr>
        <w:t>32</w:t>
      </w:r>
      <w:r w:rsidRPr="00C00054">
        <w:rPr>
          <w:rFonts w:ascii="Times New Roman" w:hAnsi="Times New Roman" w:cs="Times New Roman"/>
          <w:b w:val="0"/>
          <w:bCs w:val="0"/>
          <w:color w:val="auto"/>
        </w:rPr>
        <w:t>. Dome ir tiesīga pārtraukt Līgumu, sedzot tikai tos izdevumus, kas atzīstami par faktiski izpildītiem uz Līguma izbeigšanas brīdi, ja būtiski izmainās Latvijas Republikas likumdošana, kas ietekmē Pārvaldes uzdevuma īstenošanu un/vai Pašvaldības iespējas piešķirt finansējumu projekta īstenošanai;</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rPr>
          <w:rFonts w:ascii="Times New Roman" w:hAnsi="Times New Roman"/>
        </w:rPr>
      </w:pPr>
      <w:r>
        <w:rPr>
          <w:rFonts w:ascii="Times New Roman" w:hAnsi="Times New Roman"/>
        </w:rPr>
        <w:t>33</w:t>
      </w:r>
      <w:r w:rsidRPr="00C00054">
        <w:rPr>
          <w:rFonts w:ascii="Times New Roman" w:hAnsi="Times New Roman"/>
        </w:rPr>
        <w:t xml:space="preserve">. Līguma izbeigšanas gadījumā Puses veic savstarpējos norēķinus </w:t>
      </w:r>
      <w:r w:rsidRPr="00724A06">
        <w:rPr>
          <w:rFonts w:ascii="Times New Roman" w:hAnsi="Times New Roman"/>
        </w:rPr>
        <w:t xml:space="preserve">Līguma 21.punktā minētajā </w:t>
      </w:r>
      <w:r w:rsidRPr="00C00054">
        <w:rPr>
          <w:rFonts w:ascii="Times New Roman" w:hAnsi="Times New Roman"/>
        </w:rPr>
        <w:t>kārtībā un termiņā.</w:t>
      </w:r>
    </w:p>
    <w:p w:rsidR="00315AEC" w:rsidRPr="00C00054" w:rsidRDefault="00315AEC" w:rsidP="00315AEC">
      <w:pPr>
        <w:pStyle w:val="Heading3"/>
        <w:spacing w:before="0"/>
        <w:ind w:left="0" w:firstLine="0"/>
        <w:rPr>
          <w:rFonts w:ascii="Times New Roman" w:hAnsi="Times New Roman" w:cs="Times New Roman"/>
          <w:b w:val="0"/>
          <w:bCs w:val="0"/>
          <w:color w:val="auto"/>
        </w:rPr>
      </w:pPr>
    </w:p>
    <w:p w:rsidR="00315AEC" w:rsidRPr="00C00054" w:rsidRDefault="00315AEC" w:rsidP="00315AEC">
      <w:pPr>
        <w:ind w:left="0" w:firstLine="0"/>
        <w:jc w:val="center"/>
        <w:rPr>
          <w:rFonts w:ascii="Times New Roman" w:hAnsi="Times New Roman"/>
          <w:b/>
        </w:rPr>
      </w:pPr>
      <w:r w:rsidRPr="00C00054">
        <w:rPr>
          <w:rFonts w:ascii="Times New Roman" w:hAnsi="Times New Roman"/>
          <w:b/>
        </w:rPr>
        <w:t>VIII. Pušu pārstāvji</w:t>
      </w:r>
    </w:p>
    <w:p w:rsidR="00315AEC" w:rsidRPr="00C00054" w:rsidRDefault="00315AEC" w:rsidP="00315AEC">
      <w:pPr>
        <w:spacing w:before="120"/>
        <w:ind w:left="0" w:firstLine="0"/>
        <w:rPr>
          <w:rFonts w:ascii="Times New Roman" w:hAnsi="Times New Roman"/>
        </w:rPr>
      </w:pPr>
      <w:r>
        <w:rPr>
          <w:rFonts w:ascii="Times New Roman" w:hAnsi="Times New Roman"/>
        </w:rPr>
        <w:t>34</w:t>
      </w:r>
      <w:r w:rsidRPr="00C00054">
        <w:rPr>
          <w:rFonts w:ascii="Times New Roman" w:hAnsi="Times New Roman"/>
        </w:rPr>
        <w:t>. Puses pilnvaro pārstāvjus savstarpējām sarunām Līguma izpildes nodrošināšanai, kas kontrolē un atbild par Līguma izpildi:</w:t>
      </w:r>
    </w:p>
    <w:p w:rsidR="00315AEC" w:rsidRPr="00C00054" w:rsidRDefault="00315AEC" w:rsidP="00315AEC">
      <w:pPr>
        <w:ind w:left="0" w:firstLine="0"/>
        <w:rPr>
          <w:rFonts w:ascii="Times New Roman" w:hAnsi="Times New Roman"/>
        </w:rPr>
      </w:pPr>
      <w:r>
        <w:rPr>
          <w:rFonts w:ascii="Times New Roman" w:hAnsi="Times New Roman"/>
        </w:rPr>
        <w:t>34</w:t>
      </w:r>
      <w:r w:rsidRPr="00C00054">
        <w:rPr>
          <w:rFonts w:ascii="Times New Roman" w:hAnsi="Times New Roman"/>
        </w:rPr>
        <w:t>.1. No Pašvaldības puses:</w:t>
      </w:r>
    </w:p>
    <w:p w:rsidR="00315AEC" w:rsidRPr="00C00054" w:rsidRDefault="00315AEC" w:rsidP="00315AEC">
      <w:pPr>
        <w:ind w:left="0" w:firstLine="0"/>
        <w:rPr>
          <w:rFonts w:ascii="Times New Roman" w:hAnsi="Times New Roman"/>
        </w:rPr>
      </w:pPr>
      <w:r w:rsidRPr="00C00054">
        <w:rPr>
          <w:rFonts w:ascii="Times New Roman" w:hAnsi="Times New Roman"/>
        </w:rPr>
        <w:t>_________________________</w:t>
      </w:r>
    </w:p>
    <w:p w:rsidR="00315AEC" w:rsidRPr="00C00054" w:rsidRDefault="00315AEC" w:rsidP="00315AEC">
      <w:pPr>
        <w:ind w:left="0" w:firstLine="0"/>
        <w:rPr>
          <w:rFonts w:ascii="Times New Roman" w:hAnsi="Times New Roman"/>
        </w:rPr>
      </w:pPr>
      <w:r w:rsidRPr="00C00054">
        <w:rPr>
          <w:rFonts w:ascii="Times New Roman" w:hAnsi="Times New Roman"/>
        </w:rPr>
        <w:t>tālr. ___________</w:t>
      </w:r>
    </w:p>
    <w:p w:rsidR="00315AEC" w:rsidRPr="00C00054" w:rsidRDefault="00315AEC" w:rsidP="00315AEC">
      <w:pPr>
        <w:ind w:left="0" w:firstLine="0"/>
        <w:rPr>
          <w:rFonts w:ascii="Times New Roman" w:hAnsi="Times New Roman"/>
        </w:rPr>
      </w:pPr>
      <w:r w:rsidRPr="00C00054">
        <w:rPr>
          <w:rFonts w:ascii="Times New Roman" w:hAnsi="Times New Roman"/>
        </w:rPr>
        <w:t>e-pasts_____________________;</w:t>
      </w:r>
    </w:p>
    <w:p w:rsidR="00315AEC" w:rsidRPr="00C00054" w:rsidRDefault="00315AEC" w:rsidP="00315AEC">
      <w:pPr>
        <w:ind w:left="0" w:firstLine="0"/>
        <w:rPr>
          <w:rFonts w:ascii="Times New Roman" w:hAnsi="Times New Roman"/>
        </w:rPr>
      </w:pPr>
      <w:r>
        <w:rPr>
          <w:rFonts w:ascii="Times New Roman" w:hAnsi="Times New Roman"/>
        </w:rPr>
        <w:t>34</w:t>
      </w:r>
      <w:r w:rsidRPr="00C00054">
        <w:rPr>
          <w:rFonts w:ascii="Times New Roman" w:hAnsi="Times New Roman"/>
        </w:rPr>
        <w:t>.2. No Privātpersonas puses:</w:t>
      </w:r>
    </w:p>
    <w:p w:rsidR="00315AEC" w:rsidRPr="00C00054" w:rsidRDefault="00315AEC" w:rsidP="00315AEC">
      <w:pPr>
        <w:ind w:left="0" w:firstLine="0"/>
        <w:rPr>
          <w:rFonts w:ascii="Times New Roman" w:hAnsi="Times New Roman"/>
        </w:rPr>
      </w:pPr>
      <w:r w:rsidRPr="00C00054">
        <w:rPr>
          <w:rFonts w:ascii="Times New Roman" w:hAnsi="Times New Roman"/>
        </w:rPr>
        <w:t>___________________________</w:t>
      </w:r>
    </w:p>
    <w:p w:rsidR="00315AEC" w:rsidRPr="00C00054" w:rsidRDefault="00315AEC" w:rsidP="00315AEC">
      <w:pPr>
        <w:ind w:left="0" w:firstLine="0"/>
        <w:rPr>
          <w:rFonts w:ascii="Times New Roman" w:hAnsi="Times New Roman"/>
        </w:rPr>
      </w:pPr>
      <w:r w:rsidRPr="00C00054">
        <w:rPr>
          <w:rFonts w:ascii="Times New Roman" w:hAnsi="Times New Roman"/>
        </w:rPr>
        <w:t>tālr.______________</w:t>
      </w:r>
    </w:p>
    <w:p w:rsidR="00315AEC" w:rsidRPr="00C00054" w:rsidRDefault="00315AEC" w:rsidP="00315AEC">
      <w:pPr>
        <w:ind w:left="0" w:firstLine="0"/>
        <w:rPr>
          <w:rFonts w:ascii="Times New Roman" w:hAnsi="Times New Roman"/>
        </w:rPr>
      </w:pPr>
      <w:r w:rsidRPr="00C00054">
        <w:rPr>
          <w:rFonts w:ascii="Times New Roman" w:hAnsi="Times New Roman"/>
        </w:rPr>
        <w:t>e-pasts_________.</w:t>
      </w:r>
    </w:p>
    <w:p w:rsidR="00315AEC" w:rsidRPr="00C00054" w:rsidRDefault="00315AEC" w:rsidP="00315AEC">
      <w:pPr>
        <w:ind w:left="0" w:firstLine="0"/>
        <w:rPr>
          <w:rFonts w:ascii="Times New Roman" w:hAnsi="Times New Roman"/>
        </w:rPr>
      </w:pPr>
    </w:p>
    <w:p w:rsidR="00315AEC" w:rsidRPr="00C00054" w:rsidRDefault="00315AEC" w:rsidP="00315AEC">
      <w:pPr>
        <w:shd w:val="clear" w:color="auto" w:fill="FFFFFF"/>
        <w:autoSpaceDE w:val="0"/>
        <w:autoSpaceDN w:val="0"/>
        <w:adjustRightInd w:val="0"/>
        <w:ind w:left="0" w:firstLine="0"/>
        <w:jc w:val="center"/>
        <w:rPr>
          <w:rFonts w:ascii="Times New Roman" w:hAnsi="Times New Roman"/>
          <w:b/>
          <w:bCs/>
        </w:rPr>
      </w:pPr>
      <w:r w:rsidRPr="00C00054">
        <w:rPr>
          <w:rFonts w:ascii="Times New Roman" w:hAnsi="Times New Roman"/>
          <w:b/>
          <w:bCs/>
        </w:rPr>
        <w:t>IX. Noslēguma noteikumi</w:t>
      </w:r>
    </w:p>
    <w:p w:rsidR="00315AEC" w:rsidRPr="00C00054" w:rsidRDefault="00315AEC" w:rsidP="00315AEC">
      <w:pPr>
        <w:tabs>
          <w:tab w:val="left" w:pos="600"/>
        </w:tabs>
        <w:spacing w:before="120"/>
        <w:ind w:left="0" w:firstLine="0"/>
        <w:rPr>
          <w:rFonts w:ascii="Times New Roman" w:hAnsi="Times New Roman"/>
        </w:rPr>
      </w:pPr>
      <w:r>
        <w:rPr>
          <w:rFonts w:ascii="Times New Roman" w:hAnsi="Times New Roman"/>
        </w:rPr>
        <w:t>35</w:t>
      </w:r>
      <w:r w:rsidRPr="00C00054">
        <w:rPr>
          <w:rFonts w:ascii="Times New Roman" w:hAnsi="Times New Roman"/>
        </w:rPr>
        <w:t>. Līgums Pusēm rada likumīgus, spēkā esošus un saistošus pienākumus, lai garantētu šī Līguma noteikumu savlaicīgu, atbilstošu un pilnīgu izpildi.</w:t>
      </w:r>
    </w:p>
    <w:p w:rsidR="00315AEC" w:rsidRPr="00C00054" w:rsidRDefault="00315AEC" w:rsidP="00315AEC">
      <w:pPr>
        <w:tabs>
          <w:tab w:val="left" w:pos="600"/>
        </w:tabs>
        <w:ind w:left="0" w:firstLine="0"/>
        <w:rPr>
          <w:rFonts w:ascii="Times New Roman" w:hAnsi="Times New Roman"/>
        </w:rPr>
      </w:pPr>
    </w:p>
    <w:p w:rsidR="00315AEC" w:rsidRPr="00C00054" w:rsidRDefault="00315AEC" w:rsidP="00315AEC">
      <w:pPr>
        <w:tabs>
          <w:tab w:val="left" w:pos="600"/>
        </w:tabs>
        <w:ind w:left="0" w:firstLine="0"/>
        <w:rPr>
          <w:rFonts w:ascii="Times New Roman" w:hAnsi="Times New Roman"/>
        </w:rPr>
      </w:pPr>
      <w:r>
        <w:rPr>
          <w:rFonts w:ascii="Times New Roman" w:hAnsi="Times New Roman"/>
        </w:rPr>
        <w:t>36</w:t>
      </w:r>
      <w:r w:rsidRPr="00C00054">
        <w:rPr>
          <w:rFonts w:ascii="Times New Roman" w:hAnsi="Times New Roman"/>
        </w:rPr>
        <w:t xml:space="preserve">. Visi </w:t>
      </w:r>
      <w:smartTag w:uri="schemas-tilde-lv/tildestengine" w:element="veidnes">
        <w:smartTagPr>
          <w:attr w:name="baseform" w:val="līgum|s"/>
          <w:attr w:name="id" w:val="-1"/>
          <w:attr w:name="text" w:val="Līguma"/>
        </w:smartTagPr>
        <w:r w:rsidRPr="00C00054">
          <w:rPr>
            <w:rFonts w:ascii="Times New Roman" w:hAnsi="Times New Roman"/>
          </w:rPr>
          <w:t>Līguma</w:t>
        </w:r>
      </w:smartTag>
      <w:r w:rsidRPr="00C00054">
        <w:rPr>
          <w:rFonts w:ascii="Times New Roman" w:hAnsi="Times New Roman"/>
        </w:rPr>
        <w:t xml:space="preserve"> grozījumi, labojumi un papildinājumi noformējami rakstveidā, Pusēm savstarpēji vienojoties. </w:t>
      </w:r>
      <w:smartTag w:uri="schemas-tilde-lv/tildestengine" w:element="veidnes">
        <w:smartTagPr>
          <w:attr w:name="baseform" w:val="līgum|s"/>
          <w:attr w:name="id" w:val="-1"/>
          <w:attr w:name="text" w:val="Līguma"/>
        </w:smartTagPr>
        <w:r w:rsidRPr="00C00054">
          <w:rPr>
            <w:rFonts w:ascii="Times New Roman" w:hAnsi="Times New Roman"/>
          </w:rPr>
          <w:t>Līguma</w:t>
        </w:r>
      </w:smartTag>
      <w:r w:rsidRPr="00C00054">
        <w:rPr>
          <w:rFonts w:ascii="Times New Roman" w:hAnsi="Times New Roman"/>
        </w:rPr>
        <w:t xml:space="preserve"> grozījumi, labojumi un papildinājumi pievienojami Līgumam kā pielikumi un kļūst par Līguma neatņemamu sastāvdaļu.</w:t>
      </w: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37</w:t>
      </w:r>
      <w:r w:rsidRPr="00C00054">
        <w:rPr>
          <w:rFonts w:ascii="Times New Roman" w:hAnsi="Times New Roman"/>
        </w:rPr>
        <w:t>. Privātpersona nav tiesīga nodot Pārvaldes uzdevuma īstenošanu trešajām personām. Pārvaldes uzdevuma īstenošanā iesaistīto personālu Privātpersona var mainīt, saskaņojot ar Pašvaldību.</w:t>
      </w: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38</w:t>
      </w:r>
      <w:r w:rsidRPr="00C00054">
        <w:rPr>
          <w:rFonts w:ascii="Times New Roman" w:hAnsi="Times New Roman"/>
        </w:rPr>
        <w:t>. Puses nav tiesīgas izpaust trešajām personām otras Puses konfidenciāla rakstura informāciju, kas veicot Līguma izpildi nonākusi viņa rīcībā. Šis noteikums neattiecas uz vispārpieejamas informācijas izpaušanu un gadījumiem, kad vienai no Pusēm normatīvajos aktos uzlikts par pienākumu sniegt pieprasīto informāciju.</w:t>
      </w: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39</w:t>
      </w:r>
      <w:r w:rsidRPr="00C00054">
        <w:rPr>
          <w:rFonts w:ascii="Times New Roman" w:hAnsi="Times New Roman"/>
        </w:rPr>
        <w:t xml:space="preserve">. Puse nekavējoties informē otru Pusi par visiem Līguma izpildes laikā esošajiem vai iespējamajiem sarežģījumiem, kas varētu aizkavēt ar šo </w:t>
      </w:r>
      <w:smartTag w:uri="schemas-tilde-lv/tildestengine" w:element="veidnes">
        <w:smartTagPr>
          <w:attr w:name="baseform" w:val="līgum|s"/>
          <w:attr w:name="id" w:val="-1"/>
          <w:attr w:name="text" w:val="līgumu"/>
        </w:smartTagPr>
        <w:r w:rsidRPr="00C00054">
          <w:rPr>
            <w:rFonts w:ascii="Times New Roman" w:hAnsi="Times New Roman"/>
          </w:rPr>
          <w:t>Līgumu</w:t>
        </w:r>
      </w:smartTag>
      <w:r w:rsidRPr="00C00054">
        <w:rPr>
          <w:rFonts w:ascii="Times New Roman" w:hAnsi="Times New Roman"/>
        </w:rPr>
        <w:t xml:space="preserve"> uzņemto saistību izpildi.</w:t>
      </w:r>
    </w:p>
    <w:p w:rsidR="00315AEC"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40</w:t>
      </w:r>
      <w:r w:rsidRPr="00E476B2">
        <w:rPr>
          <w:rFonts w:ascii="Times New Roman" w:hAnsi="Times New Roman"/>
        </w:rPr>
        <w:t>. Līgumam ir šādi pielikumi:</w:t>
      </w:r>
    </w:p>
    <w:p w:rsidR="00315AEC"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40.1. Projekta pieteikums, pielikums Nr.1.</w:t>
      </w:r>
    </w:p>
    <w:p w:rsidR="00315AEC" w:rsidRPr="00E476B2"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40.2. Projekta īstenošanas pārskata veidlapa, pielikums Nr.2</w:t>
      </w: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p>
    <w:p w:rsidR="00315AEC" w:rsidRPr="00C00054" w:rsidRDefault="00315AEC" w:rsidP="00315AEC">
      <w:pPr>
        <w:shd w:val="clear" w:color="auto" w:fill="FFFFFF"/>
        <w:tabs>
          <w:tab w:val="left" w:pos="600"/>
        </w:tabs>
        <w:autoSpaceDE w:val="0"/>
        <w:autoSpaceDN w:val="0"/>
        <w:adjustRightInd w:val="0"/>
        <w:ind w:left="0" w:firstLine="0"/>
        <w:rPr>
          <w:rFonts w:ascii="Times New Roman" w:hAnsi="Times New Roman"/>
        </w:rPr>
      </w:pPr>
      <w:r>
        <w:rPr>
          <w:rFonts w:ascii="Times New Roman" w:hAnsi="Times New Roman"/>
        </w:rPr>
        <w:t>41</w:t>
      </w:r>
      <w:r w:rsidRPr="00C00054">
        <w:rPr>
          <w:rFonts w:ascii="Times New Roman" w:hAnsi="Times New Roman"/>
        </w:rPr>
        <w:t xml:space="preserve">. Līgums sastādīts latviešu valodā uz ___ lapām </w:t>
      </w:r>
      <w:r>
        <w:rPr>
          <w:rFonts w:ascii="Times New Roman" w:hAnsi="Times New Roman"/>
        </w:rPr>
        <w:t xml:space="preserve">ar pielikumiem </w:t>
      </w:r>
      <w:r w:rsidRPr="00C00054">
        <w:rPr>
          <w:rFonts w:ascii="Times New Roman" w:hAnsi="Times New Roman"/>
        </w:rPr>
        <w:t xml:space="preserve">divos identiskos eksemplāros ar vienādu juridisko spēku, pa vienam eksemplāram katrai Pusei. </w:t>
      </w:r>
    </w:p>
    <w:p w:rsidR="00315AEC" w:rsidRPr="00C00054" w:rsidRDefault="00315AEC" w:rsidP="00315AEC">
      <w:pPr>
        <w:ind w:left="0" w:firstLine="0"/>
        <w:rPr>
          <w:rFonts w:ascii="Times New Roman" w:hAnsi="Times New Roman"/>
        </w:rPr>
      </w:pPr>
    </w:p>
    <w:p w:rsidR="00315AEC" w:rsidRPr="00C00054" w:rsidRDefault="00315AEC" w:rsidP="00315AEC">
      <w:pPr>
        <w:ind w:left="0" w:firstLine="0"/>
        <w:jc w:val="center"/>
        <w:rPr>
          <w:rFonts w:ascii="Times New Roman" w:hAnsi="Times New Roman"/>
        </w:rPr>
      </w:pPr>
      <w:r w:rsidRPr="00C00054">
        <w:rPr>
          <w:rFonts w:ascii="Times New Roman" w:hAnsi="Times New Roman"/>
          <w:b/>
        </w:rPr>
        <w:t>X. Pušu rekvizīti un paraksti</w:t>
      </w:r>
    </w:p>
    <w:tbl>
      <w:tblPr>
        <w:tblW w:w="17090" w:type="dxa"/>
        <w:tblLook w:val="01E0" w:firstRow="1" w:lastRow="1" w:firstColumn="1" w:lastColumn="1" w:noHBand="0" w:noVBand="0"/>
      </w:tblPr>
      <w:tblGrid>
        <w:gridCol w:w="4284"/>
        <w:gridCol w:w="4284"/>
        <w:gridCol w:w="4284"/>
        <w:gridCol w:w="4238"/>
      </w:tblGrid>
      <w:tr w:rsidR="00315AEC" w:rsidRPr="00C00054" w:rsidTr="00E37D83">
        <w:trPr>
          <w:trHeight w:val="2849"/>
        </w:trPr>
        <w:tc>
          <w:tcPr>
            <w:tcW w:w="4284" w:type="dxa"/>
          </w:tcPr>
          <w:p w:rsidR="00315AEC" w:rsidRPr="00C00054" w:rsidRDefault="00315AEC" w:rsidP="00E37D83">
            <w:pPr>
              <w:ind w:left="0" w:firstLine="0"/>
              <w:rPr>
                <w:rFonts w:ascii="Times New Roman" w:hAnsi="Times New Roman"/>
                <w:b/>
              </w:rPr>
            </w:pPr>
          </w:p>
          <w:p w:rsidR="00315AEC" w:rsidRPr="00C00054" w:rsidRDefault="00315AEC" w:rsidP="00E37D83">
            <w:pPr>
              <w:ind w:left="0" w:firstLine="0"/>
              <w:rPr>
                <w:rFonts w:ascii="Times New Roman" w:hAnsi="Times New Roman"/>
                <w:b/>
              </w:rPr>
            </w:pPr>
            <w:r w:rsidRPr="00C00054">
              <w:rPr>
                <w:rFonts w:ascii="Times New Roman" w:hAnsi="Times New Roman"/>
                <w:b/>
              </w:rPr>
              <w:t>Pašvaldība</w:t>
            </w:r>
          </w:p>
          <w:p w:rsidR="00315AEC" w:rsidRPr="00C00054" w:rsidRDefault="00315AEC" w:rsidP="00E37D83">
            <w:pPr>
              <w:ind w:left="0" w:firstLine="0"/>
              <w:rPr>
                <w:rFonts w:ascii="Times New Roman" w:hAnsi="Times New Roman"/>
                <w:b/>
              </w:rPr>
            </w:pPr>
          </w:p>
          <w:p w:rsidR="00315AEC" w:rsidRPr="00C00054" w:rsidRDefault="00315AEC" w:rsidP="00E37D83">
            <w:pPr>
              <w:ind w:left="0" w:firstLine="0"/>
              <w:rPr>
                <w:rFonts w:ascii="Times New Roman" w:hAnsi="Times New Roman"/>
                <w:b/>
              </w:rPr>
            </w:pPr>
            <w:r w:rsidRPr="00C00054">
              <w:rPr>
                <w:rFonts w:ascii="Times New Roman" w:hAnsi="Times New Roman"/>
                <w:b/>
              </w:rPr>
              <w:t>Mārupes novada dome</w:t>
            </w:r>
          </w:p>
          <w:p w:rsidR="00315AEC" w:rsidRPr="00C00054" w:rsidRDefault="00315AEC" w:rsidP="00E37D83">
            <w:pPr>
              <w:ind w:left="0" w:firstLine="0"/>
              <w:rPr>
                <w:rFonts w:ascii="Times New Roman" w:hAnsi="Times New Roman"/>
              </w:rPr>
            </w:pPr>
            <w:r w:rsidRPr="00C00054">
              <w:rPr>
                <w:rFonts w:ascii="Times New Roman" w:hAnsi="Times New Roman"/>
              </w:rPr>
              <w:t>Daugavas iela, Mārupe, Mārupes nov.,</w:t>
            </w:r>
          </w:p>
          <w:p w:rsidR="00315AEC" w:rsidRPr="00C00054" w:rsidRDefault="00315AEC" w:rsidP="00E37D83">
            <w:pPr>
              <w:ind w:left="0" w:firstLine="0"/>
              <w:rPr>
                <w:rFonts w:ascii="Times New Roman" w:hAnsi="Times New Roman"/>
              </w:rPr>
            </w:pPr>
            <w:r w:rsidRPr="00C00054">
              <w:rPr>
                <w:rFonts w:ascii="Times New Roman" w:hAnsi="Times New Roman"/>
              </w:rPr>
              <w:t>LV – 2167</w:t>
            </w:r>
          </w:p>
          <w:p w:rsidR="00315AEC" w:rsidRPr="00C00054" w:rsidRDefault="00315AEC" w:rsidP="00E37D83">
            <w:pPr>
              <w:ind w:left="0" w:firstLine="0"/>
              <w:rPr>
                <w:rFonts w:ascii="Times New Roman" w:hAnsi="Times New Roman"/>
              </w:rPr>
            </w:pPr>
            <w:r w:rsidRPr="00C00054">
              <w:rPr>
                <w:rFonts w:ascii="Times New Roman" w:hAnsi="Times New Roman"/>
              </w:rPr>
              <w:t>Reģ. Nr.LV90000012827</w:t>
            </w:r>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r w:rsidRPr="00C00054">
              <w:rPr>
                <w:rFonts w:ascii="Times New Roman" w:hAnsi="Times New Roman"/>
              </w:rPr>
              <w:t>Banka: SEB banka</w:t>
            </w:r>
          </w:p>
          <w:p w:rsidR="00315AEC" w:rsidRPr="00C00054" w:rsidRDefault="00315AEC" w:rsidP="00E37D83">
            <w:pPr>
              <w:ind w:left="0" w:firstLine="0"/>
              <w:rPr>
                <w:rFonts w:ascii="Times New Roman" w:hAnsi="Times New Roman"/>
              </w:rPr>
            </w:pPr>
            <w:r w:rsidRPr="00C00054">
              <w:rPr>
                <w:rFonts w:ascii="Times New Roman" w:hAnsi="Times New Roman"/>
              </w:rPr>
              <w:t>Kods:_______________________</w:t>
            </w:r>
          </w:p>
          <w:p w:rsidR="00315AEC" w:rsidRPr="00C00054" w:rsidRDefault="00315AEC" w:rsidP="00E37D83">
            <w:pPr>
              <w:ind w:left="0" w:firstLine="0"/>
              <w:rPr>
                <w:rFonts w:ascii="Times New Roman" w:hAnsi="Times New Roman"/>
              </w:rPr>
            </w:pPr>
            <w:r w:rsidRPr="00C00054">
              <w:rPr>
                <w:rFonts w:ascii="Times New Roman" w:hAnsi="Times New Roman"/>
              </w:rPr>
              <w:t>Konts:_______________________</w:t>
            </w:r>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r w:rsidRPr="00C00054">
              <w:rPr>
                <w:rFonts w:ascii="Times New Roman" w:hAnsi="Times New Roman"/>
              </w:rPr>
              <w:t>______________________</w:t>
            </w:r>
            <w:proofErr w:type="spellStart"/>
            <w:r w:rsidRPr="00C00054">
              <w:rPr>
                <w:rFonts w:ascii="Times New Roman" w:hAnsi="Times New Roman"/>
              </w:rPr>
              <w:t>M.Bojārs</w:t>
            </w:r>
            <w:proofErr w:type="spellEnd"/>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p>
        </w:tc>
        <w:tc>
          <w:tcPr>
            <w:tcW w:w="4284" w:type="dxa"/>
          </w:tcPr>
          <w:p w:rsidR="00315AEC" w:rsidRPr="00C00054" w:rsidRDefault="00315AEC" w:rsidP="00E37D83">
            <w:pPr>
              <w:tabs>
                <w:tab w:val="left" w:pos="4395"/>
              </w:tabs>
              <w:ind w:left="0" w:firstLine="0"/>
              <w:rPr>
                <w:rFonts w:ascii="Times New Roman" w:hAnsi="Times New Roman"/>
                <w:b/>
              </w:rPr>
            </w:pPr>
          </w:p>
          <w:p w:rsidR="00315AEC" w:rsidRPr="00C00054" w:rsidRDefault="00315AEC" w:rsidP="00E37D83">
            <w:pPr>
              <w:tabs>
                <w:tab w:val="left" w:pos="4395"/>
              </w:tabs>
              <w:ind w:left="0" w:firstLine="0"/>
              <w:rPr>
                <w:rFonts w:ascii="Times New Roman" w:hAnsi="Times New Roman"/>
                <w:b/>
              </w:rPr>
            </w:pPr>
            <w:r w:rsidRPr="00C00054">
              <w:rPr>
                <w:rFonts w:ascii="Times New Roman" w:hAnsi="Times New Roman"/>
                <w:b/>
              </w:rPr>
              <w:t>Privātpersona</w:t>
            </w:r>
          </w:p>
          <w:p w:rsidR="00315AEC" w:rsidRPr="00C00054" w:rsidRDefault="00315AEC" w:rsidP="00E37D83">
            <w:pPr>
              <w:tabs>
                <w:tab w:val="left" w:pos="4395"/>
              </w:tabs>
              <w:ind w:left="0" w:firstLine="0"/>
              <w:rPr>
                <w:rFonts w:ascii="Times New Roman" w:hAnsi="Times New Roman"/>
                <w:b/>
              </w:rPr>
            </w:pPr>
          </w:p>
          <w:p w:rsidR="00315AEC" w:rsidRPr="00C00054" w:rsidRDefault="00315AEC" w:rsidP="00E37D83">
            <w:pPr>
              <w:tabs>
                <w:tab w:val="left" w:pos="4395"/>
              </w:tabs>
              <w:ind w:left="0" w:firstLine="0"/>
              <w:rPr>
                <w:rFonts w:ascii="Times New Roman" w:hAnsi="Times New Roman"/>
                <w:b/>
              </w:rPr>
            </w:pPr>
            <w:r w:rsidRPr="00C00054">
              <w:rPr>
                <w:rFonts w:ascii="Times New Roman" w:hAnsi="Times New Roman"/>
                <w:b/>
              </w:rPr>
              <w:t>____________________________</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____________________________</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Reģ. Nr. _____________________</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Personas kods_________________</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 xml:space="preserve">Banka: _______________________ </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Kods:________________________</w:t>
            </w:r>
          </w:p>
          <w:p w:rsidR="00315AEC" w:rsidRPr="00C00054" w:rsidRDefault="00315AEC" w:rsidP="00E37D83">
            <w:pPr>
              <w:tabs>
                <w:tab w:val="left" w:pos="4395"/>
              </w:tabs>
              <w:ind w:left="0" w:firstLine="0"/>
              <w:rPr>
                <w:rFonts w:ascii="Times New Roman" w:hAnsi="Times New Roman"/>
              </w:rPr>
            </w:pPr>
            <w:r w:rsidRPr="00C00054">
              <w:rPr>
                <w:rFonts w:ascii="Times New Roman" w:hAnsi="Times New Roman"/>
              </w:rPr>
              <w:t>Konts:________________________</w:t>
            </w:r>
          </w:p>
          <w:p w:rsidR="00315AEC" w:rsidRPr="00C00054" w:rsidRDefault="00315AEC" w:rsidP="00E37D83">
            <w:pPr>
              <w:tabs>
                <w:tab w:val="left" w:pos="4395"/>
              </w:tabs>
              <w:ind w:left="0" w:firstLine="0"/>
              <w:rPr>
                <w:rFonts w:ascii="Times New Roman" w:hAnsi="Times New Roman"/>
              </w:rPr>
            </w:pPr>
          </w:p>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r w:rsidRPr="00C00054">
              <w:rPr>
                <w:rFonts w:ascii="Times New Roman" w:hAnsi="Times New Roman"/>
              </w:rPr>
              <w:t>_________</w:t>
            </w:r>
            <w:bookmarkStart w:id="2" w:name="_GoBack"/>
            <w:bookmarkEnd w:id="2"/>
            <w:r w:rsidRPr="00C00054">
              <w:rPr>
                <w:rFonts w:ascii="Times New Roman" w:hAnsi="Times New Roman"/>
              </w:rPr>
              <w:t>_/__________________/.</w:t>
            </w:r>
          </w:p>
        </w:tc>
        <w:tc>
          <w:tcPr>
            <w:tcW w:w="4284" w:type="dxa"/>
          </w:tcPr>
          <w:p w:rsidR="00315AEC" w:rsidRPr="00C00054" w:rsidRDefault="00315AEC" w:rsidP="00E37D83">
            <w:pPr>
              <w:ind w:left="0" w:firstLine="0"/>
              <w:rPr>
                <w:rFonts w:ascii="Times New Roman" w:hAnsi="Times New Roman"/>
              </w:rPr>
            </w:pPr>
          </w:p>
          <w:p w:rsidR="00315AEC" w:rsidRPr="00C00054" w:rsidRDefault="00315AEC" w:rsidP="00E37D83">
            <w:pPr>
              <w:ind w:left="0" w:firstLine="0"/>
              <w:rPr>
                <w:rFonts w:ascii="Times New Roman" w:hAnsi="Times New Roman"/>
              </w:rPr>
            </w:pPr>
          </w:p>
        </w:tc>
        <w:tc>
          <w:tcPr>
            <w:tcW w:w="4238" w:type="dxa"/>
          </w:tcPr>
          <w:p w:rsidR="00315AEC" w:rsidRPr="00C00054" w:rsidRDefault="00315AEC" w:rsidP="00E37D83">
            <w:pPr>
              <w:tabs>
                <w:tab w:val="left" w:pos="4395"/>
              </w:tabs>
              <w:ind w:left="0" w:firstLine="0"/>
              <w:rPr>
                <w:rFonts w:ascii="Times New Roman" w:hAnsi="Times New Roman"/>
              </w:rPr>
            </w:pPr>
          </w:p>
          <w:p w:rsidR="00315AEC" w:rsidRPr="00C00054" w:rsidRDefault="00315AEC" w:rsidP="00E37D83">
            <w:pPr>
              <w:tabs>
                <w:tab w:val="left" w:pos="4395"/>
              </w:tabs>
              <w:ind w:left="0" w:firstLine="0"/>
              <w:rPr>
                <w:rFonts w:ascii="Times New Roman" w:hAnsi="Times New Roman"/>
              </w:rPr>
            </w:pPr>
          </w:p>
          <w:p w:rsidR="00315AEC" w:rsidRPr="00C00054" w:rsidRDefault="00315AEC" w:rsidP="00E37D83">
            <w:pPr>
              <w:tabs>
                <w:tab w:val="left" w:pos="4395"/>
              </w:tabs>
              <w:ind w:left="0" w:firstLine="0"/>
              <w:rPr>
                <w:rFonts w:ascii="Times New Roman" w:hAnsi="Times New Roman"/>
              </w:rPr>
            </w:pPr>
          </w:p>
        </w:tc>
      </w:tr>
    </w:tbl>
    <w:p w:rsidR="00714DF2" w:rsidRDefault="00FF2300"/>
    <w:sectPr w:rsidR="00714DF2" w:rsidSect="00315AEC">
      <w:footerReference w:type="default" r:id="rId8"/>
      <w:footerReference w:type="first" r:id="rId9"/>
      <w:pgSz w:w="11906" w:h="16838" w:code="9"/>
      <w:pgMar w:top="1418"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00" w:rsidRDefault="00FF2300" w:rsidP="00315AEC">
      <w:r>
        <w:separator/>
      </w:r>
    </w:p>
  </w:endnote>
  <w:endnote w:type="continuationSeparator" w:id="0">
    <w:p w:rsidR="00FF2300" w:rsidRDefault="00FF2300" w:rsidP="003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091130"/>
      <w:docPartObj>
        <w:docPartGallery w:val="Page Numbers (Bottom of Page)"/>
        <w:docPartUnique/>
      </w:docPartObj>
    </w:sdtPr>
    <w:sdtEndPr>
      <w:rPr>
        <w:rFonts w:ascii="Times New Roman" w:hAnsi="Times New Roman"/>
        <w:noProof/>
      </w:rPr>
    </w:sdtEndPr>
    <w:sdtContent>
      <w:p w:rsidR="00315AEC" w:rsidRPr="00315AEC" w:rsidRDefault="00315AEC">
        <w:pPr>
          <w:pStyle w:val="Footer"/>
          <w:jc w:val="center"/>
          <w:rPr>
            <w:rFonts w:ascii="Times New Roman" w:hAnsi="Times New Roman"/>
          </w:rPr>
        </w:pPr>
      </w:p>
    </w:sdtContent>
  </w:sdt>
  <w:p w:rsidR="00315AEC" w:rsidRDefault="00315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06078"/>
      <w:docPartObj>
        <w:docPartGallery w:val="Page Numbers (Bottom of Page)"/>
        <w:docPartUnique/>
      </w:docPartObj>
    </w:sdtPr>
    <w:sdtEndPr>
      <w:rPr>
        <w:noProof/>
      </w:rPr>
    </w:sdtEndPr>
    <w:sdtContent>
      <w:p w:rsidR="00315AEC" w:rsidRDefault="00315A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5AEC" w:rsidRDefault="00315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00" w:rsidRDefault="00FF2300" w:rsidP="00315AEC">
      <w:r>
        <w:separator/>
      </w:r>
    </w:p>
  </w:footnote>
  <w:footnote w:type="continuationSeparator" w:id="0">
    <w:p w:rsidR="00FF2300" w:rsidRDefault="00FF2300" w:rsidP="00315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A54C9"/>
    <w:multiLevelType w:val="hybridMultilevel"/>
    <w:tmpl w:val="53DEE6EE"/>
    <w:lvl w:ilvl="0" w:tplc="F7C26828">
      <w:start w:val="3"/>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AFD5C8B"/>
    <w:multiLevelType w:val="hybridMultilevel"/>
    <w:tmpl w:val="DDE4ED5E"/>
    <w:lvl w:ilvl="0" w:tplc="48AC78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5A24C0"/>
    <w:multiLevelType w:val="hybridMultilevel"/>
    <w:tmpl w:val="B7082728"/>
    <w:lvl w:ilvl="0" w:tplc="5C92BB4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EC"/>
    <w:rsid w:val="00123619"/>
    <w:rsid w:val="00315AEC"/>
    <w:rsid w:val="004260DC"/>
    <w:rsid w:val="00A77479"/>
    <w:rsid w:val="00AF6AEF"/>
    <w:rsid w:val="00D16D0F"/>
    <w:rsid w:val="00F71EAA"/>
    <w:rsid w:val="00FF23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58D84E3-CCFD-40F4-A1B2-16C79CD3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EC"/>
    <w:pPr>
      <w:spacing w:after="0" w:line="240" w:lineRule="auto"/>
      <w:ind w:left="998" w:hanging="431"/>
      <w:jc w:val="both"/>
    </w:pPr>
    <w:rPr>
      <w:rFonts w:ascii="Calibri" w:eastAsia="Calibri" w:hAnsi="Calibri" w:cs="Times New Roman"/>
      <w:sz w:val="22"/>
    </w:rPr>
  </w:style>
  <w:style w:type="paragraph" w:styleId="Heading3">
    <w:name w:val="heading 3"/>
    <w:basedOn w:val="Normal"/>
    <w:next w:val="Normal"/>
    <w:link w:val="Heading3Char"/>
    <w:uiPriority w:val="9"/>
    <w:unhideWhenUsed/>
    <w:qFormat/>
    <w:rsid w:val="00315AE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5AEC"/>
    <w:rPr>
      <w:rFonts w:asciiTheme="majorHAnsi" w:eastAsiaTheme="majorEastAsia" w:hAnsiTheme="majorHAnsi" w:cstheme="majorBidi"/>
      <w:b/>
      <w:bCs/>
      <w:color w:val="5B9BD5" w:themeColor="accent1"/>
      <w:sz w:val="22"/>
    </w:rPr>
  </w:style>
  <w:style w:type="paragraph" w:styleId="Header">
    <w:name w:val="header"/>
    <w:basedOn w:val="Normal"/>
    <w:link w:val="HeaderChar"/>
    <w:uiPriority w:val="99"/>
    <w:unhideWhenUsed/>
    <w:rsid w:val="00315AEC"/>
    <w:pPr>
      <w:tabs>
        <w:tab w:val="center" w:pos="4153"/>
        <w:tab w:val="right" w:pos="8306"/>
      </w:tabs>
    </w:pPr>
  </w:style>
  <w:style w:type="character" w:customStyle="1" w:styleId="HeaderChar">
    <w:name w:val="Header Char"/>
    <w:basedOn w:val="DefaultParagraphFont"/>
    <w:link w:val="Header"/>
    <w:uiPriority w:val="99"/>
    <w:rsid w:val="00315AEC"/>
    <w:rPr>
      <w:rFonts w:ascii="Calibri" w:eastAsia="Calibri" w:hAnsi="Calibri" w:cs="Times New Roman"/>
      <w:sz w:val="22"/>
    </w:rPr>
  </w:style>
  <w:style w:type="paragraph" w:styleId="Footer">
    <w:name w:val="footer"/>
    <w:basedOn w:val="Normal"/>
    <w:link w:val="FooterChar"/>
    <w:uiPriority w:val="99"/>
    <w:unhideWhenUsed/>
    <w:rsid w:val="00315AEC"/>
    <w:pPr>
      <w:tabs>
        <w:tab w:val="center" w:pos="4153"/>
        <w:tab w:val="right" w:pos="8306"/>
      </w:tabs>
    </w:pPr>
  </w:style>
  <w:style w:type="character" w:customStyle="1" w:styleId="FooterChar">
    <w:name w:val="Footer Char"/>
    <w:basedOn w:val="DefaultParagraphFont"/>
    <w:link w:val="Footer"/>
    <w:uiPriority w:val="99"/>
    <w:rsid w:val="00315AE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FD49-089D-45A5-A66A-58499682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7894</Words>
  <Characters>4500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IE. Eizengrauda</dc:creator>
  <cp:keywords/>
  <dc:description/>
  <cp:lastModifiedBy>Iveta IE. Eizengrauda</cp:lastModifiedBy>
  <cp:revision>1</cp:revision>
  <dcterms:created xsi:type="dcterms:W3CDTF">2018-12-03T08:07:00Z</dcterms:created>
  <dcterms:modified xsi:type="dcterms:W3CDTF">2018-12-03T08:09:00Z</dcterms:modified>
</cp:coreProperties>
</file>