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9D9D" w14:textId="080ED3F8" w:rsidR="009006C7" w:rsidRPr="00BD4536" w:rsidRDefault="007B0581" w:rsidP="009006C7">
      <w:pPr>
        <w:jc w:val="center"/>
        <w:rPr>
          <w:rFonts w:ascii="Times New Roman" w:hAnsi="Times New Roman"/>
          <w:b/>
          <w:sz w:val="28"/>
          <w:szCs w:val="28"/>
        </w:rPr>
      </w:pPr>
      <w:r w:rsidRPr="00BD4536">
        <w:rPr>
          <w:rFonts w:ascii="Times New Roman" w:hAnsi="Times New Roman"/>
          <w:b/>
          <w:sz w:val="28"/>
          <w:szCs w:val="28"/>
        </w:rPr>
        <w:t>LĪ</w:t>
      </w:r>
      <w:r w:rsidR="009006C7" w:rsidRPr="00BD4536">
        <w:rPr>
          <w:rFonts w:ascii="Times New Roman" w:hAnsi="Times New Roman"/>
          <w:b/>
          <w:sz w:val="28"/>
          <w:szCs w:val="28"/>
        </w:rPr>
        <w:t>G</w:t>
      </w:r>
      <w:r w:rsidRPr="00BD4536">
        <w:rPr>
          <w:rFonts w:ascii="Times New Roman" w:hAnsi="Times New Roman"/>
          <w:b/>
          <w:sz w:val="28"/>
          <w:szCs w:val="28"/>
        </w:rPr>
        <w:t>UM</w:t>
      </w:r>
      <w:r w:rsidR="009006C7" w:rsidRPr="00BD4536">
        <w:rPr>
          <w:rFonts w:ascii="Times New Roman" w:hAnsi="Times New Roman"/>
          <w:b/>
          <w:sz w:val="28"/>
          <w:szCs w:val="28"/>
        </w:rPr>
        <w:t xml:space="preserve">S </w:t>
      </w:r>
      <w:r w:rsidR="001037B0">
        <w:rPr>
          <w:rFonts w:ascii="Times New Roman" w:hAnsi="Times New Roman"/>
          <w:b/>
          <w:sz w:val="28"/>
          <w:szCs w:val="28"/>
        </w:rPr>
        <w:fldChar w:fldCharType="begin"/>
      </w:r>
      <w:r w:rsidR="001037B0">
        <w:rPr>
          <w:rFonts w:ascii="Times New Roman" w:hAnsi="Times New Roman"/>
          <w:b/>
          <w:sz w:val="28"/>
          <w:szCs w:val="28"/>
        </w:rPr>
        <w:instrText xml:space="preserve"> DOCPROPERTY  DLX:RegistrationNo  \* MERGEFORMAT </w:instrText>
      </w:r>
      <w:r w:rsidR="001037B0">
        <w:rPr>
          <w:rFonts w:ascii="Times New Roman" w:hAnsi="Times New Roman"/>
          <w:b/>
          <w:sz w:val="28"/>
          <w:szCs w:val="28"/>
        </w:rPr>
        <w:fldChar w:fldCharType="separate"/>
      </w:r>
      <w:r w:rsidR="001037B0">
        <w:rPr>
          <w:rFonts w:ascii="Times New Roman" w:hAnsi="Times New Roman"/>
          <w:b/>
          <w:sz w:val="28"/>
          <w:szCs w:val="28"/>
        </w:rPr>
        <w:t>&lt;</w:t>
      </w:r>
      <w:proofErr w:type="spellStart"/>
      <w:r w:rsidR="001037B0">
        <w:rPr>
          <w:rFonts w:ascii="Times New Roman" w:hAnsi="Times New Roman"/>
          <w:b/>
          <w:sz w:val="28"/>
          <w:szCs w:val="28"/>
        </w:rPr>
        <w:t>RegistrationNo</w:t>
      </w:r>
      <w:proofErr w:type="spellEnd"/>
      <w:r w:rsidR="001037B0">
        <w:rPr>
          <w:rFonts w:ascii="Times New Roman" w:hAnsi="Times New Roman"/>
          <w:b/>
          <w:sz w:val="28"/>
          <w:szCs w:val="28"/>
        </w:rPr>
        <w:t>&gt;</w:t>
      </w:r>
      <w:r w:rsidR="001037B0">
        <w:rPr>
          <w:rFonts w:ascii="Times New Roman" w:hAnsi="Times New Roman"/>
          <w:b/>
          <w:sz w:val="28"/>
          <w:szCs w:val="28"/>
        </w:rPr>
        <w:fldChar w:fldCharType="end"/>
      </w:r>
    </w:p>
    <w:p w14:paraId="74E66813" w14:textId="77777777" w:rsidR="009006C7" w:rsidRPr="00BD4536" w:rsidRDefault="009006C7" w:rsidP="009006C7">
      <w:pPr>
        <w:jc w:val="center"/>
        <w:rPr>
          <w:rFonts w:ascii="Times New Roman" w:hAnsi="Times New Roman"/>
          <w:i/>
        </w:rPr>
      </w:pPr>
      <w:r w:rsidRPr="00BD4536">
        <w:rPr>
          <w:rFonts w:ascii="Times New Roman" w:hAnsi="Times New Roman"/>
          <w:i/>
        </w:rPr>
        <w:t>par līdzmaksājumu par Mārupes novada Sporta centra sniegtajiem pakalpojumiem</w:t>
      </w:r>
    </w:p>
    <w:p w14:paraId="46338B27" w14:textId="77777777" w:rsidR="009006C7" w:rsidRPr="00BD4536" w:rsidRDefault="009006C7" w:rsidP="009006C7">
      <w:pPr>
        <w:jc w:val="center"/>
        <w:rPr>
          <w:rFonts w:ascii="Times New Roman" w:hAnsi="Times New Roman"/>
        </w:rPr>
      </w:pPr>
    </w:p>
    <w:p w14:paraId="426E2086" w14:textId="6010BDF1" w:rsidR="009006C7" w:rsidRPr="00BD4536" w:rsidRDefault="009006C7" w:rsidP="00B027BA">
      <w:pPr>
        <w:rPr>
          <w:rFonts w:ascii="Times New Roman" w:hAnsi="Times New Roman"/>
        </w:rPr>
      </w:pPr>
      <w:r w:rsidRPr="00BD4536">
        <w:rPr>
          <w:rFonts w:ascii="Times New Roman" w:hAnsi="Times New Roman"/>
        </w:rPr>
        <w:t xml:space="preserve">Mārupē, </w:t>
      </w:r>
      <w:r w:rsidRPr="00BD4536">
        <w:rPr>
          <w:rFonts w:ascii="Times New Roman" w:hAnsi="Times New Roman"/>
        </w:rPr>
        <w:tab/>
      </w:r>
      <w:r w:rsidRPr="00BD4536">
        <w:rPr>
          <w:rFonts w:ascii="Times New Roman" w:hAnsi="Times New Roman"/>
        </w:rPr>
        <w:tab/>
      </w:r>
      <w:r w:rsidRPr="00BD4536">
        <w:rPr>
          <w:rFonts w:ascii="Times New Roman" w:hAnsi="Times New Roman"/>
        </w:rPr>
        <w:tab/>
      </w:r>
      <w:r w:rsidRPr="00BD4536">
        <w:rPr>
          <w:rFonts w:ascii="Times New Roman" w:hAnsi="Times New Roman"/>
        </w:rPr>
        <w:tab/>
      </w:r>
      <w:r w:rsidRPr="00BD4536">
        <w:rPr>
          <w:rFonts w:ascii="Times New Roman" w:hAnsi="Times New Roman"/>
        </w:rPr>
        <w:tab/>
      </w:r>
      <w:r w:rsidRPr="00BD4536">
        <w:rPr>
          <w:rFonts w:ascii="Times New Roman" w:hAnsi="Times New Roman"/>
        </w:rPr>
        <w:tab/>
      </w:r>
      <w:r w:rsidRPr="00BD4536">
        <w:rPr>
          <w:rFonts w:ascii="Times New Roman" w:hAnsi="Times New Roman"/>
        </w:rPr>
        <w:tab/>
        <w:t xml:space="preserve"> </w:t>
      </w:r>
      <w:r w:rsidR="0016658D">
        <w:rPr>
          <w:rFonts w:ascii="Times New Roman" w:hAnsi="Times New Roman"/>
        </w:rPr>
        <w:t xml:space="preserve">         </w:t>
      </w:r>
      <w:r w:rsidR="00BA4A9F">
        <w:rPr>
          <w:rFonts w:ascii="Times New Roman" w:hAnsi="Times New Roman"/>
        </w:rPr>
        <w:fldChar w:fldCharType="begin"/>
      </w:r>
      <w:r w:rsidR="00BA4A9F">
        <w:rPr>
          <w:rFonts w:ascii="Times New Roman" w:hAnsi="Times New Roman"/>
        </w:rPr>
        <w:instrText xml:space="preserve"> DOCPROPERTY  DLX:teksts2  \* MERGEFORMAT </w:instrText>
      </w:r>
      <w:r w:rsidR="00BA4A9F">
        <w:rPr>
          <w:rFonts w:ascii="Times New Roman" w:hAnsi="Times New Roman"/>
        </w:rPr>
        <w:fldChar w:fldCharType="separate"/>
      </w:r>
      <w:r w:rsidR="00BA4A9F">
        <w:rPr>
          <w:rFonts w:ascii="Times New Roman" w:hAnsi="Times New Roman"/>
        </w:rPr>
        <w:t>&lt;teksts2&gt;</w:t>
      </w:r>
      <w:r w:rsidR="00BA4A9F">
        <w:rPr>
          <w:rFonts w:ascii="Times New Roman" w:hAnsi="Times New Roman"/>
        </w:rPr>
        <w:fldChar w:fldCharType="end"/>
      </w:r>
    </w:p>
    <w:p w14:paraId="15E287DA" w14:textId="3EA1B2C8" w:rsidR="009006C7" w:rsidRPr="00BD4536" w:rsidRDefault="009006C7" w:rsidP="00AD1109">
      <w:pPr>
        <w:spacing w:after="0"/>
        <w:jc w:val="both"/>
        <w:rPr>
          <w:rFonts w:ascii="Times New Roman" w:hAnsi="Times New Roman"/>
        </w:rPr>
      </w:pPr>
      <w:r w:rsidRPr="00BD4536">
        <w:rPr>
          <w:rFonts w:ascii="Times New Roman" w:hAnsi="Times New Roman"/>
        </w:rPr>
        <w:tab/>
      </w:r>
      <w:r w:rsidR="00527440" w:rsidRPr="00BD4536">
        <w:rPr>
          <w:rFonts w:ascii="Times New Roman" w:hAnsi="Times New Roman"/>
          <w:b/>
        </w:rPr>
        <w:t xml:space="preserve">Mārupes novada </w:t>
      </w:r>
      <w:r w:rsidR="00935817" w:rsidRPr="00C525D4">
        <w:rPr>
          <w:rFonts w:ascii="Times New Roman" w:hAnsi="Times New Roman"/>
          <w:b/>
        </w:rPr>
        <w:t>Pašvaldība</w:t>
      </w:r>
      <w:r w:rsidR="00527440" w:rsidRPr="00BD4536">
        <w:rPr>
          <w:rFonts w:ascii="Times New Roman" w:hAnsi="Times New Roman"/>
        </w:rPr>
        <w:t>,</w:t>
      </w:r>
      <w:r w:rsidR="0084229F">
        <w:rPr>
          <w:rFonts w:ascii="Times New Roman" w:hAnsi="Times New Roman"/>
        </w:rPr>
        <w:t xml:space="preserve"> </w:t>
      </w:r>
      <w:r w:rsidR="005F7418">
        <w:rPr>
          <w:rFonts w:ascii="Times New Roman" w:hAnsi="Times New Roman"/>
        </w:rPr>
        <w:t>N.m.</w:t>
      </w:r>
      <w:r w:rsidR="00527440" w:rsidRPr="00BD4536">
        <w:rPr>
          <w:rFonts w:ascii="Times New Roman" w:hAnsi="Times New Roman"/>
        </w:rPr>
        <w:t xml:space="preserve">reģ.Nr.9000 0012827, kuras vārdā saskaņā ar Mārupes novada </w:t>
      </w:r>
      <w:r w:rsidR="00935817" w:rsidRPr="00C525D4">
        <w:rPr>
          <w:rFonts w:ascii="Times New Roman" w:hAnsi="Times New Roman"/>
        </w:rPr>
        <w:t>Pašvaldības</w:t>
      </w:r>
      <w:r w:rsidR="00527440" w:rsidRPr="00BD4536">
        <w:rPr>
          <w:rFonts w:ascii="Times New Roman" w:hAnsi="Times New Roman"/>
        </w:rPr>
        <w:t xml:space="preserve"> 20</w:t>
      </w:r>
      <w:r w:rsidR="005F7418">
        <w:rPr>
          <w:rFonts w:ascii="Times New Roman" w:hAnsi="Times New Roman"/>
        </w:rPr>
        <w:t>20</w:t>
      </w:r>
      <w:r w:rsidR="00527440" w:rsidRPr="00BD4536">
        <w:rPr>
          <w:rFonts w:ascii="Times New Roman" w:hAnsi="Times New Roman"/>
        </w:rPr>
        <w:t xml:space="preserve">.gada </w:t>
      </w:r>
      <w:r w:rsidR="005F7418">
        <w:rPr>
          <w:rFonts w:ascii="Times New Roman" w:hAnsi="Times New Roman"/>
        </w:rPr>
        <w:t>4.augusta</w:t>
      </w:r>
      <w:r w:rsidR="00527440" w:rsidRPr="00BD4536">
        <w:rPr>
          <w:rFonts w:ascii="Times New Roman" w:hAnsi="Times New Roman"/>
        </w:rPr>
        <w:t xml:space="preserve"> lēmumu Nr.</w:t>
      </w:r>
      <w:r w:rsidR="005F7418">
        <w:rPr>
          <w:rFonts w:ascii="Times New Roman" w:hAnsi="Times New Roman"/>
        </w:rPr>
        <w:t>22</w:t>
      </w:r>
      <w:r w:rsidR="00527440" w:rsidRPr="00BD4536">
        <w:rPr>
          <w:rFonts w:ascii="Times New Roman" w:hAnsi="Times New Roman"/>
        </w:rPr>
        <w:t xml:space="preserve"> (sēdes prot.Nr.</w:t>
      </w:r>
      <w:r w:rsidR="005F7418">
        <w:rPr>
          <w:rFonts w:ascii="Times New Roman" w:hAnsi="Times New Roman"/>
        </w:rPr>
        <w:t>15</w:t>
      </w:r>
      <w:r w:rsidR="00527440" w:rsidRPr="00BD4536">
        <w:rPr>
          <w:rFonts w:ascii="Times New Roman" w:hAnsi="Times New Roman"/>
        </w:rPr>
        <w:t xml:space="preserve">) rīkojas </w:t>
      </w:r>
      <w:r w:rsidRPr="00BD4536">
        <w:rPr>
          <w:rFonts w:ascii="Times New Roman" w:hAnsi="Times New Roman"/>
          <w:b/>
        </w:rPr>
        <w:t>Mārupes Sporta centrs</w:t>
      </w:r>
      <w:r w:rsidRPr="00BD4536">
        <w:rPr>
          <w:rFonts w:ascii="Times New Roman" w:hAnsi="Times New Roman"/>
        </w:rPr>
        <w:t>, kuru uz nolikuma pamata</w:t>
      </w:r>
      <w:r w:rsidR="00E75109">
        <w:rPr>
          <w:rFonts w:ascii="Times New Roman" w:hAnsi="Times New Roman"/>
        </w:rPr>
        <w:t xml:space="preserve"> pārstāv tā</w:t>
      </w:r>
      <w:r w:rsidRPr="00BD4536">
        <w:rPr>
          <w:rFonts w:ascii="Times New Roman" w:hAnsi="Times New Roman"/>
        </w:rPr>
        <w:t xml:space="preserve"> vadītāja Silvija </w:t>
      </w:r>
      <w:proofErr w:type="spellStart"/>
      <w:r w:rsidRPr="00BD4536">
        <w:rPr>
          <w:rFonts w:ascii="Times New Roman" w:hAnsi="Times New Roman"/>
        </w:rPr>
        <w:t>Bartuševiča</w:t>
      </w:r>
      <w:proofErr w:type="spellEnd"/>
      <w:r w:rsidRPr="00BD4536">
        <w:rPr>
          <w:rFonts w:ascii="Times New Roman" w:hAnsi="Times New Roman"/>
        </w:rPr>
        <w:t xml:space="preserve"> (turpmāk tekstā – </w:t>
      </w:r>
      <w:r w:rsidRPr="00BD4536">
        <w:rPr>
          <w:rFonts w:ascii="Times New Roman" w:hAnsi="Times New Roman"/>
          <w:b/>
        </w:rPr>
        <w:t>Sporta centrs</w:t>
      </w:r>
      <w:r w:rsidRPr="00BD4536">
        <w:rPr>
          <w:rFonts w:ascii="Times New Roman" w:hAnsi="Times New Roman"/>
        </w:rPr>
        <w:t>)</w:t>
      </w:r>
    </w:p>
    <w:p w14:paraId="2E828180" w14:textId="1AD5C139" w:rsidR="009006C7" w:rsidRPr="00BD4536" w:rsidRDefault="008B3485" w:rsidP="00AD1109">
      <w:pPr>
        <w:spacing w:after="0"/>
        <w:rPr>
          <w:rFonts w:ascii="Times New Roman" w:eastAsia="Times New Roman" w:hAnsi="Times New Roman"/>
          <w:sz w:val="20"/>
          <w:szCs w:val="20"/>
        </w:rPr>
      </w:pPr>
      <w:r>
        <w:rPr>
          <w:rFonts w:ascii="Times New Roman" w:hAnsi="Times New Roman"/>
        </w:rPr>
        <w:t>u</w:t>
      </w:r>
      <w:r w:rsidR="009006C7" w:rsidRPr="00BD4536">
        <w:rPr>
          <w:rFonts w:ascii="Times New Roman" w:hAnsi="Times New Roman"/>
        </w:rPr>
        <w:t>n</w:t>
      </w:r>
      <w:r w:rsidR="00032018">
        <w:rPr>
          <w:rFonts w:ascii="Times New Roman" w:hAnsi="Times New Roman"/>
          <w:b/>
        </w:rPr>
        <w:t xml:space="preserve"> </w:t>
      </w:r>
      <w:r w:rsidR="00D717E7">
        <w:rPr>
          <w:rFonts w:ascii="Times New Roman" w:hAnsi="Times New Roman"/>
          <w:b/>
        </w:rPr>
        <w:fldChar w:fldCharType="begin"/>
      </w:r>
      <w:r w:rsidR="00D717E7">
        <w:rPr>
          <w:rFonts w:ascii="Times New Roman" w:hAnsi="Times New Roman"/>
          <w:b/>
        </w:rPr>
        <w:instrText xml:space="preserve"> DOCPROPERTY  DLX:visas_fiz_jur_pers3_infieg:Title  \* MERGEFORMAT </w:instrText>
      </w:r>
      <w:r w:rsidR="00D717E7">
        <w:rPr>
          <w:rFonts w:ascii="Times New Roman" w:hAnsi="Times New Roman"/>
          <w:b/>
        </w:rPr>
        <w:fldChar w:fldCharType="separate"/>
      </w:r>
      <w:r w:rsidR="00D717E7">
        <w:rPr>
          <w:rFonts w:ascii="Times New Roman" w:hAnsi="Times New Roman"/>
          <w:b/>
        </w:rPr>
        <w:t>&lt;visas_fiz_jur_pers3_infieg&gt;</w:t>
      </w:r>
      <w:r w:rsidR="00D717E7">
        <w:rPr>
          <w:rFonts w:ascii="Times New Roman" w:hAnsi="Times New Roman"/>
          <w:b/>
        </w:rPr>
        <w:fldChar w:fldCharType="end"/>
      </w:r>
      <w:r w:rsidR="001011DF">
        <w:rPr>
          <w:rFonts w:ascii="Times New Roman" w:hAnsi="Times New Roman"/>
        </w:rPr>
        <w:t>, kuras vārd</w:t>
      </w:r>
      <w:r w:rsidR="00B15BE6">
        <w:rPr>
          <w:rFonts w:ascii="Times New Roman" w:hAnsi="Times New Roman"/>
        </w:rPr>
        <w:t>ā</w:t>
      </w:r>
      <w:r w:rsidR="009006C7" w:rsidRPr="00BD4536">
        <w:rPr>
          <w:rFonts w:ascii="Times New Roman" w:hAnsi="Times New Roman"/>
        </w:rPr>
        <w:t xml:space="preserve"> rīkojas likumiskais aizbildnis </w:t>
      </w:r>
      <w:r w:rsidR="00D459E7" w:rsidRPr="00D459E7">
        <w:rPr>
          <w:rFonts w:ascii="Times New Roman" w:hAnsi="Times New Roman"/>
          <w:b/>
        </w:rPr>
        <w:fldChar w:fldCharType="begin"/>
      </w:r>
      <w:r w:rsidR="00D459E7" w:rsidRPr="00D459E7">
        <w:rPr>
          <w:rFonts w:ascii="Times New Roman" w:hAnsi="Times New Roman"/>
          <w:b/>
        </w:rPr>
        <w:instrText xml:space="preserve"> DOCPROPERTY  DLX:visas_fiz_jur_pers4_infieg:Title  \* MERGEFORMAT </w:instrText>
      </w:r>
      <w:r w:rsidR="00D459E7" w:rsidRPr="00D459E7">
        <w:rPr>
          <w:rFonts w:ascii="Times New Roman" w:hAnsi="Times New Roman"/>
          <w:b/>
        </w:rPr>
        <w:fldChar w:fldCharType="separate"/>
      </w:r>
      <w:r w:rsidR="00D459E7" w:rsidRPr="00D459E7">
        <w:rPr>
          <w:rFonts w:ascii="Times New Roman" w:hAnsi="Times New Roman"/>
          <w:b/>
        </w:rPr>
        <w:t>&lt;visas_fiz_jur_pers4_infieg&gt;</w:t>
      </w:r>
      <w:r w:rsidR="00D459E7" w:rsidRPr="00D459E7">
        <w:rPr>
          <w:rFonts w:ascii="Times New Roman" w:hAnsi="Times New Roman"/>
          <w:b/>
        </w:rPr>
        <w:fldChar w:fldCharType="end"/>
      </w:r>
      <w:r w:rsidR="00D459E7">
        <w:rPr>
          <w:rFonts w:ascii="Times New Roman" w:hAnsi="Times New Roman"/>
        </w:rPr>
        <w:t xml:space="preserve"> </w:t>
      </w:r>
      <w:r w:rsidR="009006C7" w:rsidRPr="00BD4536">
        <w:rPr>
          <w:rFonts w:ascii="Times New Roman" w:hAnsi="Times New Roman"/>
        </w:rPr>
        <w:t>(</w:t>
      </w:r>
      <w:r w:rsidR="009006C7" w:rsidRPr="00BD4536">
        <w:rPr>
          <w:rFonts w:ascii="Times New Roman" w:hAnsi="Times New Roman"/>
          <w:i/>
        </w:rPr>
        <w:t>norādīt, ja Sporta centra audzēknis ir nepilngadīgs</w:t>
      </w:r>
      <w:r w:rsidR="009006C7" w:rsidRPr="00BD4536">
        <w:rPr>
          <w:rFonts w:ascii="Times New Roman" w:hAnsi="Times New Roman"/>
        </w:rPr>
        <w:t>) (turpmāk tekstā –</w:t>
      </w:r>
      <w:r w:rsidR="009006C7" w:rsidRPr="00BD4536">
        <w:rPr>
          <w:rFonts w:ascii="Times New Roman" w:hAnsi="Times New Roman"/>
          <w:b/>
        </w:rPr>
        <w:t xml:space="preserve"> Privātpersona</w:t>
      </w:r>
      <w:r w:rsidR="009006C7" w:rsidRPr="00BD4536">
        <w:rPr>
          <w:rFonts w:ascii="Times New Roman" w:hAnsi="Times New Roman"/>
        </w:rPr>
        <w:t>)</w:t>
      </w:r>
    </w:p>
    <w:p w14:paraId="5FAED407" w14:textId="77777777" w:rsidR="009006C7" w:rsidRPr="00BD4536" w:rsidRDefault="009006C7" w:rsidP="00AD1109">
      <w:pPr>
        <w:spacing w:after="0"/>
        <w:rPr>
          <w:rFonts w:ascii="Times New Roman" w:hAnsi="Times New Roman"/>
        </w:rPr>
      </w:pPr>
      <w:r w:rsidRPr="00BD4536">
        <w:rPr>
          <w:rFonts w:ascii="Times New Roman" w:hAnsi="Times New Roman"/>
        </w:rPr>
        <w:t>noslēdz šāda satura līgumu</w:t>
      </w:r>
      <w:r w:rsidR="00822BD6" w:rsidRPr="00BD4536">
        <w:rPr>
          <w:rFonts w:ascii="Times New Roman" w:hAnsi="Times New Roman"/>
        </w:rPr>
        <w:t xml:space="preserve"> (turpmāk tekstā – Līgums)</w:t>
      </w:r>
      <w:r w:rsidRPr="00BD4536">
        <w:rPr>
          <w:rFonts w:ascii="Times New Roman" w:hAnsi="Times New Roman"/>
        </w:rPr>
        <w:t>:</w:t>
      </w:r>
    </w:p>
    <w:p w14:paraId="51090A27" w14:textId="77777777" w:rsidR="009006C7" w:rsidRPr="00BD4536" w:rsidRDefault="009006C7" w:rsidP="009006C7">
      <w:pPr>
        <w:spacing w:after="0" w:line="240" w:lineRule="auto"/>
        <w:rPr>
          <w:rFonts w:ascii="Times New Roman" w:hAnsi="Times New Roman"/>
        </w:rPr>
      </w:pPr>
    </w:p>
    <w:p w14:paraId="62D74C70" w14:textId="77777777" w:rsidR="009006C7" w:rsidRPr="00E75109" w:rsidRDefault="009006C7" w:rsidP="004F6798">
      <w:pPr>
        <w:pStyle w:val="ListParagraph"/>
        <w:numPr>
          <w:ilvl w:val="0"/>
          <w:numId w:val="3"/>
        </w:numPr>
        <w:spacing w:after="0" w:line="240" w:lineRule="auto"/>
        <w:jc w:val="center"/>
        <w:rPr>
          <w:rFonts w:ascii="Times New Roman" w:hAnsi="Times New Roman"/>
        </w:rPr>
      </w:pPr>
      <w:r w:rsidRPr="00BD4536">
        <w:rPr>
          <w:rFonts w:ascii="Times New Roman" w:hAnsi="Times New Roman"/>
          <w:b/>
        </w:rPr>
        <w:t>LĪGUMA PRIEKŠMETS</w:t>
      </w:r>
    </w:p>
    <w:p w14:paraId="789C4F75" w14:textId="77777777" w:rsidR="00E75109" w:rsidRPr="00BD4536" w:rsidRDefault="00E75109" w:rsidP="00E75109">
      <w:pPr>
        <w:pStyle w:val="ListParagraph"/>
        <w:spacing w:after="0" w:line="240" w:lineRule="auto"/>
        <w:rPr>
          <w:rFonts w:ascii="Times New Roman" w:hAnsi="Times New Roman"/>
        </w:rPr>
      </w:pPr>
    </w:p>
    <w:p w14:paraId="068DCB2A" w14:textId="6D3C745F" w:rsidR="009006C7" w:rsidRPr="00ED45F5" w:rsidRDefault="009006C7" w:rsidP="00AD1109">
      <w:pPr>
        <w:pStyle w:val="ListParagraph"/>
        <w:numPr>
          <w:ilvl w:val="1"/>
          <w:numId w:val="3"/>
        </w:numPr>
        <w:spacing w:after="0"/>
        <w:ind w:left="426" w:hanging="426"/>
        <w:jc w:val="both"/>
        <w:rPr>
          <w:rFonts w:ascii="Times New Roman" w:hAnsi="Times New Roman"/>
        </w:rPr>
      </w:pPr>
      <w:r w:rsidRPr="00ED45F5">
        <w:rPr>
          <w:rFonts w:ascii="Times New Roman" w:hAnsi="Times New Roman"/>
        </w:rPr>
        <w:t xml:space="preserve">Sporta centrs nodrošina Privātpersonai </w:t>
      </w:r>
      <w:r w:rsidR="00822BD6" w:rsidRPr="00ED45F5">
        <w:rPr>
          <w:rFonts w:ascii="Times New Roman" w:hAnsi="Times New Roman"/>
        </w:rPr>
        <w:t xml:space="preserve">iespēju </w:t>
      </w:r>
      <w:r w:rsidRPr="00ED45F5">
        <w:rPr>
          <w:rFonts w:ascii="Times New Roman" w:hAnsi="Times New Roman"/>
        </w:rPr>
        <w:t xml:space="preserve">apgūt </w:t>
      </w:r>
      <w:r w:rsidR="00940575" w:rsidRPr="00ED45F5">
        <w:rPr>
          <w:rFonts w:ascii="Times New Roman" w:hAnsi="Times New Roman"/>
        </w:rPr>
        <w:t xml:space="preserve">licencētu sporta interešu izglītības </w:t>
      </w:r>
      <w:r w:rsidRPr="00ED45F5">
        <w:rPr>
          <w:rFonts w:ascii="Times New Roman" w:hAnsi="Times New Roman"/>
        </w:rPr>
        <w:t xml:space="preserve"> programmu: </w:t>
      </w:r>
    </w:p>
    <w:p w14:paraId="08B7BA11" w14:textId="77777777" w:rsidR="009006C7" w:rsidRPr="00BD4536" w:rsidRDefault="009006C7" w:rsidP="00AD1109">
      <w:pPr>
        <w:spacing w:after="0"/>
        <w:rPr>
          <w:rFonts w:ascii="Times New Roman" w:hAnsi="Times New Roman"/>
        </w:rPr>
      </w:pPr>
      <w:r w:rsidRPr="00BD4536">
        <w:rPr>
          <w:rFonts w:ascii="Times New Roman" w:hAnsi="Times New Roman"/>
          <w:b/>
        </w:rPr>
        <w:t>Programmas nosaukums</w:t>
      </w:r>
      <w:r w:rsidRPr="00BD4536">
        <w:rPr>
          <w:rFonts w:ascii="Times New Roman" w:hAnsi="Times New Roman"/>
        </w:rPr>
        <w:t xml:space="preserve"> </w:t>
      </w:r>
      <w:r w:rsidR="002845EF">
        <w:rPr>
          <w:rFonts w:ascii="Times New Roman" w:hAnsi="Times New Roman"/>
        </w:rPr>
        <w:fldChar w:fldCharType="begin"/>
      </w:r>
      <w:r w:rsidR="002845EF">
        <w:rPr>
          <w:rFonts w:ascii="Times New Roman" w:hAnsi="Times New Roman"/>
        </w:rPr>
        <w:instrText xml:space="preserve"> DOCPROPERTY  DLX:Audzekna_programma  \* MERGEFORMAT </w:instrText>
      </w:r>
      <w:r w:rsidR="002845EF">
        <w:rPr>
          <w:rFonts w:ascii="Times New Roman" w:hAnsi="Times New Roman"/>
        </w:rPr>
        <w:fldChar w:fldCharType="separate"/>
      </w:r>
      <w:r w:rsidR="002845EF">
        <w:rPr>
          <w:rFonts w:ascii="Times New Roman" w:hAnsi="Times New Roman"/>
        </w:rPr>
        <w:t>&lt;</w:t>
      </w:r>
      <w:proofErr w:type="spellStart"/>
      <w:r w:rsidR="002845EF">
        <w:rPr>
          <w:rFonts w:ascii="Times New Roman" w:hAnsi="Times New Roman"/>
        </w:rPr>
        <w:t>Audzekna_programma</w:t>
      </w:r>
      <w:proofErr w:type="spellEnd"/>
      <w:r w:rsidR="002845EF">
        <w:rPr>
          <w:rFonts w:ascii="Times New Roman" w:hAnsi="Times New Roman"/>
        </w:rPr>
        <w:t>&gt;</w:t>
      </w:r>
      <w:r w:rsidR="002845EF">
        <w:rPr>
          <w:rFonts w:ascii="Times New Roman" w:hAnsi="Times New Roman"/>
        </w:rPr>
        <w:fldChar w:fldCharType="end"/>
      </w:r>
    </w:p>
    <w:p w14:paraId="74F60CD6" w14:textId="77777777" w:rsidR="009006C7" w:rsidRPr="00BD4536" w:rsidRDefault="009006C7" w:rsidP="00AD1109">
      <w:pPr>
        <w:spacing w:after="0"/>
        <w:rPr>
          <w:rFonts w:ascii="Times New Roman" w:hAnsi="Times New Roman"/>
        </w:rPr>
      </w:pPr>
      <w:r w:rsidRPr="00BD4536">
        <w:rPr>
          <w:rFonts w:ascii="Times New Roman" w:hAnsi="Times New Roman"/>
          <w:b/>
        </w:rPr>
        <w:t>Grupa</w:t>
      </w:r>
      <w:r w:rsidR="00E54864">
        <w:rPr>
          <w:rFonts w:ascii="Times New Roman" w:hAnsi="Times New Roman"/>
        </w:rPr>
        <w:t xml:space="preserve"> </w:t>
      </w:r>
      <w:r w:rsidR="00E54864">
        <w:rPr>
          <w:rFonts w:ascii="Times New Roman" w:hAnsi="Times New Roman"/>
        </w:rPr>
        <w:fldChar w:fldCharType="begin"/>
      </w:r>
      <w:r w:rsidR="00E54864">
        <w:rPr>
          <w:rFonts w:ascii="Times New Roman" w:hAnsi="Times New Roman"/>
        </w:rPr>
        <w:instrText xml:space="preserve"> DOCPROPERTY  DLX:Audzekna_grupa  \* MERGEFORMAT </w:instrText>
      </w:r>
      <w:r w:rsidR="00E54864">
        <w:rPr>
          <w:rFonts w:ascii="Times New Roman" w:hAnsi="Times New Roman"/>
        </w:rPr>
        <w:fldChar w:fldCharType="separate"/>
      </w:r>
      <w:r w:rsidR="00E54864">
        <w:rPr>
          <w:rFonts w:ascii="Times New Roman" w:hAnsi="Times New Roman"/>
        </w:rPr>
        <w:t>&lt;</w:t>
      </w:r>
      <w:proofErr w:type="spellStart"/>
      <w:r w:rsidR="00E54864">
        <w:rPr>
          <w:rFonts w:ascii="Times New Roman" w:hAnsi="Times New Roman"/>
        </w:rPr>
        <w:t>Audzekna_grupa</w:t>
      </w:r>
      <w:proofErr w:type="spellEnd"/>
      <w:r w:rsidR="00E54864">
        <w:rPr>
          <w:rFonts w:ascii="Times New Roman" w:hAnsi="Times New Roman"/>
        </w:rPr>
        <w:t>&gt;</w:t>
      </w:r>
      <w:r w:rsidR="00E54864">
        <w:rPr>
          <w:rFonts w:ascii="Times New Roman" w:hAnsi="Times New Roman"/>
        </w:rPr>
        <w:fldChar w:fldCharType="end"/>
      </w:r>
    </w:p>
    <w:p w14:paraId="1E577657" w14:textId="079AD4DA" w:rsidR="009006C7" w:rsidRDefault="00ED45F5" w:rsidP="00ED45F5">
      <w:pPr>
        <w:pStyle w:val="ListParagraph"/>
        <w:numPr>
          <w:ilvl w:val="1"/>
          <w:numId w:val="3"/>
        </w:numPr>
        <w:spacing w:after="0" w:line="240" w:lineRule="auto"/>
        <w:ind w:left="0" w:hanging="11"/>
        <w:rPr>
          <w:rFonts w:ascii="Times New Roman" w:hAnsi="Times New Roman"/>
        </w:rPr>
      </w:pPr>
      <w:r>
        <w:rPr>
          <w:rFonts w:ascii="Times New Roman" w:hAnsi="Times New Roman"/>
        </w:rPr>
        <w:t>Programmas apgūšanas periods:</w:t>
      </w:r>
    </w:p>
    <w:p w14:paraId="59E4734E" w14:textId="5E8DD31D" w:rsidR="00ED45F5" w:rsidRPr="00ED45F5" w:rsidRDefault="00ED45F5" w:rsidP="00ED45F5">
      <w:pPr>
        <w:pStyle w:val="ListParagraph"/>
        <w:spacing w:after="0" w:line="240" w:lineRule="auto"/>
        <w:ind w:left="0"/>
        <w:rPr>
          <w:rFonts w:ascii="Times New Roman" w:hAnsi="Times New Roman"/>
        </w:rPr>
      </w:pPr>
      <w:r>
        <w:rPr>
          <w:rFonts w:ascii="Times New Roman" w:hAnsi="Times New Roman"/>
        </w:rPr>
        <w:t>Katra mācību gada (01.09.-31.05.) ietvaros. Privātpersona par dalību programmas apgūšan</w:t>
      </w:r>
      <w:r w:rsidR="00167C7C">
        <w:rPr>
          <w:rFonts w:ascii="Times New Roman" w:hAnsi="Times New Roman"/>
        </w:rPr>
        <w:t>ā</w:t>
      </w:r>
      <w:r>
        <w:rPr>
          <w:rFonts w:ascii="Times New Roman" w:hAnsi="Times New Roman"/>
        </w:rPr>
        <w:t xml:space="preserve"> katrā nākamā mācību gadā paziņo Sporta centram ar rakstveida iesniegumu līdz 1.oktobrim. </w:t>
      </w:r>
    </w:p>
    <w:p w14:paraId="1C63A02E" w14:textId="77777777" w:rsidR="004F6798" w:rsidRPr="00E75109" w:rsidRDefault="00BD4536" w:rsidP="00E75109">
      <w:pPr>
        <w:pStyle w:val="ListParagraph"/>
        <w:numPr>
          <w:ilvl w:val="0"/>
          <w:numId w:val="3"/>
        </w:numPr>
        <w:spacing w:after="0" w:line="240" w:lineRule="auto"/>
        <w:jc w:val="center"/>
        <w:rPr>
          <w:rFonts w:ascii="Times New Roman" w:hAnsi="Times New Roman"/>
          <w:b/>
        </w:rPr>
      </w:pPr>
      <w:r w:rsidRPr="00E75109">
        <w:rPr>
          <w:rFonts w:ascii="Times New Roman" w:hAnsi="Times New Roman"/>
          <w:b/>
        </w:rPr>
        <w:t>LĪDZMAKSĀJUM</w:t>
      </w:r>
      <w:r w:rsidR="004F6798" w:rsidRPr="00E75109">
        <w:rPr>
          <w:rFonts w:ascii="Times New Roman" w:hAnsi="Times New Roman"/>
          <w:b/>
        </w:rPr>
        <w:t>A APMĒRS UN SAMAKSAS KĀRTĪBA</w:t>
      </w:r>
    </w:p>
    <w:p w14:paraId="3504BD82" w14:textId="77777777" w:rsidR="00E75109" w:rsidRPr="00E75109" w:rsidRDefault="00E75109" w:rsidP="00E75109">
      <w:pPr>
        <w:pStyle w:val="ListParagraph"/>
        <w:spacing w:after="0" w:line="240" w:lineRule="auto"/>
        <w:rPr>
          <w:rFonts w:ascii="Times New Roman" w:hAnsi="Times New Roman"/>
          <w:b/>
        </w:rPr>
      </w:pPr>
    </w:p>
    <w:p w14:paraId="11E6F1EE" w14:textId="77777777" w:rsidR="009006C7" w:rsidRPr="00BD4536" w:rsidRDefault="004F6798" w:rsidP="00AD1109">
      <w:pPr>
        <w:pStyle w:val="ListParagraph"/>
        <w:spacing w:after="0"/>
        <w:ind w:left="0"/>
        <w:rPr>
          <w:rFonts w:ascii="Times New Roman" w:hAnsi="Times New Roman"/>
        </w:rPr>
      </w:pPr>
      <w:r w:rsidRPr="00B42E96">
        <w:rPr>
          <w:rFonts w:ascii="Times New Roman" w:hAnsi="Times New Roman"/>
          <w:b/>
        </w:rPr>
        <w:t>2.1.</w:t>
      </w:r>
      <w:r w:rsidRPr="00BD4536">
        <w:rPr>
          <w:rFonts w:ascii="Times New Roman" w:hAnsi="Times New Roman"/>
        </w:rPr>
        <w:t xml:space="preserve"> </w:t>
      </w:r>
      <w:r w:rsidR="009006C7" w:rsidRPr="00BD4536">
        <w:rPr>
          <w:rFonts w:ascii="Times New Roman" w:hAnsi="Times New Roman"/>
        </w:rPr>
        <w:t>Privātpe</w:t>
      </w:r>
      <w:r w:rsidR="003212D5" w:rsidRPr="00BD4536">
        <w:rPr>
          <w:rFonts w:ascii="Times New Roman" w:hAnsi="Times New Roman"/>
        </w:rPr>
        <w:t xml:space="preserve">rsona maksā līdzmaksājumu </w:t>
      </w:r>
      <w:r w:rsidR="00F32D19">
        <w:rPr>
          <w:rFonts w:ascii="Times New Roman" w:hAnsi="Times New Roman"/>
        </w:rPr>
        <w:fldChar w:fldCharType="begin"/>
      </w:r>
      <w:r w:rsidR="00F32D19">
        <w:rPr>
          <w:rFonts w:ascii="Times New Roman" w:hAnsi="Times New Roman"/>
        </w:rPr>
        <w:instrText xml:space="preserve"> DOCPROPERTY  DLX:summa_ar_pvn_apr  \* MERGEFORMAT </w:instrText>
      </w:r>
      <w:r w:rsidR="00F32D19">
        <w:rPr>
          <w:rFonts w:ascii="Times New Roman" w:hAnsi="Times New Roman"/>
        </w:rPr>
        <w:fldChar w:fldCharType="separate"/>
      </w:r>
      <w:r w:rsidR="00F32D19">
        <w:rPr>
          <w:rFonts w:ascii="Times New Roman" w:hAnsi="Times New Roman"/>
        </w:rPr>
        <w:t>&lt;</w:t>
      </w:r>
      <w:proofErr w:type="spellStart"/>
      <w:r w:rsidR="00F32D19">
        <w:rPr>
          <w:rFonts w:ascii="Times New Roman" w:hAnsi="Times New Roman"/>
        </w:rPr>
        <w:t>summa_ar_pvn_apr</w:t>
      </w:r>
      <w:proofErr w:type="spellEnd"/>
      <w:r w:rsidR="00F32D19">
        <w:rPr>
          <w:rFonts w:ascii="Times New Roman" w:hAnsi="Times New Roman"/>
        </w:rPr>
        <w:t>&gt;</w:t>
      </w:r>
      <w:r w:rsidR="00F32D19">
        <w:rPr>
          <w:rFonts w:ascii="Times New Roman" w:hAnsi="Times New Roman"/>
        </w:rPr>
        <w:fldChar w:fldCharType="end"/>
      </w:r>
      <w:r w:rsidR="00F32D19">
        <w:rPr>
          <w:rFonts w:ascii="Times New Roman" w:hAnsi="Times New Roman"/>
        </w:rPr>
        <w:t xml:space="preserve"> </w:t>
      </w:r>
      <w:r w:rsidR="009006C7" w:rsidRPr="00BD4536">
        <w:rPr>
          <w:rFonts w:ascii="Times New Roman" w:hAnsi="Times New Roman"/>
        </w:rPr>
        <w:t>EUR</w:t>
      </w:r>
      <w:r w:rsidR="00411B77" w:rsidRPr="00BD4536">
        <w:rPr>
          <w:rFonts w:ascii="Times New Roman" w:hAnsi="Times New Roman"/>
        </w:rPr>
        <w:t>(tai skaitā PVN)</w:t>
      </w:r>
      <w:r w:rsidR="009006C7" w:rsidRPr="00BD4536">
        <w:rPr>
          <w:rFonts w:ascii="Times New Roman" w:hAnsi="Times New Roman"/>
        </w:rPr>
        <w:t xml:space="preserve"> mēnesī. </w:t>
      </w:r>
    </w:p>
    <w:p w14:paraId="63DBF8CC" w14:textId="0E6D5FC3" w:rsidR="004F6798" w:rsidRPr="00BD4536" w:rsidRDefault="004F6798" w:rsidP="00AD1109">
      <w:pPr>
        <w:pStyle w:val="ListParagraph"/>
        <w:spacing w:after="0"/>
        <w:ind w:left="0"/>
        <w:rPr>
          <w:rFonts w:ascii="Times New Roman" w:hAnsi="Times New Roman"/>
        </w:rPr>
      </w:pPr>
      <w:r w:rsidRPr="00B42E96">
        <w:rPr>
          <w:rFonts w:ascii="Times New Roman" w:hAnsi="Times New Roman"/>
          <w:b/>
        </w:rPr>
        <w:t>2.2.</w:t>
      </w:r>
      <w:r w:rsidRPr="00BD4536">
        <w:rPr>
          <w:rFonts w:ascii="Times New Roman" w:hAnsi="Times New Roman"/>
        </w:rPr>
        <w:t xml:space="preserve"> Privātpersonai </w:t>
      </w:r>
      <w:r w:rsidR="001C42EE">
        <w:rPr>
          <w:rFonts w:ascii="Times New Roman" w:hAnsi="Times New Roman"/>
          <w:b/>
        </w:rPr>
        <w:fldChar w:fldCharType="begin"/>
      </w:r>
      <w:r w:rsidR="001C42EE">
        <w:rPr>
          <w:rFonts w:ascii="Times New Roman" w:hAnsi="Times New Roman"/>
          <w:b/>
        </w:rPr>
        <w:instrText xml:space="preserve"> DOCPROPERTY  DLX:atlaide_p  \* MERGEFORMAT </w:instrText>
      </w:r>
      <w:r w:rsidR="001C42EE">
        <w:rPr>
          <w:rFonts w:ascii="Times New Roman" w:hAnsi="Times New Roman"/>
          <w:b/>
        </w:rPr>
        <w:fldChar w:fldCharType="separate"/>
      </w:r>
      <w:r w:rsidR="001C42EE">
        <w:rPr>
          <w:rFonts w:ascii="Times New Roman" w:hAnsi="Times New Roman"/>
          <w:b/>
        </w:rPr>
        <w:t>&lt;</w:t>
      </w:r>
      <w:proofErr w:type="spellStart"/>
      <w:r w:rsidR="001C42EE">
        <w:rPr>
          <w:rFonts w:ascii="Times New Roman" w:hAnsi="Times New Roman"/>
          <w:b/>
        </w:rPr>
        <w:t>atlaide_p</w:t>
      </w:r>
      <w:proofErr w:type="spellEnd"/>
      <w:r w:rsidR="001C42EE">
        <w:rPr>
          <w:rFonts w:ascii="Times New Roman" w:hAnsi="Times New Roman"/>
          <w:b/>
        </w:rPr>
        <w:t>&gt;</w:t>
      </w:r>
      <w:r w:rsidR="001C42EE">
        <w:rPr>
          <w:rFonts w:ascii="Times New Roman" w:hAnsi="Times New Roman"/>
          <w:b/>
        </w:rPr>
        <w:fldChar w:fldCharType="end"/>
      </w:r>
      <w:r w:rsidR="001C42EE">
        <w:rPr>
          <w:rFonts w:ascii="Times New Roman" w:hAnsi="Times New Roman"/>
          <w:b/>
        </w:rPr>
        <w:t xml:space="preserve"> </w:t>
      </w:r>
      <w:r w:rsidRPr="00BD4536">
        <w:rPr>
          <w:rFonts w:ascii="Times New Roman" w:hAnsi="Times New Roman"/>
        </w:rPr>
        <w:t xml:space="preserve">piešķirts </w:t>
      </w:r>
      <w:r w:rsidRPr="00BD4536">
        <w:rPr>
          <w:rFonts w:ascii="Times New Roman" w:hAnsi="Times New Roman"/>
          <w:b/>
        </w:rPr>
        <w:t>atvieglojums</w:t>
      </w:r>
      <w:r w:rsidRPr="00BD4536">
        <w:rPr>
          <w:rFonts w:ascii="Times New Roman" w:hAnsi="Times New Roman"/>
        </w:rPr>
        <w:t>.</w:t>
      </w:r>
    </w:p>
    <w:p w14:paraId="08E492F0" w14:textId="77777777" w:rsidR="004F6798" w:rsidRPr="00BD4536" w:rsidRDefault="004F6798" w:rsidP="00AD1109">
      <w:pPr>
        <w:pStyle w:val="ListParagraph"/>
        <w:spacing w:after="0"/>
        <w:ind w:left="0"/>
        <w:jc w:val="both"/>
        <w:rPr>
          <w:rFonts w:ascii="Times New Roman" w:hAnsi="Times New Roman"/>
        </w:rPr>
      </w:pPr>
      <w:r w:rsidRPr="00BD4536">
        <w:rPr>
          <w:rFonts w:ascii="Times New Roman" w:hAnsi="Times New Roman"/>
        </w:rPr>
        <w:t>Atvieglojuma piešķiršanas gadījumā:</w:t>
      </w:r>
    </w:p>
    <w:p w14:paraId="43E5B916" w14:textId="77777777" w:rsidR="004F6798" w:rsidRPr="00BD4536" w:rsidRDefault="003212D5" w:rsidP="00AD1109">
      <w:pPr>
        <w:pStyle w:val="ListParagraph"/>
        <w:spacing w:after="0"/>
        <w:ind w:left="0"/>
        <w:jc w:val="both"/>
        <w:rPr>
          <w:rFonts w:ascii="Times New Roman" w:hAnsi="Times New Roman"/>
        </w:rPr>
      </w:pPr>
      <w:r w:rsidRPr="00BD4536">
        <w:rPr>
          <w:rFonts w:ascii="Times New Roman" w:hAnsi="Times New Roman"/>
          <w:b/>
        </w:rPr>
        <w:t>Atvieglojum</w:t>
      </w:r>
      <w:r w:rsidR="004F6798" w:rsidRPr="00BD4536">
        <w:rPr>
          <w:rFonts w:ascii="Times New Roman" w:hAnsi="Times New Roman"/>
          <w:b/>
        </w:rPr>
        <w:t>a</w:t>
      </w:r>
      <w:r w:rsidRPr="00BD4536">
        <w:rPr>
          <w:rFonts w:ascii="Times New Roman" w:hAnsi="Times New Roman"/>
          <w:b/>
        </w:rPr>
        <w:t xml:space="preserve"> </w:t>
      </w:r>
      <w:r w:rsidR="00822BD6" w:rsidRPr="00BD4536">
        <w:rPr>
          <w:rFonts w:ascii="Times New Roman" w:hAnsi="Times New Roman"/>
          <w:b/>
        </w:rPr>
        <w:t>a</w:t>
      </w:r>
      <w:r w:rsidR="004F6798" w:rsidRPr="00BD4536">
        <w:rPr>
          <w:rFonts w:ascii="Times New Roman" w:hAnsi="Times New Roman"/>
          <w:b/>
        </w:rPr>
        <w:t>pmērs</w:t>
      </w:r>
      <w:r w:rsidR="003A4CF6">
        <w:rPr>
          <w:rFonts w:ascii="Times New Roman" w:hAnsi="Times New Roman"/>
        </w:rPr>
        <w:t xml:space="preserve"> </w:t>
      </w:r>
      <w:r w:rsidR="003A4CF6">
        <w:rPr>
          <w:rFonts w:ascii="Times New Roman" w:hAnsi="Times New Roman"/>
        </w:rPr>
        <w:fldChar w:fldCharType="begin"/>
      </w:r>
      <w:r w:rsidR="003A4CF6">
        <w:rPr>
          <w:rFonts w:ascii="Times New Roman" w:hAnsi="Times New Roman"/>
        </w:rPr>
        <w:instrText xml:space="preserve"> DOCPROPERTY  DLX:teksts6  \* MERGEFORMAT </w:instrText>
      </w:r>
      <w:r w:rsidR="003A4CF6">
        <w:rPr>
          <w:rFonts w:ascii="Times New Roman" w:hAnsi="Times New Roman"/>
        </w:rPr>
        <w:fldChar w:fldCharType="separate"/>
      </w:r>
      <w:r w:rsidR="003A4CF6">
        <w:rPr>
          <w:rFonts w:ascii="Times New Roman" w:hAnsi="Times New Roman"/>
        </w:rPr>
        <w:t>&lt;teksts6&gt;</w:t>
      </w:r>
      <w:r w:rsidR="003A4CF6">
        <w:rPr>
          <w:rFonts w:ascii="Times New Roman" w:hAnsi="Times New Roman"/>
        </w:rPr>
        <w:fldChar w:fldCharType="end"/>
      </w:r>
    </w:p>
    <w:p w14:paraId="5EFA47CC" w14:textId="77777777" w:rsidR="004F6798" w:rsidRPr="00BD4536" w:rsidRDefault="004F6798" w:rsidP="00AD1109">
      <w:pPr>
        <w:pStyle w:val="ListParagraph"/>
        <w:spacing w:after="0"/>
        <w:ind w:left="0"/>
        <w:jc w:val="both"/>
        <w:rPr>
          <w:rFonts w:ascii="Times New Roman" w:hAnsi="Times New Roman"/>
        </w:rPr>
      </w:pPr>
      <w:r w:rsidRPr="00BD4536">
        <w:rPr>
          <w:rFonts w:ascii="Times New Roman" w:hAnsi="Times New Roman"/>
          <w:b/>
        </w:rPr>
        <w:t>Atvieglojuma</w:t>
      </w:r>
      <w:r w:rsidRPr="00BD4536">
        <w:rPr>
          <w:rFonts w:ascii="Times New Roman" w:hAnsi="Times New Roman"/>
        </w:rPr>
        <w:t xml:space="preserve"> piešķiršanas </w:t>
      </w:r>
      <w:r w:rsidRPr="00BD4536">
        <w:rPr>
          <w:rFonts w:ascii="Times New Roman" w:hAnsi="Times New Roman"/>
          <w:b/>
        </w:rPr>
        <w:t>pamatojums</w:t>
      </w:r>
      <w:r w:rsidR="00FE5315">
        <w:rPr>
          <w:rFonts w:ascii="Times New Roman" w:hAnsi="Times New Roman"/>
        </w:rPr>
        <w:t xml:space="preserve"> </w:t>
      </w:r>
      <w:r w:rsidR="00FE5315">
        <w:rPr>
          <w:rFonts w:ascii="Times New Roman" w:hAnsi="Times New Roman"/>
        </w:rPr>
        <w:fldChar w:fldCharType="begin"/>
      </w:r>
      <w:r w:rsidR="00FE5315">
        <w:rPr>
          <w:rFonts w:ascii="Times New Roman" w:hAnsi="Times New Roman"/>
        </w:rPr>
        <w:instrText xml:space="preserve"> DOCPROPERTY  DLX:teksts5  \* MERGEFORMAT </w:instrText>
      </w:r>
      <w:r w:rsidR="00FE5315">
        <w:rPr>
          <w:rFonts w:ascii="Times New Roman" w:hAnsi="Times New Roman"/>
        </w:rPr>
        <w:fldChar w:fldCharType="separate"/>
      </w:r>
      <w:r w:rsidR="00FE5315">
        <w:rPr>
          <w:rFonts w:ascii="Times New Roman" w:hAnsi="Times New Roman"/>
        </w:rPr>
        <w:t>&lt;teksts5&gt;</w:t>
      </w:r>
      <w:r w:rsidR="00FE5315">
        <w:rPr>
          <w:rFonts w:ascii="Times New Roman" w:hAnsi="Times New Roman"/>
        </w:rPr>
        <w:fldChar w:fldCharType="end"/>
      </w:r>
    </w:p>
    <w:p w14:paraId="42A14FE6" w14:textId="2342B98A" w:rsidR="004F6798" w:rsidRPr="00BD4536" w:rsidRDefault="004F6798" w:rsidP="00AD1109">
      <w:pPr>
        <w:pStyle w:val="ListParagraph"/>
        <w:spacing w:after="0"/>
        <w:ind w:left="0"/>
        <w:jc w:val="both"/>
        <w:rPr>
          <w:rFonts w:ascii="Times New Roman" w:hAnsi="Times New Roman"/>
        </w:rPr>
      </w:pPr>
      <w:r w:rsidRPr="00B42E96">
        <w:rPr>
          <w:rFonts w:ascii="Times New Roman" w:hAnsi="Times New Roman"/>
          <w:b/>
        </w:rPr>
        <w:t>2.3.</w:t>
      </w:r>
      <w:r w:rsidRPr="00BD4536">
        <w:rPr>
          <w:rFonts w:ascii="Times New Roman" w:hAnsi="Times New Roman"/>
        </w:rPr>
        <w:t xml:space="preserve"> Privātpersonai </w:t>
      </w:r>
      <w:r w:rsidR="00ED1CE6">
        <w:rPr>
          <w:rFonts w:ascii="Times New Roman" w:hAnsi="Times New Roman"/>
          <w:b/>
        </w:rPr>
        <w:fldChar w:fldCharType="begin"/>
      </w:r>
      <w:r w:rsidR="00ED1CE6">
        <w:rPr>
          <w:rFonts w:ascii="Times New Roman" w:hAnsi="Times New Roman"/>
          <w:b/>
        </w:rPr>
        <w:instrText xml:space="preserve"> DOCPROPERTY  DLX:atbriv_sc  \* MERGEFORMAT </w:instrText>
      </w:r>
      <w:r w:rsidR="00ED1CE6">
        <w:rPr>
          <w:rFonts w:ascii="Times New Roman" w:hAnsi="Times New Roman"/>
          <w:b/>
        </w:rPr>
        <w:fldChar w:fldCharType="separate"/>
      </w:r>
      <w:r w:rsidR="00ED1CE6">
        <w:rPr>
          <w:rFonts w:ascii="Times New Roman" w:hAnsi="Times New Roman"/>
          <w:b/>
        </w:rPr>
        <w:t>&lt;</w:t>
      </w:r>
      <w:proofErr w:type="spellStart"/>
      <w:r w:rsidR="00ED1CE6">
        <w:rPr>
          <w:rFonts w:ascii="Times New Roman" w:hAnsi="Times New Roman"/>
          <w:b/>
        </w:rPr>
        <w:t>atbriv_sc</w:t>
      </w:r>
      <w:proofErr w:type="spellEnd"/>
      <w:r w:rsidR="00ED1CE6">
        <w:rPr>
          <w:rFonts w:ascii="Times New Roman" w:hAnsi="Times New Roman"/>
          <w:b/>
        </w:rPr>
        <w:t>&gt;</w:t>
      </w:r>
      <w:r w:rsidR="00ED1CE6">
        <w:rPr>
          <w:rFonts w:ascii="Times New Roman" w:hAnsi="Times New Roman"/>
          <w:b/>
        </w:rPr>
        <w:fldChar w:fldCharType="end"/>
      </w:r>
      <w:r w:rsidR="00ED1CE6">
        <w:rPr>
          <w:rFonts w:ascii="Times New Roman" w:hAnsi="Times New Roman"/>
          <w:b/>
        </w:rPr>
        <w:t xml:space="preserve"> </w:t>
      </w:r>
      <w:r w:rsidRPr="00BD4536">
        <w:rPr>
          <w:rFonts w:ascii="Times New Roman" w:hAnsi="Times New Roman"/>
        </w:rPr>
        <w:t xml:space="preserve">piešķirts </w:t>
      </w:r>
      <w:r w:rsidRPr="00BD4536">
        <w:rPr>
          <w:rFonts w:ascii="Times New Roman" w:hAnsi="Times New Roman"/>
          <w:b/>
        </w:rPr>
        <w:t>atbrīvojums</w:t>
      </w:r>
      <w:r w:rsidRPr="00BD4536">
        <w:rPr>
          <w:rFonts w:ascii="Times New Roman" w:hAnsi="Times New Roman"/>
        </w:rPr>
        <w:t>.</w:t>
      </w:r>
    </w:p>
    <w:p w14:paraId="41830EE2" w14:textId="77777777" w:rsidR="004F6798" w:rsidRPr="00BD4536" w:rsidRDefault="004F6798" w:rsidP="00AD1109">
      <w:pPr>
        <w:pStyle w:val="ListParagraph"/>
        <w:spacing w:after="0"/>
        <w:ind w:left="0"/>
        <w:jc w:val="both"/>
        <w:rPr>
          <w:rFonts w:ascii="Times New Roman" w:hAnsi="Times New Roman"/>
        </w:rPr>
      </w:pPr>
      <w:r w:rsidRPr="00BD4536">
        <w:rPr>
          <w:rFonts w:ascii="Times New Roman" w:hAnsi="Times New Roman"/>
          <w:b/>
        </w:rPr>
        <w:t>Atbrīvojuma</w:t>
      </w:r>
      <w:r w:rsidRPr="00BD4536">
        <w:rPr>
          <w:rFonts w:ascii="Times New Roman" w:hAnsi="Times New Roman"/>
        </w:rPr>
        <w:t xml:space="preserve"> piešķiršanas </w:t>
      </w:r>
      <w:r w:rsidRPr="00BD4536">
        <w:rPr>
          <w:rFonts w:ascii="Times New Roman" w:hAnsi="Times New Roman"/>
          <w:b/>
        </w:rPr>
        <w:t>pamatojums</w:t>
      </w:r>
      <w:r w:rsidRPr="00BD4536">
        <w:rPr>
          <w:rFonts w:ascii="Times New Roman" w:hAnsi="Times New Roman"/>
        </w:rPr>
        <w:t xml:space="preserve"> </w:t>
      </w:r>
      <w:r w:rsidR="00E6143C">
        <w:rPr>
          <w:rFonts w:ascii="Times New Roman" w:hAnsi="Times New Roman"/>
        </w:rPr>
        <w:fldChar w:fldCharType="begin"/>
      </w:r>
      <w:r w:rsidR="00E6143C">
        <w:rPr>
          <w:rFonts w:ascii="Times New Roman" w:hAnsi="Times New Roman"/>
        </w:rPr>
        <w:instrText xml:space="preserve"> DOCPROPERTY  DLX:teksts7  \* MERGEFORMAT </w:instrText>
      </w:r>
      <w:r w:rsidR="00E6143C">
        <w:rPr>
          <w:rFonts w:ascii="Times New Roman" w:hAnsi="Times New Roman"/>
        </w:rPr>
        <w:fldChar w:fldCharType="separate"/>
      </w:r>
      <w:r w:rsidR="00E6143C">
        <w:rPr>
          <w:rFonts w:ascii="Times New Roman" w:hAnsi="Times New Roman"/>
        </w:rPr>
        <w:t>&lt;teksts7&gt;</w:t>
      </w:r>
      <w:r w:rsidR="00E6143C">
        <w:rPr>
          <w:rFonts w:ascii="Times New Roman" w:hAnsi="Times New Roman"/>
        </w:rPr>
        <w:fldChar w:fldCharType="end"/>
      </w:r>
      <w:r w:rsidRPr="00BD4536">
        <w:rPr>
          <w:rFonts w:ascii="Times New Roman" w:hAnsi="Times New Roman"/>
        </w:rPr>
        <w:t xml:space="preserve">. </w:t>
      </w:r>
    </w:p>
    <w:p w14:paraId="643C8EFC" w14:textId="29F762C1" w:rsidR="00172882" w:rsidRPr="00A97704" w:rsidRDefault="00172882" w:rsidP="00172882">
      <w:pPr>
        <w:pStyle w:val="ListParagraph"/>
        <w:spacing w:after="0" w:line="240" w:lineRule="auto"/>
        <w:ind w:left="0"/>
        <w:jc w:val="both"/>
        <w:rPr>
          <w:rFonts w:ascii="Times New Roman" w:hAnsi="Times New Roman"/>
        </w:rPr>
      </w:pPr>
      <w:r w:rsidRPr="00172882">
        <w:rPr>
          <w:rFonts w:ascii="Times New Roman" w:hAnsi="Times New Roman"/>
          <w:b/>
        </w:rPr>
        <w:t>2.4.</w:t>
      </w:r>
      <w:r w:rsidRPr="00A97704">
        <w:rPr>
          <w:rFonts w:ascii="Times New Roman" w:hAnsi="Times New Roman"/>
        </w:rPr>
        <w:t xml:space="preserve"> </w:t>
      </w:r>
      <w:proofErr w:type="spellStart"/>
      <w:r w:rsidRPr="00A97704">
        <w:rPr>
          <w:rFonts w:ascii="Times New Roman" w:hAnsi="Times New Roman"/>
        </w:rPr>
        <w:t>Līdzmaksājums</w:t>
      </w:r>
      <w:proofErr w:type="spellEnd"/>
      <w:r w:rsidRPr="00A97704">
        <w:rPr>
          <w:rFonts w:ascii="Times New Roman" w:hAnsi="Times New Roman"/>
        </w:rPr>
        <w:t xml:space="preserve"> tiek piemērots laika periodam no</w:t>
      </w:r>
      <w:r w:rsidR="006D14CE">
        <w:rPr>
          <w:rFonts w:ascii="Times New Roman" w:hAnsi="Times New Roman"/>
        </w:rPr>
        <w:t xml:space="preserve"> mācību gada</w:t>
      </w:r>
      <w:r w:rsidRPr="00A97704">
        <w:rPr>
          <w:rFonts w:ascii="Times New Roman" w:hAnsi="Times New Roman"/>
        </w:rPr>
        <w:t xml:space="preserve"> 1.oktobra līdz </w:t>
      </w:r>
      <w:r w:rsidR="006D14CE">
        <w:rPr>
          <w:rFonts w:ascii="Times New Roman" w:hAnsi="Times New Roman"/>
        </w:rPr>
        <w:t>mācību gada</w:t>
      </w:r>
      <w:r w:rsidRPr="00A97704">
        <w:rPr>
          <w:rFonts w:ascii="Times New Roman" w:hAnsi="Times New Roman"/>
        </w:rPr>
        <w:t xml:space="preserve"> 31.maijam </w:t>
      </w:r>
      <w:r w:rsidR="00167C7C">
        <w:rPr>
          <w:rFonts w:ascii="Times New Roman" w:hAnsi="Times New Roman"/>
        </w:rPr>
        <w:t xml:space="preserve">(futbols – līdz 30.jūnijam) </w:t>
      </w:r>
      <w:r w:rsidRPr="00A97704">
        <w:rPr>
          <w:rFonts w:ascii="Times New Roman" w:hAnsi="Times New Roman"/>
        </w:rPr>
        <w:t xml:space="preserve">neatkarīgi no tā, kad ir noslēgts līgums ar Sporta centru, ja audzēknis ir uzsācis apmeklēt nodarbības pirms  1.oktobra, par ko liecina ieraksts attiecīgā žurnālā. Ja audzēknis ir uzņemts 1.1.punktā minētajā izglītības apakšprogrammā pēc 1.oktobra, </w:t>
      </w:r>
      <w:proofErr w:type="spellStart"/>
      <w:r w:rsidRPr="00A97704">
        <w:rPr>
          <w:rFonts w:ascii="Times New Roman" w:hAnsi="Times New Roman"/>
        </w:rPr>
        <w:t>līdzmaksājums</w:t>
      </w:r>
      <w:proofErr w:type="spellEnd"/>
      <w:r w:rsidRPr="00A97704">
        <w:rPr>
          <w:rFonts w:ascii="Times New Roman" w:hAnsi="Times New Roman"/>
        </w:rPr>
        <w:t xml:space="preserve"> par mēnesi, kurā notika uzņemšana, tiek aprēķināts proporcionāli pilnajām kalendārajām nedēļām, sākot ar uzņemšanas datumu.</w:t>
      </w:r>
    </w:p>
    <w:p w14:paraId="024645BF" w14:textId="77777777" w:rsidR="00172882" w:rsidRPr="00A97704" w:rsidRDefault="00172882" w:rsidP="00172882">
      <w:pPr>
        <w:pStyle w:val="ListParagraph"/>
        <w:spacing w:after="0" w:line="240" w:lineRule="auto"/>
        <w:ind w:left="0"/>
        <w:jc w:val="both"/>
        <w:rPr>
          <w:rFonts w:ascii="Times New Roman" w:hAnsi="Times New Roman"/>
        </w:rPr>
      </w:pPr>
      <w:r w:rsidRPr="00172882">
        <w:rPr>
          <w:rFonts w:ascii="Times New Roman" w:hAnsi="Times New Roman"/>
          <w:b/>
        </w:rPr>
        <w:t>2.5.</w:t>
      </w:r>
      <w:r w:rsidRPr="00A97704">
        <w:rPr>
          <w:rFonts w:ascii="Times New Roman" w:hAnsi="Times New Roman"/>
        </w:rPr>
        <w:t xml:space="preserve"> </w:t>
      </w:r>
      <w:proofErr w:type="spellStart"/>
      <w:r w:rsidRPr="00A97704">
        <w:rPr>
          <w:rFonts w:ascii="Times New Roman" w:hAnsi="Times New Roman"/>
        </w:rPr>
        <w:t>Līdzmaksājums</w:t>
      </w:r>
      <w:proofErr w:type="spellEnd"/>
      <w:r w:rsidRPr="00A97704">
        <w:rPr>
          <w:rFonts w:ascii="Times New Roman" w:hAnsi="Times New Roman"/>
        </w:rPr>
        <w:t xml:space="preserve"> tiek pārrēķināts nākamajam mēnesim, par kuru norēķins nav bijis veikts, ja audzēknis nav apmeklējis nodarbības apmaksātajā periodā ne mazāk kā divas pilnas kalendārās nedēļas slimības dēļ un pirmajā apmeklējuma dienā pēc pārtraukuma ir iesniedzis ārsta izziņu papīra vai elektroniskā veidā.</w:t>
      </w:r>
    </w:p>
    <w:p w14:paraId="5CEE6EF3" w14:textId="77777777" w:rsidR="00172882" w:rsidRPr="00A97704" w:rsidRDefault="00172882" w:rsidP="00172882">
      <w:pPr>
        <w:pStyle w:val="ListParagraph"/>
        <w:spacing w:after="0" w:line="240" w:lineRule="auto"/>
        <w:ind w:left="0"/>
        <w:jc w:val="both"/>
        <w:rPr>
          <w:rFonts w:ascii="Times New Roman" w:hAnsi="Times New Roman"/>
        </w:rPr>
      </w:pPr>
      <w:r w:rsidRPr="00172882">
        <w:rPr>
          <w:rFonts w:ascii="Times New Roman" w:hAnsi="Times New Roman"/>
          <w:b/>
        </w:rPr>
        <w:t>2.6.</w:t>
      </w:r>
      <w:r w:rsidRPr="00A97704">
        <w:rPr>
          <w:rFonts w:ascii="Times New Roman" w:hAnsi="Times New Roman"/>
        </w:rPr>
        <w:t xml:space="preserve"> </w:t>
      </w:r>
      <w:proofErr w:type="spellStart"/>
      <w:r w:rsidRPr="00A97704">
        <w:rPr>
          <w:rFonts w:ascii="Times New Roman" w:hAnsi="Times New Roman"/>
        </w:rPr>
        <w:t>Līdzmaksājums</w:t>
      </w:r>
      <w:proofErr w:type="spellEnd"/>
      <w:r w:rsidRPr="00A97704">
        <w:rPr>
          <w:rFonts w:ascii="Times New Roman" w:hAnsi="Times New Roman"/>
        </w:rPr>
        <w:t xml:space="preserve"> ir aprēķināms kā nedalīta mēneša abonementa maksa, nav pieļaujama līdzmaksājuma dalīšana proporcionāli faktiskam apmeklējumam pa dienām, izņemot 2.4.punktā</w:t>
      </w:r>
      <w:r>
        <w:rPr>
          <w:rFonts w:ascii="Times New Roman" w:hAnsi="Times New Roman"/>
        </w:rPr>
        <w:t xml:space="preserve"> un 2.5.punktā</w:t>
      </w:r>
      <w:r w:rsidRPr="00A97704">
        <w:rPr>
          <w:rFonts w:ascii="Times New Roman" w:hAnsi="Times New Roman"/>
        </w:rPr>
        <w:t xml:space="preserve"> paredzētos gadījumus.</w:t>
      </w:r>
    </w:p>
    <w:p w14:paraId="422353D2" w14:textId="77777777" w:rsidR="00172882" w:rsidRPr="00A97704" w:rsidRDefault="00172882" w:rsidP="00172882">
      <w:pPr>
        <w:pStyle w:val="ListParagraph"/>
        <w:spacing w:after="0" w:line="240" w:lineRule="auto"/>
        <w:ind w:left="0"/>
        <w:jc w:val="both"/>
        <w:rPr>
          <w:rFonts w:ascii="Times New Roman" w:hAnsi="Times New Roman"/>
        </w:rPr>
      </w:pPr>
      <w:r w:rsidRPr="00172882">
        <w:rPr>
          <w:rFonts w:ascii="Times New Roman" w:hAnsi="Times New Roman"/>
          <w:b/>
        </w:rPr>
        <w:t>2.7.</w:t>
      </w:r>
      <w:r w:rsidRPr="00A97704">
        <w:rPr>
          <w:rFonts w:ascii="Times New Roman" w:hAnsi="Times New Roman"/>
        </w:rPr>
        <w:t xml:space="preserve"> Privātpersona  līdzmaksājumu maksā bezskaidras naudas norēķinu veidā, pamatojoties uz Sporta centra  sagatavotu priekšapmaksas rēķinu par katru nākamo mēnesi, maksājumus veicot līdz rēķinā norādītajam datumam, bet ne vēlāk kā līdz iepriekšējā mēneša 20.datumam.</w:t>
      </w:r>
    </w:p>
    <w:p w14:paraId="60536D36" w14:textId="77777777" w:rsidR="00172882" w:rsidRPr="00A97704" w:rsidRDefault="00172882" w:rsidP="00172882">
      <w:pPr>
        <w:pStyle w:val="ListParagraph"/>
        <w:spacing w:after="0" w:line="240" w:lineRule="auto"/>
        <w:ind w:left="0"/>
        <w:jc w:val="both"/>
        <w:rPr>
          <w:rFonts w:ascii="Times New Roman" w:hAnsi="Times New Roman"/>
        </w:rPr>
      </w:pPr>
      <w:r w:rsidRPr="00172882">
        <w:rPr>
          <w:rFonts w:ascii="Times New Roman" w:hAnsi="Times New Roman"/>
          <w:b/>
        </w:rPr>
        <w:t>2.8.</w:t>
      </w:r>
      <w:r w:rsidRPr="00A97704">
        <w:rPr>
          <w:rFonts w:ascii="Times New Roman" w:hAnsi="Times New Roman"/>
        </w:rPr>
        <w:t xml:space="preserve"> Privātpersona līdzmaksājumu var samaksāt par ceturksni. Privātpersonai ir jāiesniedz rakstisks iesniegums ar lūgumu sagatavot vienu rēķinu atbilstošam laika posmam. </w:t>
      </w:r>
    </w:p>
    <w:p w14:paraId="7B91AD38" w14:textId="77777777" w:rsidR="00172882" w:rsidRPr="00A97704" w:rsidRDefault="00172882" w:rsidP="00172882">
      <w:pPr>
        <w:spacing w:after="0" w:line="240" w:lineRule="auto"/>
        <w:jc w:val="both"/>
        <w:rPr>
          <w:rFonts w:ascii="Times New Roman" w:hAnsi="Times New Roman"/>
        </w:rPr>
      </w:pPr>
      <w:r w:rsidRPr="00172882">
        <w:rPr>
          <w:rFonts w:ascii="Times New Roman" w:hAnsi="Times New Roman"/>
          <w:b/>
        </w:rPr>
        <w:t>2.9.</w:t>
      </w:r>
      <w:r w:rsidRPr="00A97704">
        <w:rPr>
          <w:rFonts w:ascii="Times New Roman" w:hAnsi="Times New Roman"/>
        </w:rPr>
        <w:t xml:space="preserve"> Visi šajā līgumā paredzētie rēķini tiek sagatavoti elektroniski un ir derīgi bez paraksta.</w:t>
      </w:r>
    </w:p>
    <w:p w14:paraId="1EAF402C" w14:textId="77777777" w:rsidR="00172882" w:rsidRPr="00A97704" w:rsidRDefault="00172882" w:rsidP="00172882">
      <w:pPr>
        <w:pStyle w:val="ListParagraph"/>
        <w:spacing w:after="0" w:line="240" w:lineRule="auto"/>
        <w:ind w:left="0"/>
        <w:jc w:val="both"/>
        <w:rPr>
          <w:rFonts w:ascii="Times New Roman" w:hAnsi="Times New Roman"/>
        </w:rPr>
      </w:pPr>
      <w:r w:rsidRPr="00172882">
        <w:rPr>
          <w:rFonts w:ascii="Times New Roman" w:hAnsi="Times New Roman"/>
          <w:b/>
        </w:rPr>
        <w:t>2.10.</w:t>
      </w:r>
      <w:r w:rsidRPr="00A97704">
        <w:rPr>
          <w:rFonts w:ascii="Times New Roman" w:hAnsi="Times New Roman"/>
        </w:rPr>
        <w:t xml:space="preserve"> Rēķins tiek nosūtīts uz šajā līgumā norādīto e-pastu.</w:t>
      </w:r>
    </w:p>
    <w:p w14:paraId="443D9128" w14:textId="77777777" w:rsidR="00172882" w:rsidRPr="00A97704" w:rsidRDefault="00172882" w:rsidP="00172882">
      <w:pPr>
        <w:pStyle w:val="ListParagraph"/>
        <w:spacing w:after="0" w:line="240" w:lineRule="auto"/>
        <w:ind w:left="0"/>
        <w:jc w:val="both"/>
        <w:rPr>
          <w:rFonts w:ascii="Times New Roman" w:hAnsi="Times New Roman"/>
        </w:rPr>
      </w:pPr>
      <w:r w:rsidRPr="00172882">
        <w:rPr>
          <w:rFonts w:ascii="Times New Roman" w:hAnsi="Times New Roman"/>
          <w:b/>
        </w:rPr>
        <w:t>2.11.</w:t>
      </w:r>
      <w:r w:rsidRPr="00A97704">
        <w:rPr>
          <w:rFonts w:ascii="Times New Roman" w:hAnsi="Times New Roman"/>
        </w:rPr>
        <w:t xml:space="preserve"> </w:t>
      </w:r>
      <w:r>
        <w:rPr>
          <w:rFonts w:ascii="Times New Roman" w:hAnsi="Times New Roman"/>
        </w:rPr>
        <w:t>Privātp</w:t>
      </w:r>
      <w:r w:rsidRPr="00A97704">
        <w:rPr>
          <w:rFonts w:ascii="Times New Roman" w:hAnsi="Times New Roman"/>
        </w:rPr>
        <w:t>ersona nedrīkst apgūt neapmaksātu interešu izglītības programmu.</w:t>
      </w:r>
    </w:p>
    <w:p w14:paraId="19029BBC" w14:textId="77777777" w:rsidR="00E75109" w:rsidRPr="00BD4536" w:rsidRDefault="00E75109" w:rsidP="00E75115">
      <w:pPr>
        <w:pStyle w:val="ListParagraph"/>
        <w:spacing w:after="0" w:line="240" w:lineRule="auto"/>
        <w:ind w:left="0"/>
        <w:jc w:val="both"/>
        <w:rPr>
          <w:rFonts w:ascii="Times New Roman" w:hAnsi="Times New Roman"/>
        </w:rPr>
      </w:pPr>
    </w:p>
    <w:p w14:paraId="141D4601" w14:textId="77777777" w:rsidR="009006C7" w:rsidRPr="00BD4536" w:rsidRDefault="005604AD" w:rsidP="009006C7">
      <w:pPr>
        <w:spacing w:after="0" w:line="240" w:lineRule="auto"/>
        <w:jc w:val="center"/>
        <w:rPr>
          <w:rFonts w:ascii="Times New Roman" w:hAnsi="Times New Roman"/>
        </w:rPr>
      </w:pPr>
      <w:r w:rsidRPr="00BD4536">
        <w:rPr>
          <w:rFonts w:ascii="Times New Roman" w:hAnsi="Times New Roman"/>
          <w:b/>
        </w:rPr>
        <w:t xml:space="preserve">3. </w:t>
      </w:r>
      <w:r w:rsidR="009006C7" w:rsidRPr="00BD4536">
        <w:rPr>
          <w:rFonts w:ascii="Times New Roman" w:hAnsi="Times New Roman"/>
          <w:b/>
        </w:rPr>
        <w:t>LĪGUMA SLĒDZĒJU PIENĀKUMI</w:t>
      </w:r>
    </w:p>
    <w:p w14:paraId="42134B83" w14:textId="77777777" w:rsidR="009006C7" w:rsidRPr="00BD4536" w:rsidRDefault="009006C7" w:rsidP="009006C7">
      <w:pPr>
        <w:spacing w:after="0" w:line="240" w:lineRule="auto"/>
        <w:jc w:val="center"/>
        <w:rPr>
          <w:rFonts w:ascii="Times New Roman" w:hAnsi="Times New Roman"/>
        </w:rPr>
      </w:pPr>
    </w:p>
    <w:p w14:paraId="72D39ADF" w14:textId="00796714" w:rsidR="00172882" w:rsidRPr="00A97704" w:rsidRDefault="00172882" w:rsidP="00FF3FAF">
      <w:pPr>
        <w:pStyle w:val="ListParagraph"/>
        <w:numPr>
          <w:ilvl w:val="1"/>
          <w:numId w:val="4"/>
        </w:numPr>
        <w:spacing w:after="0" w:line="240" w:lineRule="auto"/>
        <w:ind w:left="426" w:hanging="426"/>
        <w:rPr>
          <w:rFonts w:ascii="Times New Roman" w:eastAsia="Times New Roman" w:hAnsi="Times New Roman"/>
        </w:rPr>
      </w:pPr>
      <w:r w:rsidRPr="00A97704">
        <w:rPr>
          <w:rFonts w:ascii="Times New Roman" w:hAnsi="Times New Roman"/>
        </w:rPr>
        <w:t>Sporta centrs</w:t>
      </w:r>
      <w:r w:rsidRPr="00A97704">
        <w:rPr>
          <w:rFonts w:ascii="Times New Roman" w:hAnsi="Times New Roman"/>
          <w:b/>
        </w:rPr>
        <w:t xml:space="preserve"> </w:t>
      </w:r>
      <w:r w:rsidRPr="00A97704">
        <w:rPr>
          <w:rFonts w:ascii="Times New Roman" w:hAnsi="Times New Roman"/>
        </w:rPr>
        <w:t xml:space="preserve"> apņemas:</w:t>
      </w:r>
    </w:p>
    <w:p w14:paraId="3AE96109" w14:textId="7045250C" w:rsidR="00172882" w:rsidRPr="00A97704" w:rsidRDefault="000E1ACE" w:rsidP="005236C5">
      <w:pPr>
        <w:pStyle w:val="ListParagraph"/>
        <w:numPr>
          <w:ilvl w:val="2"/>
          <w:numId w:val="4"/>
        </w:numPr>
        <w:spacing w:after="0" w:line="240" w:lineRule="auto"/>
        <w:ind w:left="0" w:firstLine="709"/>
        <w:jc w:val="both"/>
        <w:rPr>
          <w:rFonts w:ascii="Times New Roman" w:hAnsi="Times New Roman"/>
        </w:rPr>
      </w:pPr>
      <w:r>
        <w:rPr>
          <w:rFonts w:ascii="Times New Roman" w:hAnsi="Times New Roman"/>
        </w:rPr>
        <w:t>n</w:t>
      </w:r>
      <w:r w:rsidR="00172882" w:rsidRPr="00A97704">
        <w:rPr>
          <w:rFonts w:ascii="Times New Roman" w:hAnsi="Times New Roman"/>
        </w:rPr>
        <w:t>odrošināt interešu izglītības programmas apguvi Līguma 1.punktā atrunātajā apjomā saskaņā ar licencēto interešu izglītības  programmu izvēlētajam sporta veidam.</w:t>
      </w:r>
    </w:p>
    <w:p w14:paraId="263C7235" w14:textId="6C7750E3" w:rsidR="00172882" w:rsidRPr="00A97704" w:rsidRDefault="000E1ACE" w:rsidP="005236C5">
      <w:pPr>
        <w:pStyle w:val="ListParagraph"/>
        <w:numPr>
          <w:ilvl w:val="2"/>
          <w:numId w:val="4"/>
        </w:numPr>
        <w:spacing w:after="0" w:line="240" w:lineRule="auto"/>
        <w:ind w:left="0" w:firstLine="709"/>
        <w:jc w:val="both"/>
        <w:rPr>
          <w:rFonts w:ascii="Times New Roman" w:hAnsi="Times New Roman"/>
        </w:rPr>
      </w:pPr>
      <w:r>
        <w:rPr>
          <w:rFonts w:ascii="Times New Roman" w:hAnsi="Times New Roman"/>
        </w:rPr>
        <w:t>n</w:t>
      </w:r>
      <w:r w:rsidR="00172882" w:rsidRPr="00A97704">
        <w:rPr>
          <w:rFonts w:ascii="Times New Roman" w:hAnsi="Times New Roman"/>
        </w:rPr>
        <w:t>odrošināt kvalificētu treneri.</w:t>
      </w:r>
    </w:p>
    <w:p w14:paraId="77F63038" w14:textId="620CFE6C" w:rsidR="00172882" w:rsidRPr="00A97704" w:rsidRDefault="000E1ACE" w:rsidP="005236C5">
      <w:pPr>
        <w:pStyle w:val="ListParagraph"/>
        <w:numPr>
          <w:ilvl w:val="2"/>
          <w:numId w:val="4"/>
        </w:numPr>
        <w:spacing w:after="0" w:line="240" w:lineRule="auto"/>
        <w:ind w:left="0" w:firstLine="709"/>
        <w:jc w:val="both"/>
        <w:rPr>
          <w:rFonts w:ascii="Times New Roman" w:hAnsi="Times New Roman"/>
        </w:rPr>
      </w:pPr>
      <w:r>
        <w:rPr>
          <w:rFonts w:ascii="Times New Roman" w:hAnsi="Times New Roman"/>
        </w:rPr>
        <w:t>n</w:t>
      </w:r>
      <w:r w:rsidR="00172882" w:rsidRPr="00A97704">
        <w:rPr>
          <w:rFonts w:ascii="Times New Roman" w:hAnsi="Times New Roman"/>
        </w:rPr>
        <w:t>odrošināt ar nepieciešamajām telpām, sporta inventāru u.c. mācību līdzekļiem.</w:t>
      </w:r>
    </w:p>
    <w:p w14:paraId="3AA4D3CC" w14:textId="1C77B878" w:rsidR="00172882" w:rsidRPr="00A97704" w:rsidRDefault="000E1ACE" w:rsidP="005236C5">
      <w:pPr>
        <w:pStyle w:val="ListParagraph"/>
        <w:numPr>
          <w:ilvl w:val="2"/>
          <w:numId w:val="4"/>
        </w:numPr>
        <w:spacing w:after="0" w:line="240" w:lineRule="auto"/>
        <w:ind w:left="0" w:firstLine="709"/>
        <w:jc w:val="both"/>
        <w:rPr>
          <w:rFonts w:ascii="Times New Roman" w:hAnsi="Times New Roman"/>
        </w:rPr>
      </w:pPr>
      <w:r>
        <w:rPr>
          <w:rFonts w:ascii="Times New Roman" w:hAnsi="Times New Roman"/>
        </w:rPr>
        <w:t>n</w:t>
      </w:r>
      <w:r w:rsidR="00172882" w:rsidRPr="00A97704">
        <w:rPr>
          <w:rFonts w:ascii="Times New Roman" w:hAnsi="Times New Roman"/>
        </w:rPr>
        <w:t>odrošināt privātpersonas dalību sacensībās, turnīros un čempionātos (transporta izdevumi un dalības maksa) saskaņā ar Sporta centra apstiprinātu grafiku. Privātpersona</w:t>
      </w:r>
      <w:r w:rsidR="007039B5">
        <w:rPr>
          <w:rFonts w:ascii="Times New Roman" w:hAnsi="Times New Roman"/>
        </w:rPr>
        <w:t>s</w:t>
      </w:r>
      <w:r w:rsidR="00172882" w:rsidRPr="00A97704">
        <w:rPr>
          <w:rFonts w:ascii="Times New Roman" w:hAnsi="Times New Roman"/>
        </w:rPr>
        <w:t xml:space="preserve"> dalība pasākumos ārpus Sporta centra apstiprinātā grafika tiek nodrošināta tikai no Privātpersonas pašas līdzekļiem.</w:t>
      </w:r>
    </w:p>
    <w:p w14:paraId="75921FE5" w14:textId="77777777" w:rsidR="004F47C9" w:rsidRDefault="00172882" w:rsidP="004F47C9">
      <w:pPr>
        <w:pStyle w:val="ListParagraph"/>
        <w:numPr>
          <w:ilvl w:val="1"/>
          <w:numId w:val="4"/>
        </w:numPr>
        <w:spacing w:after="0" w:line="240" w:lineRule="auto"/>
        <w:ind w:left="426" w:hanging="426"/>
        <w:jc w:val="both"/>
        <w:rPr>
          <w:rFonts w:ascii="Times New Roman" w:hAnsi="Times New Roman"/>
        </w:rPr>
      </w:pPr>
      <w:r w:rsidRPr="00A97704">
        <w:rPr>
          <w:rFonts w:ascii="Times New Roman" w:hAnsi="Times New Roman"/>
        </w:rPr>
        <w:t>Privātpersona</w:t>
      </w:r>
      <w:r w:rsidRPr="00A97704">
        <w:rPr>
          <w:rFonts w:ascii="Times New Roman" w:hAnsi="Times New Roman"/>
          <w:b/>
        </w:rPr>
        <w:t xml:space="preserve"> </w:t>
      </w:r>
      <w:r w:rsidRPr="00A97704">
        <w:rPr>
          <w:rFonts w:ascii="Times New Roman" w:hAnsi="Times New Roman"/>
        </w:rPr>
        <w:t xml:space="preserve">apņemas: </w:t>
      </w:r>
    </w:p>
    <w:p w14:paraId="54A96E3F" w14:textId="77777777" w:rsidR="004F47C9" w:rsidRDefault="00172882" w:rsidP="004F47C9">
      <w:pPr>
        <w:pStyle w:val="ListParagraph"/>
        <w:numPr>
          <w:ilvl w:val="2"/>
          <w:numId w:val="4"/>
        </w:numPr>
        <w:spacing w:after="0" w:line="240" w:lineRule="auto"/>
        <w:jc w:val="both"/>
        <w:rPr>
          <w:rFonts w:ascii="Times New Roman" w:hAnsi="Times New Roman"/>
        </w:rPr>
      </w:pPr>
      <w:r w:rsidRPr="004F47C9">
        <w:rPr>
          <w:rFonts w:ascii="Times New Roman" w:hAnsi="Times New Roman"/>
        </w:rPr>
        <w:t>samaksāt līdzmaksājumu Līgumā atrunātajā apmērā un kārtībā;</w:t>
      </w:r>
    </w:p>
    <w:p w14:paraId="2749AE12" w14:textId="77777777" w:rsidR="004F47C9" w:rsidRDefault="00172882" w:rsidP="004F47C9">
      <w:pPr>
        <w:pStyle w:val="ListParagraph"/>
        <w:numPr>
          <w:ilvl w:val="2"/>
          <w:numId w:val="4"/>
        </w:numPr>
        <w:spacing w:after="0" w:line="240" w:lineRule="auto"/>
        <w:jc w:val="both"/>
        <w:rPr>
          <w:rFonts w:ascii="Times New Roman" w:hAnsi="Times New Roman"/>
        </w:rPr>
      </w:pPr>
      <w:r w:rsidRPr="004F47C9">
        <w:rPr>
          <w:rFonts w:ascii="Times New Roman" w:hAnsi="Times New Roman"/>
        </w:rPr>
        <w:t>regulāri apmeklēt nodarbības, nepieļaujot neattaisnotus kavējumus;</w:t>
      </w:r>
    </w:p>
    <w:p w14:paraId="148427C7" w14:textId="77777777" w:rsidR="004F47C9" w:rsidRDefault="00172882" w:rsidP="004F47C9">
      <w:pPr>
        <w:pStyle w:val="ListParagraph"/>
        <w:numPr>
          <w:ilvl w:val="2"/>
          <w:numId w:val="4"/>
        </w:numPr>
        <w:spacing w:after="0" w:line="240" w:lineRule="auto"/>
        <w:jc w:val="both"/>
        <w:rPr>
          <w:rFonts w:ascii="Times New Roman" w:hAnsi="Times New Roman"/>
        </w:rPr>
      </w:pPr>
      <w:r w:rsidRPr="004F47C9">
        <w:rPr>
          <w:rFonts w:ascii="Times New Roman" w:hAnsi="Times New Roman"/>
        </w:rPr>
        <w:t>pēc Sporta centra uzaicinājuma piedalīties  rīkotajās sacensībās, turnīros un čempionātos, pārstāvot Sporta centru;</w:t>
      </w:r>
    </w:p>
    <w:p w14:paraId="29065576" w14:textId="77777777" w:rsidR="004F47C9" w:rsidRDefault="00172882" w:rsidP="004F47C9">
      <w:pPr>
        <w:pStyle w:val="ListParagraph"/>
        <w:numPr>
          <w:ilvl w:val="2"/>
          <w:numId w:val="4"/>
        </w:numPr>
        <w:spacing w:after="0" w:line="240" w:lineRule="auto"/>
        <w:jc w:val="both"/>
        <w:rPr>
          <w:rFonts w:ascii="Times New Roman" w:hAnsi="Times New Roman"/>
        </w:rPr>
      </w:pPr>
      <w:r w:rsidRPr="004F47C9">
        <w:rPr>
          <w:rFonts w:ascii="Times New Roman" w:hAnsi="Times New Roman"/>
        </w:rPr>
        <w:t>slimības gadījumā savlaicīgi ziņot Sporta centram un trenerim un iesniegt ārsta zīmi;</w:t>
      </w:r>
    </w:p>
    <w:p w14:paraId="57043394" w14:textId="77777777" w:rsidR="004F47C9" w:rsidRDefault="00172882" w:rsidP="004F47C9">
      <w:pPr>
        <w:pStyle w:val="ListParagraph"/>
        <w:numPr>
          <w:ilvl w:val="2"/>
          <w:numId w:val="4"/>
        </w:numPr>
        <w:spacing w:after="0" w:line="240" w:lineRule="auto"/>
        <w:jc w:val="both"/>
        <w:rPr>
          <w:rFonts w:ascii="Times New Roman" w:hAnsi="Times New Roman"/>
        </w:rPr>
      </w:pPr>
      <w:r w:rsidRPr="004F47C9">
        <w:rPr>
          <w:rFonts w:ascii="Times New Roman" w:hAnsi="Times New Roman"/>
        </w:rPr>
        <w:t>ievērot Sporta centra iekšējās kārtības noteikumus un vispārpieņemtās ētikas normas nodarbību un sacensību  laikā;</w:t>
      </w:r>
    </w:p>
    <w:p w14:paraId="79198767" w14:textId="77777777" w:rsidR="004F47C9" w:rsidRDefault="00172882" w:rsidP="004F47C9">
      <w:pPr>
        <w:pStyle w:val="ListParagraph"/>
        <w:numPr>
          <w:ilvl w:val="2"/>
          <w:numId w:val="4"/>
        </w:numPr>
        <w:spacing w:after="0" w:line="240" w:lineRule="auto"/>
        <w:jc w:val="both"/>
        <w:rPr>
          <w:rFonts w:ascii="Times New Roman" w:hAnsi="Times New Roman"/>
        </w:rPr>
      </w:pPr>
      <w:r w:rsidRPr="004F47C9">
        <w:rPr>
          <w:rFonts w:ascii="Times New Roman" w:hAnsi="Times New Roman"/>
        </w:rPr>
        <w:t>atlīdzināt zaudējumus par tīšu Sporta centra nekustamā un kustamā īpašuma bojāšanu;</w:t>
      </w:r>
    </w:p>
    <w:p w14:paraId="1325436B" w14:textId="34C4B326" w:rsidR="00172882" w:rsidRPr="004F47C9" w:rsidRDefault="00172882" w:rsidP="004F47C9">
      <w:pPr>
        <w:pStyle w:val="ListParagraph"/>
        <w:numPr>
          <w:ilvl w:val="2"/>
          <w:numId w:val="4"/>
        </w:numPr>
        <w:spacing w:after="0" w:line="240" w:lineRule="auto"/>
        <w:jc w:val="both"/>
        <w:rPr>
          <w:rFonts w:ascii="Times New Roman" w:hAnsi="Times New Roman"/>
        </w:rPr>
      </w:pPr>
      <w:r w:rsidRPr="004F47C9">
        <w:rPr>
          <w:rFonts w:ascii="Times New Roman" w:hAnsi="Times New Roman"/>
        </w:rPr>
        <w:t xml:space="preserve">informēt Sporta centru par apstākļiem, kas liedz tai saņemt atvieglojumu Līguma 2.2.punktā atrunātajā apmērā vai atbrīvojumu saskaņā ar Līguma 2.3.punktu, viena mēneša laikā no attiecīga (-u) apstākļa (-u) rašanās brīža. </w:t>
      </w:r>
    </w:p>
    <w:p w14:paraId="17982615" w14:textId="38A53EA9" w:rsidR="00172882" w:rsidRDefault="00172882" w:rsidP="00935817">
      <w:pPr>
        <w:pStyle w:val="ListParagraph"/>
        <w:numPr>
          <w:ilvl w:val="1"/>
          <w:numId w:val="4"/>
        </w:numPr>
        <w:spacing w:after="0" w:line="240" w:lineRule="auto"/>
        <w:jc w:val="both"/>
        <w:rPr>
          <w:rFonts w:ascii="Times New Roman" w:hAnsi="Times New Roman"/>
        </w:rPr>
      </w:pPr>
      <w:r w:rsidRPr="00A97704">
        <w:rPr>
          <w:rFonts w:ascii="Times New Roman" w:hAnsi="Times New Roman"/>
        </w:rPr>
        <w:t>Privātpersona piekrīt, ka personas dati tiek izmantoti Sporta centra pakalpojuma sniegšanas darbības nodrošināšanai un līguma samaksas kārtības nodrošināšanai.</w:t>
      </w:r>
    </w:p>
    <w:p w14:paraId="2B24AA47" w14:textId="7A390BCA" w:rsidR="00935817" w:rsidRPr="00A97704" w:rsidRDefault="00935817" w:rsidP="00935817">
      <w:pPr>
        <w:pStyle w:val="ListParagraph"/>
        <w:numPr>
          <w:ilvl w:val="1"/>
          <w:numId w:val="4"/>
        </w:numPr>
        <w:spacing w:after="0" w:line="240" w:lineRule="auto"/>
        <w:jc w:val="both"/>
        <w:rPr>
          <w:rFonts w:ascii="Times New Roman" w:hAnsi="Times New Roman"/>
        </w:rPr>
      </w:pPr>
      <w:r w:rsidRPr="00935817">
        <w:rPr>
          <w:rFonts w:ascii="Times New Roman" w:hAnsi="Times New Roman"/>
        </w:rPr>
        <w:t xml:space="preserve"> </w:t>
      </w:r>
      <w:r w:rsidRPr="00C525D4">
        <w:rPr>
          <w:rFonts w:ascii="Times New Roman" w:hAnsi="Times New Roman"/>
        </w:rPr>
        <w:t>Privātpersona piekrīt, ka e-rēķins tiek nosūtīts uz banku.</w:t>
      </w:r>
    </w:p>
    <w:p w14:paraId="5439734D" w14:textId="77777777" w:rsidR="007B0581" w:rsidRPr="00BD4536" w:rsidRDefault="007B0581" w:rsidP="00940575">
      <w:pPr>
        <w:pStyle w:val="ListParagraph"/>
        <w:spacing w:after="0" w:line="240" w:lineRule="auto"/>
        <w:ind w:left="1080"/>
        <w:jc w:val="both"/>
        <w:rPr>
          <w:rFonts w:ascii="Times New Roman" w:hAnsi="Times New Roman"/>
        </w:rPr>
      </w:pPr>
    </w:p>
    <w:p w14:paraId="3B0931DB" w14:textId="77777777" w:rsidR="007B0581" w:rsidRPr="00BD4536" w:rsidRDefault="007B0581" w:rsidP="00940575">
      <w:pPr>
        <w:pStyle w:val="ListParagraph"/>
        <w:spacing w:after="0" w:line="240" w:lineRule="auto"/>
        <w:ind w:left="1080"/>
        <w:jc w:val="both"/>
        <w:rPr>
          <w:rFonts w:ascii="Times New Roman" w:hAnsi="Times New Roman"/>
        </w:rPr>
      </w:pPr>
    </w:p>
    <w:p w14:paraId="6ACA7313" w14:textId="77777777" w:rsidR="007B0581" w:rsidRDefault="007B0581" w:rsidP="00CE73ED">
      <w:pPr>
        <w:pStyle w:val="ListParagraph"/>
        <w:numPr>
          <w:ilvl w:val="0"/>
          <w:numId w:val="4"/>
        </w:numPr>
        <w:spacing w:after="0" w:line="240" w:lineRule="auto"/>
        <w:jc w:val="center"/>
        <w:rPr>
          <w:rFonts w:ascii="Times New Roman" w:hAnsi="Times New Roman"/>
          <w:b/>
        </w:rPr>
      </w:pPr>
      <w:r w:rsidRPr="00BD4536">
        <w:rPr>
          <w:rFonts w:ascii="Times New Roman" w:hAnsi="Times New Roman"/>
          <w:b/>
        </w:rPr>
        <w:t>LĪGUMA DARBĪBAS TERMIŅŠ, GROZĪŠANAS UN PIRMSTERMIŅA IZBEIGŠANAS KĀRTĪBA</w:t>
      </w:r>
    </w:p>
    <w:p w14:paraId="73AD9BE8" w14:textId="77777777" w:rsidR="00722788" w:rsidRPr="00BD4536" w:rsidRDefault="00722788" w:rsidP="00722788">
      <w:pPr>
        <w:pStyle w:val="ListParagraph"/>
        <w:spacing w:after="0" w:line="240" w:lineRule="auto"/>
        <w:ind w:left="360"/>
        <w:rPr>
          <w:rFonts w:ascii="Times New Roman" w:hAnsi="Times New Roman"/>
          <w:b/>
        </w:rPr>
      </w:pPr>
    </w:p>
    <w:p w14:paraId="4D4B4E2C" w14:textId="77777777" w:rsidR="00167C7C" w:rsidRPr="00DC37EF" w:rsidRDefault="00756712" w:rsidP="004E34B0">
      <w:pPr>
        <w:pStyle w:val="ListParagraph"/>
        <w:numPr>
          <w:ilvl w:val="1"/>
          <w:numId w:val="4"/>
        </w:numPr>
        <w:spacing w:after="0" w:line="240" w:lineRule="auto"/>
        <w:ind w:left="426" w:hanging="426"/>
        <w:jc w:val="both"/>
        <w:rPr>
          <w:rFonts w:ascii="Times New Roman" w:hAnsi="Times New Roman"/>
        </w:rPr>
      </w:pPr>
      <w:r w:rsidRPr="00DC37EF">
        <w:rPr>
          <w:rFonts w:ascii="Times New Roman" w:hAnsi="Times New Roman"/>
        </w:rPr>
        <w:t>Līgums stājas spēkā ar tā parakstīšanas brīdi un</w:t>
      </w:r>
      <w:r w:rsidR="000E1ACE" w:rsidRPr="00DC37EF">
        <w:rPr>
          <w:rFonts w:ascii="Times New Roman" w:hAnsi="Times New Roman"/>
        </w:rPr>
        <w:t xml:space="preserve"> tiek noslēgts uz nenoteiktu laiku. </w:t>
      </w:r>
    </w:p>
    <w:p w14:paraId="4389C301" w14:textId="69B3EC7F" w:rsidR="00756712" w:rsidRPr="00DC37EF" w:rsidRDefault="000E1ACE" w:rsidP="004E34B0">
      <w:pPr>
        <w:pStyle w:val="ListParagraph"/>
        <w:numPr>
          <w:ilvl w:val="1"/>
          <w:numId w:val="4"/>
        </w:numPr>
        <w:spacing w:after="0" w:line="240" w:lineRule="auto"/>
        <w:ind w:left="426" w:hanging="426"/>
        <w:jc w:val="both"/>
        <w:rPr>
          <w:rFonts w:ascii="Times New Roman" w:hAnsi="Times New Roman"/>
        </w:rPr>
      </w:pPr>
      <w:r w:rsidRPr="00DC37EF">
        <w:rPr>
          <w:rFonts w:ascii="Times New Roman" w:hAnsi="Times New Roman"/>
        </w:rPr>
        <w:t xml:space="preserve">Ja </w:t>
      </w:r>
      <w:r w:rsidR="00167C7C" w:rsidRPr="00DC37EF">
        <w:rPr>
          <w:rFonts w:ascii="Times New Roman" w:hAnsi="Times New Roman"/>
        </w:rPr>
        <w:t>L</w:t>
      </w:r>
      <w:r w:rsidRPr="00DC37EF">
        <w:rPr>
          <w:rFonts w:ascii="Times New Roman" w:hAnsi="Times New Roman"/>
        </w:rPr>
        <w:t xml:space="preserve">īguma spēkā esamības laikā izvēlētai interešu izglītības programmai izsniegtā licence </w:t>
      </w:r>
      <w:r w:rsidR="00DC37EF">
        <w:rPr>
          <w:rFonts w:ascii="Times New Roman" w:hAnsi="Times New Roman"/>
        </w:rPr>
        <w:t>zaudē</w:t>
      </w:r>
      <w:r w:rsidRPr="00DC37EF">
        <w:rPr>
          <w:rFonts w:ascii="Times New Roman" w:hAnsi="Times New Roman"/>
        </w:rPr>
        <w:t xml:space="preserve"> spēku, un licences atjaunošana </w:t>
      </w:r>
      <w:r w:rsidR="00DC37EF">
        <w:rPr>
          <w:rFonts w:ascii="Times New Roman" w:hAnsi="Times New Roman"/>
        </w:rPr>
        <w:t xml:space="preserve">(jaunas licences atkārtota saņemšana) </w:t>
      </w:r>
      <w:r w:rsidRPr="00DC37EF">
        <w:rPr>
          <w:rFonts w:ascii="Times New Roman" w:hAnsi="Times New Roman"/>
        </w:rPr>
        <w:t xml:space="preserve">nav iespējama viena mēneša laikā, Līgums atzīstams par spēkā zaudējušu nākamajā dienā pēc attiecīga </w:t>
      </w:r>
      <w:r w:rsidR="00ED45F5" w:rsidRPr="00DC37EF">
        <w:rPr>
          <w:rFonts w:ascii="Times New Roman" w:hAnsi="Times New Roman"/>
        </w:rPr>
        <w:t>Sporta</w:t>
      </w:r>
      <w:r w:rsidRPr="00DC37EF">
        <w:rPr>
          <w:rFonts w:ascii="Times New Roman" w:hAnsi="Times New Roman"/>
        </w:rPr>
        <w:t xml:space="preserve"> centra </w:t>
      </w:r>
      <w:r w:rsidR="00ED45F5" w:rsidRPr="00DC37EF">
        <w:rPr>
          <w:rFonts w:ascii="Times New Roman" w:hAnsi="Times New Roman"/>
        </w:rPr>
        <w:t>paziņojuma</w:t>
      </w:r>
      <w:r w:rsidRPr="00DC37EF">
        <w:rPr>
          <w:rFonts w:ascii="Times New Roman" w:hAnsi="Times New Roman"/>
        </w:rPr>
        <w:t xml:space="preserve"> saņemšanas. </w:t>
      </w:r>
      <w:r w:rsidR="00DC37EF">
        <w:rPr>
          <w:rFonts w:ascii="Times New Roman" w:hAnsi="Times New Roman"/>
        </w:rPr>
        <w:t xml:space="preserve">Paziņojumu </w:t>
      </w:r>
      <w:proofErr w:type="spellStart"/>
      <w:r w:rsidR="00DC37EF">
        <w:rPr>
          <w:rFonts w:ascii="Times New Roman" w:hAnsi="Times New Roman"/>
        </w:rPr>
        <w:t>nosūta</w:t>
      </w:r>
      <w:proofErr w:type="spellEnd"/>
      <w:r w:rsidR="00DC37EF">
        <w:rPr>
          <w:rFonts w:ascii="Times New Roman" w:hAnsi="Times New Roman"/>
        </w:rPr>
        <w:t xml:space="preserve"> Līguma 4.6.punktā atrunātajā kārtībā. </w:t>
      </w:r>
    </w:p>
    <w:p w14:paraId="4D236D8F" w14:textId="5DAFE832" w:rsidR="00167C7C" w:rsidRPr="00DC37EF" w:rsidRDefault="00167C7C" w:rsidP="004E34B0">
      <w:pPr>
        <w:pStyle w:val="ListParagraph"/>
        <w:numPr>
          <w:ilvl w:val="1"/>
          <w:numId w:val="4"/>
        </w:numPr>
        <w:spacing w:after="0" w:line="240" w:lineRule="auto"/>
        <w:ind w:left="426" w:hanging="426"/>
        <w:jc w:val="both"/>
        <w:rPr>
          <w:rFonts w:ascii="Times New Roman" w:hAnsi="Times New Roman"/>
        </w:rPr>
      </w:pPr>
      <w:r w:rsidRPr="00DC37EF">
        <w:rPr>
          <w:rFonts w:ascii="Times New Roman" w:hAnsi="Times New Roman"/>
        </w:rPr>
        <w:t xml:space="preserve">Ja Privātpersona līdz 1.oktobrim nav iesniegusi paziņojumu Sporta centram saskaņā ar Līguma 1.2.punktu, Līgums atzīstams par spēku zaudējušu attiecīgā gada 2.oktobrī.  </w:t>
      </w:r>
    </w:p>
    <w:p w14:paraId="179B044C" w14:textId="4433B32D" w:rsidR="00756712" w:rsidRPr="00DC37EF" w:rsidRDefault="00756712" w:rsidP="004E34B0">
      <w:pPr>
        <w:pStyle w:val="ListParagraph"/>
        <w:numPr>
          <w:ilvl w:val="1"/>
          <w:numId w:val="4"/>
        </w:numPr>
        <w:spacing w:after="0" w:line="240" w:lineRule="auto"/>
        <w:ind w:left="426" w:hanging="426"/>
        <w:jc w:val="both"/>
        <w:rPr>
          <w:rFonts w:ascii="Times New Roman" w:hAnsi="Times New Roman"/>
        </w:rPr>
      </w:pPr>
      <w:r w:rsidRPr="00DC37EF">
        <w:rPr>
          <w:rFonts w:ascii="Times New Roman" w:hAnsi="Times New Roman"/>
        </w:rPr>
        <w:t xml:space="preserve">Līgumu var izbeigt pirms termiņa jebkurā brīdī, abām pusēm par to vienojoties un noslēdzot rakstveida vienošanos. </w:t>
      </w:r>
    </w:p>
    <w:p w14:paraId="31008A69" w14:textId="30A96708" w:rsidR="00756712" w:rsidRPr="00DC37EF" w:rsidRDefault="00756712" w:rsidP="004E34B0">
      <w:pPr>
        <w:pStyle w:val="ListParagraph"/>
        <w:numPr>
          <w:ilvl w:val="1"/>
          <w:numId w:val="4"/>
        </w:numPr>
        <w:spacing w:after="0" w:line="240" w:lineRule="auto"/>
        <w:ind w:left="426" w:hanging="426"/>
        <w:jc w:val="both"/>
        <w:rPr>
          <w:rFonts w:ascii="Times New Roman" w:hAnsi="Times New Roman"/>
        </w:rPr>
      </w:pPr>
      <w:r w:rsidRPr="00DC37EF">
        <w:rPr>
          <w:rFonts w:ascii="Times New Roman" w:hAnsi="Times New Roman"/>
        </w:rPr>
        <w:t xml:space="preserve">Sporta centrs var izbeigt Līgumu vienpusējā kārtībā šādos gadījumos: </w:t>
      </w:r>
    </w:p>
    <w:p w14:paraId="7CCABDD3" w14:textId="77777777" w:rsidR="00756712" w:rsidRPr="00A97704" w:rsidRDefault="00756712" w:rsidP="00AA0B32">
      <w:pPr>
        <w:pStyle w:val="ListParagraph"/>
        <w:numPr>
          <w:ilvl w:val="2"/>
          <w:numId w:val="4"/>
        </w:numPr>
        <w:spacing w:after="0" w:line="240" w:lineRule="auto"/>
        <w:ind w:left="0" w:firstLine="709"/>
        <w:jc w:val="both"/>
        <w:rPr>
          <w:rFonts w:ascii="Times New Roman" w:hAnsi="Times New Roman"/>
        </w:rPr>
      </w:pPr>
      <w:r w:rsidRPr="00A97704">
        <w:rPr>
          <w:rFonts w:ascii="Times New Roman" w:hAnsi="Times New Roman"/>
        </w:rPr>
        <w:t xml:space="preserve">netiek maksāts </w:t>
      </w:r>
      <w:proofErr w:type="spellStart"/>
      <w:r w:rsidRPr="00A97704">
        <w:rPr>
          <w:rFonts w:ascii="Times New Roman" w:hAnsi="Times New Roman"/>
        </w:rPr>
        <w:t>līdzmaksājums</w:t>
      </w:r>
      <w:proofErr w:type="spellEnd"/>
      <w:r w:rsidRPr="00A97704">
        <w:rPr>
          <w:rFonts w:ascii="Times New Roman" w:hAnsi="Times New Roman"/>
        </w:rPr>
        <w:t xml:space="preserve"> 2 mēnešus;</w:t>
      </w:r>
    </w:p>
    <w:p w14:paraId="08E14623" w14:textId="77777777" w:rsidR="00756712" w:rsidRPr="00A97704" w:rsidRDefault="00756712" w:rsidP="00AA0B32">
      <w:pPr>
        <w:pStyle w:val="ListParagraph"/>
        <w:numPr>
          <w:ilvl w:val="2"/>
          <w:numId w:val="4"/>
        </w:numPr>
        <w:spacing w:after="0" w:line="240" w:lineRule="auto"/>
        <w:ind w:left="0" w:firstLine="709"/>
        <w:jc w:val="both"/>
        <w:rPr>
          <w:rFonts w:ascii="Times New Roman" w:hAnsi="Times New Roman"/>
        </w:rPr>
      </w:pPr>
      <w:r w:rsidRPr="00A97704">
        <w:rPr>
          <w:rFonts w:ascii="Times New Roman" w:hAnsi="Times New Roman"/>
        </w:rPr>
        <w:t xml:space="preserve">privātpersona nepilda trenera norādījumus vai citādi traucē nodarbību norisi, tai skaitā pārkāpj Līguma 3.2.5.punktu; </w:t>
      </w:r>
    </w:p>
    <w:p w14:paraId="454C5134" w14:textId="2CC97713" w:rsidR="00756712" w:rsidRPr="00A97704" w:rsidRDefault="00756712" w:rsidP="00AA0B32">
      <w:pPr>
        <w:pStyle w:val="ListParagraph"/>
        <w:numPr>
          <w:ilvl w:val="2"/>
          <w:numId w:val="4"/>
        </w:numPr>
        <w:spacing w:after="0" w:line="240" w:lineRule="auto"/>
        <w:ind w:left="0" w:firstLine="709"/>
        <w:jc w:val="both"/>
        <w:rPr>
          <w:rFonts w:ascii="Times New Roman" w:hAnsi="Times New Roman"/>
        </w:rPr>
      </w:pPr>
      <w:r w:rsidRPr="00A97704">
        <w:rPr>
          <w:rFonts w:ascii="Times New Roman" w:hAnsi="Times New Roman"/>
        </w:rPr>
        <w:t xml:space="preserve">Privātpersona bez attaisnojoša iemesla, kas norādīts 2.6.punktā,  neapmeklē nodarbības vairāk kā </w:t>
      </w:r>
      <w:r w:rsidR="003661C2">
        <w:rPr>
          <w:rFonts w:ascii="Times New Roman" w:hAnsi="Times New Roman"/>
        </w:rPr>
        <w:t>50%</w:t>
      </w:r>
      <w:r w:rsidRPr="00A97704">
        <w:rPr>
          <w:rFonts w:ascii="Times New Roman" w:hAnsi="Times New Roman"/>
        </w:rPr>
        <w:t xml:space="preserve"> mēnesi;</w:t>
      </w:r>
    </w:p>
    <w:p w14:paraId="1BD42357" w14:textId="05628E3E" w:rsidR="00756712" w:rsidRDefault="00756712" w:rsidP="00AA0B32">
      <w:pPr>
        <w:pStyle w:val="ListParagraph"/>
        <w:numPr>
          <w:ilvl w:val="2"/>
          <w:numId w:val="4"/>
        </w:numPr>
        <w:spacing w:after="0" w:line="240" w:lineRule="auto"/>
        <w:ind w:left="0" w:firstLine="709"/>
        <w:jc w:val="both"/>
        <w:rPr>
          <w:rFonts w:ascii="Times New Roman" w:hAnsi="Times New Roman"/>
        </w:rPr>
      </w:pPr>
      <w:r w:rsidRPr="00A97704">
        <w:rPr>
          <w:rFonts w:ascii="Times New Roman" w:hAnsi="Times New Roman"/>
        </w:rPr>
        <w:t>Privātpersona neparaksta vienošanos par grozījumiem Līgumā 4.</w:t>
      </w:r>
      <w:r w:rsidR="00DC37EF">
        <w:rPr>
          <w:rFonts w:ascii="Times New Roman" w:hAnsi="Times New Roman"/>
        </w:rPr>
        <w:t>8</w:t>
      </w:r>
      <w:r w:rsidRPr="00A97704">
        <w:rPr>
          <w:rFonts w:ascii="Times New Roman" w:hAnsi="Times New Roman"/>
        </w:rPr>
        <w:t>.un 4.</w:t>
      </w:r>
      <w:r w:rsidR="00DC37EF">
        <w:rPr>
          <w:rFonts w:ascii="Times New Roman" w:hAnsi="Times New Roman"/>
        </w:rPr>
        <w:t>9</w:t>
      </w:r>
      <w:r w:rsidRPr="00A97704">
        <w:rPr>
          <w:rFonts w:ascii="Times New Roman" w:hAnsi="Times New Roman"/>
        </w:rPr>
        <w:t>.punktā atrunātajā gadījumā 4.</w:t>
      </w:r>
      <w:r w:rsidR="00DC37EF">
        <w:rPr>
          <w:rFonts w:ascii="Times New Roman" w:hAnsi="Times New Roman"/>
        </w:rPr>
        <w:t>10</w:t>
      </w:r>
      <w:r w:rsidRPr="00A97704">
        <w:rPr>
          <w:rFonts w:ascii="Times New Roman" w:hAnsi="Times New Roman"/>
        </w:rPr>
        <w:t>.punktā atrunātajā termiņā</w:t>
      </w:r>
      <w:r w:rsidR="00167C7C">
        <w:rPr>
          <w:rFonts w:ascii="Times New Roman" w:hAnsi="Times New Roman"/>
        </w:rPr>
        <w:t>;</w:t>
      </w:r>
    </w:p>
    <w:p w14:paraId="426C26A3" w14:textId="079AE9D5" w:rsidR="00167C7C" w:rsidRPr="00A97704" w:rsidRDefault="00167C7C" w:rsidP="00AA0B32">
      <w:pPr>
        <w:pStyle w:val="ListParagraph"/>
        <w:numPr>
          <w:ilvl w:val="2"/>
          <w:numId w:val="4"/>
        </w:numPr>
        <w:spacing w:after="0" w:line="240" w:lineRule="auto"/>
        <w:ind w:left="0" w:firstLine="709"/>
        <w:jc w:val="both"/>
        <w:rPr>
          <w:rFonts w:ascii="Times New Roman" w:hAnsi="Times New Roman"/>
        </w:rPr>
      </w:pPr>
      <w:r>
        <w:rPr>
          <w:rFonts w:ascii="Times New Roman" w:hAnsi="Times New Roman"/>
        </w:rPr>
        <w:t xml:space="preserve">Privātpersona iesniedza paziņojumu Sporta centram saskaņā ar Līguma 1.2.punktu līdz 1.oktobrim brīdī, kad Līguma 1.1.punktā minētajā grupā vairs nav brīvu vietu. </w:t>
      </w:r>
    </w:p>
    <w:p w14:paraId="345C8637" w14:textId="40C9F601" w:rsidR="00756712" w:rsidRPr="00A97704" w:rsidRDefault="00756712" w:rsidP="00036EA4">
      <w:pPr>
        <w:pStyle w:val="ListParagraph"/>
        <w:numPr>
          <w:ilvl w:val="1"/>
          <w:numId w:val="4"/>
        </w:numPr>
        <w:spacing w:after="0" w:line="240" w:lineRule="auto"/>
        <w:ind w:left="426" w:hanging="513"/>
        <w:jc w:val="both"/>
        <w:rPr>
          <w:rFonts w:ascii="Times New Roman" w:hAnsi="Times New Roman"/>
        </w:rPr>
      </w:pPr>
      <w:r w:rsidRPr="00A97704">
        <w:rPr>
          <w:rFonts w:ascii="Times New Roman" w:hAnsi="Times New Roman"/>
        </w:rPr>
        <w:t>Lai izbeigtu Līgumu 4.</w:t>
      </w:r>
      <w:r w:rsidR="00167C7C">
        <w:rPr>
          <w:rFonts w:ascii="Times New Roman" w:hAnsi="Times New Roman"/>
        </w:rPr>
        <w:t>5</w:t>
      </w:r>
      <w:r w:rsidRPr="00A97704">
        <w:rPr>
          <w:rFonts w:ascii="Times New Roman" w:hAnsi="Times New Roman"/>
        </w:rPr>
        <w:t xml:space="preserve">.punkta kārtībā, Sporta centrs sagatavo un </w:t>
      </w:r>
      <w:proofErr w:type="spellStart"/>
      <w:r w:rsidRPr="00A97704">
        <w:rPr>
          <w:rFonts w:ascii="Times New Roman" w:hAnsi="Times New Roman"/>
        </w:rPr>
        <w:t>nosūta</w:t>
      </w:r>
      <w:proofErr w:type="spellEnd"/>
      <w:r w:rsidRPr="00A97704">
        <w:rPr>
          <w:rFonts w:ascii="Times New Roman" w:hAnsi="Times New Roman"/>
        </w:rPr>
        <w:t xml:space="preserve"> Privātpersonai uz šajā līgumā norādīto pasta adresi paziņojumu ierakstītā vēstulē, norādot Līguma izbeigšanas pamatojumu un datumu. Līgums uzskatāms par izbeigtu paziņojumā norādītajā datumā, kas nevar būt īsāks par 10 (desmit) dienām no paziņojuma nosūtīšanas dienas. Ja Līguma izbeigšanas dienā izveidojas līdzmaksājuma pārmaksa, Sporta centrs paziņojumā norāda pārmaksātās summas apmēru un aicina </w:t>
      </w:r>
      <w:r w:rsidRPr="00A97704">
        <w:rPr>
          <w:rFonts w:ascii="Times New Roman" w:hAnsi="Times New Roman"/>
        </w:rPr>
        <w:lastRenderedPageBreak/>
        <w:t xml:space="preserve">Privātpersonu viena mēneša laikā </w:t>
      </w:r>
      <w:proofErr w:type="spellStart"/>
      <w:r w:rsidRPr="00A97704">
        <w:rPr>
          <w:rFonts w:ascii="Times New Roman" w:hAnsi="Times New Roman"/>
        </w:rPr>
        <w:t>rakstveidā</w:t>
      </w:r>
      <w:proofErr w:type="spellEnd"/>
      <w:r w:rsidRPr="00A97704">
        <w:rPr>
          <w:rFonts w:ascii="Times New Roman" w:hAnsi="Times New Roman"/>
        </w:rPr>
        <w:t xml:space="preserve"> informēt Sporta centru par veidu, kā var tikt atskaitīts atpakaļ pārmaksātais </w:t>
      </w:r>
      <w:proofErr w:type="spellStart"/>
      <w:r w:rsidRPr="00A97704">
        <w:rPr>
          <w:rFonts w:ascii="Times New Roman" w:hAnsi="Times New Roman"/>
        </w:rPr>
        <w:t>līdzmaksājums</w:t>
      </w:r>
      <w:proofErr w:type="spellEnd"/>
      <w:r w:rsidRPr="00A97704">
        <w:rPr>
          <w:rFonts w:ascii="Times New Roman" w:hAnsi="Times New Roman"/>
        </w:rPr>
        <w:t xml:space="preserve">. Ja </w:t>
      </w:r>
      <w:r>
        <w:rPr>
          <w:rFonts w:ascii="Times New Roman" w:hAnsi="Times New Roman"/>
        </w:rPr>
        <w:t>p</w:t>
      </w:r>
      <w:r w:rsidRPr="00A97704">
        <w:rPr>
          <w:rFonts w:ascii="Times New Roman" w:hAnsi="Times New Roman"/>
        </w:rPr>
        <w:t>aziņojuma sastādīšanas dienā tiek konstatēts līdzmaksājuma parāds, Sporta centrs paziņojumā norāda parāda summas apmēru un aicina Privātpersonu to labprātīgi samaksāt līdz Līguma izbeigšanas dienai, brīdinot par</w:t>
      </w:r>
      <w:r w:rsidR="006D14CE">
        <w:rPr>
          <w:rFonts w:ascii="Times New Roman" w:hAnsi="Times New Roman"/>
        </w:rPr>
        <w:t xml:space="preserve"> to, ka ja parāds netiks samaksāts</w:t>
      </w:r>
      <w:r>
        <w:rPr>
          <w:rFonts w:ascii="Times New Roman" w:hAnsi="Times New Roman"/>
        </w:rPr>
        <w:t xml:space="preserve"> līdz norādītajam datumam</w:t>
      </w:r>
      <w:r w:rsidR="006D14CE">
        <w:rPr>
          <w:rFonts w:ascii="Times New Roman" w:hAnsi="Times New Roman"/>
        </w:rPr>
        <w:t>,</w:t>
      </w:r>
      <w:r>
        <w:rPr>
          <w:rFonts w:ascii="Times New Roman" w:hAnsi="Times New Roman"/>
        </w:rPr>
        <w:t xml:space="preserve"> </w:t>
      </w:r>
      <w:r w:rsidRPr="00A97704">
        <w:rPr>
          <w:rFonts w:ascii="Times New Roman" w:hAnsi="Times New Roman"/>
        </w:rPr>
        <w:t>parāda piedziņ</w:t>
      </w:r>
      <w:r w:rsidR="006D14CE">
        <w:rPr>
          <w:rFonts w:ascii="Times New Roman" w:hAnsi="Times New Roman"/>
        </w:rPr>
        <w:t>a tiks veikta</w:t>
      </w:r>
      <w:r w:rsidRPr="00A97704">
        <w:rPr>
          <w:rFonts w:ascii="Times New Roman" w:hAnsi="Times New Roman"/>
        </w:rPr>
        <w:t xml:space="preserve"> Civilprocesa likumā noteiktajā kārtībā. </w:t>
      </w:r>
      <w:r w:rsidR="00167C7C">
        <w:rPr>
          <w:rFonts w:ascii="Times New Roman" w:hAnsi="Times New Roman"/>
        </w:rPr>
        <w:t xml:space="preserve">Izbeidzot Līgumu saskaņā ar Līguma 4.5.5.punktu, </w:t>
      </w:r>
      <w:proofErr w:type="spellStart"/>
      <w:r w:rsidR="00167C7C">
        <w:rPr>
          <w:rFonts w:ascii="Times New Roman" w:hAnsi="Times New Roman"/>
        </w:rPr>
        <w:t>līdzmaksājums</w:t>
      </w:r>
      <w:proofErr w:type="spellEnd"/>
      <w:r w:rsidR="00167C7C">
        <w:rPr>
          <w:rFonts w:ascii="Times New Roman" w:hAnsi="Times New Roman"/>
        </w:rPr>
        <w:t xml:space="preserve"> par Līguma 2.4.punktā  norādīto periodu izbeigšanas gadā netiek piemērots, </w:t>
      </w:r>
    </w:p>
    <w:p w14:paraId="5C95BC01" w14:textId="138E57C0" w:rsidR="00756712" w:rsidRPr="00A97704" w:rsidRDefault="00756712" w:rsidP="00036EA4">
      <w:pPr>
        <w:pStyle w:val="ListParagraph"/>
        <w:numPr>
          <w:ilvl w:val="1"/>
          <w:numId w:val="4"/>
        </w:numPr>
        <w:spacing w:after="0" w:line="240" w:lineRule="auto"/>
        <w:ind w:left="426" w:hanging="426"/>
        <w:jc w:val="both"/>
        <w:rPr>
          <w:rFonts w:ascii="Times New Roman" w:hAnsi="Times New Roman"/>
        </w:rPr>
      </w:pPr>
      <w:r w:rsidRPr="00A97704">
        <w:rPr>
          <w:rFonts w:ascii="Times New Roman" w:hAnsi="Times New Roman"/>
        </w:rPr>
        <w:t xml:space="preserve">Jebkurš Līguma grozījums stājas spēkā un kļūst saistošs abām pusēm tikai tad, kad tas noformēts </w:t>
      </w:r>
      <w:proofErr w:type="spellStart"/>
      <w:r w:rsidRPr="00A97704">
        <w:rPr>
          <w:rFonts w:ascii="Times New Roman" w:hAnsi="Times New Roman"/>
        </w:rPr>
        <w:t>rakstveidā</w:t>
      </w:r>
      <w:proofErr w:type="spellEnd"/>
      <w:r w:rsidRPr="00A97704">
        <w:rPr>
          <w:rFonts w:ascii="Times New Roman" w:hAnsi="Times New Roman"/>
        </w:rPr>
        <w:t xml:space="preserve"> un ir abpusēji parakstīts. </w:t>
      </w:r>
      <w:r w:rsidR="00DC37EF">
        <w:rPr>
          <w:rFonts w:ascii="Times New Roman" w:hAnsi="Times New Roman"/>
        </w:rPr>
        <w:t xml:space="preserve">Minētais noteikums neattiecas uz Līguma spēku zaudēšanas un vienpusējas izbeigšanas kārtību saskaņā ar Līguma 4.2., 4.3. un 4.5.punktiem. </w:t>
      </w:r>
    </w:p>
    <w:p w14:paraId="775A4BE6" w14:textId="31F9B278" w:rsidR="00756712" w:rsidRPr="00A97704" w:rsidRDefault="00756712" w:rsidP="00036EA4">
      <w:pPr>
        <w:pStyle w:val="ListParagraph"/>
        <w:numPr>
          <w:ilvl w:val="1"/>
          <w:numId w:val="4"/>
        </w:numPr>
        <w:spacing w:after="0" w:line="240" w:lineRule="auto"/>
        <w:ind w:left="426" w:hanging="426"/>
        <w:jc w:val="both"/>
        <w:rPr>
          <w:rFonts w:ascii="Times New Roman" w:hAnsi="Times New Roman"/>
        </w:rPr>
      </w:pPr>
      <w:r w:rsidRPr="00A97704">
        <w:rPr>
          <w:rFonts w:ascii="Times New Roman" w:hAnsi="Times New Roman"/>
        </w:rPr>
        <w:t xml:space="preserve">Ja atbilstoši Mārupes novada </w:t>
      </w:r>
      <w:r w:rsidR="00935817" w:rsidRPr="00C525D4">
        <w:rPr>
          <w:rFonts w:ascii="Times New Roman" w:hAnsi="Times New Roman"/>
        </w:rPr>
        <w:t>Pašvaldības</w:t>
      </w:r>
      <w:r w:rsidRPr="00A97704">
        <w:rPr>
          <w:rFonts w:ascii="Times New Roman" w:hAnsi="Times New Roman"/>
        </w:rPr>
        <w:t xml:space="preserve"> lēmumam ir izdarītas  izmaiņas:</w:t>
      </w:r>
    </w:p>
    <w:p w14:paraId="5E1EB914" w14:textId="77777777" w:rsidR="00756712" w:rsidRPr="00A97704" w:rsidRDefault="00756712" w:rsidP="00AA0B32">
      <w:pPr>
        <w:pStyle w:val="ListParagraph"/>
        <w:numPr>
          <w:ilvl w:val="2"/>
          <w:numId w:val="4"/>
        </w:numPr>
        <w:spacing w:after="0" w:line="240" w:lineRule="auto"/>
        <w:ind w:left="0" w:firstLine="709"/>
        <w:jc w:val="both"/>
        <w:rPr>
          <w:rFonts w:ascii="Times New Roman" w:hAnsi="Times New Roman"/>
        </w:rPr>
      </w:pPr>
      <w:r w:rsidRPr="00A97704">
        <w:rPr>
          <w:rFonts w:ascii="Times New Roman" w:hAnsi="Times New Roman"/>
        </w:rPr>
        <w:t>Līguma 1.punktā norādītajā interešu izglītības programmā;</w:t>
      </w:r>
    </w:p>
    <w:p w14:paraId="5BAF1E4A" w14:textId="77777777" w:rsidR="00756712" w:rsidRPr="00A97704" w:rsidRDefault="00756712" w:rsidP="00AA0B32">
      <w:pPr>
        <w:pStyle w:val="ListParagraph"/>
        <w:numPr>
          <w:ilvl w:val="2"/>
          <w:numId w:val="4"/>
        </w:numPr>
        <w:spacing w:after="0" w:line="240" w:lineRule="auto"/>
        <w:ind w:left="0" w:firstLine="709"/>
        <w:jc w:val="both"/>
        <w:rPr>
          <w:rFonts w:ascii="Times New Roman" w:hAnsi="Times New Roman"/>
        </w:rPr>
      </w:pPr>
      <w:r w:rsidRPr="00A97704">
        <w:rPr>
          <w:rFonts w:ascii="Times New Roman" w:hAnsi="Times New Roman"/>
        </w:rPr>
        <w:t>Līgumā 2.1.punktā norādītajā līdzmaksājuma apmērā;</w:t>
      </w:r>
    </w:p>
    <w:p w14:paraId="6829D78B" w14:textId="02CEED02" w:rsidR="00756712" w:rsidRPr="00A97704" w:rsidRDefault="00756712" w:rsidP="00AA0B32">
      <w:pPr>
        <w:pStyle w:val="ListParagraph"/>
        <w:numPr>
          <w:ilvl w:val="2"/>
          <w:numId w:val="4"/>
        </w:numPr>
        <w:spacing w:after="0" w:line="240" w:lineRule="auto"/>
        <w:ind w:left="0" w:firstLine="709"/>
        <w:jc w:val="both"/>
        <w:rPr>
          <w:rFonts w:ascii="Times New Roman" w:hAnsi="Times New Roman"/>
        </w:rPr>
      </w:pPr>
      <w:r w:rsidRPr="00A97704">
        <w:rPr>
          <w:rFonts w:ascii="Times New Roman" w:hAnsi="Times New Roman"/>
        </w:rPr>
        <w:t xml:space="preserve">Līguma 2.2. un 2.3.punktos atrunātajā atvieglojumu un atbrīvojumu piešķiršanas kārtībā, Sporta centrs sagatavo vienošanos par grozījumiem Līguma un </w:t>
      </w:r>
      <w:proofErr w:type="spellStart"/>
      <w:r w:rsidRPr="00A97704">
        <w:rPr>
          <w:rFonts w:ascii="Times New Roman" w:hAnsi="Times New Roman"/>
        </w:rPr>
        <w:t>nosūta</w:t>
      </w:r>
      <w:proofErr w:type="spellEnd"/>
      <w:r w:rsidRPr="00A97704">
        <w:rPr>
          <w:rFonts w:ascii="Times New Roman" w:hAnsi="Times New Roman"/>
        </w:rPr>
        <w:t xml:space="preserve"> Privātpersonai uz</w:t>
      </w:r>
      <w:r w:rsidR="00DC37EF">
        <w:rPr>
          <w:rFonts w:ascii="Times New Roman" w:hAnsi="Times New Roman"/>
        </w:rPr>
        <w:t xml:space="preserve"> L</w:t>
      </w:r>
      <w:r w:rsidRPr="00A97704">
        <w:rPr>
          <w:rFonts w:ascii="Times New Roman" w:hAnsi="Times New Roman"/>
        </w:rPr>
        <w:t>īgumā norādīto e-pasta adresi.</w:t>
      </w:r>
    </w:p>
    <w:p w14:paraId="283EE775" w14:textId="22448146" w:rsidR="00756712" w:rsidRPr="00A97704" w:rsidRDefault="00756712" w:rsidP="00036EA4">
      <w:pPr>
        <w:pStyle w:val="ListParagraph"/>
        <w:numPr>
          <w:ilvl w:val="1"/>
          <w:numId w:val="4"/>
        </w:numPr>
        <w:spacing w:after="0" w:line="240" w:lineRule="auto"/>
        <w:ind w:left="426" w:hanging="426"/>
        <w:jc w:val="both"/>
        <w:rPr>
          <w:rFonts w:ascii="Times New Roman" w:hAnsi="Times New Roman"/>
        </w:rPr>
      </w:pPr>
      <w:r w:rsidRPr="00A97704">
        <w:rPr>
          <w:rFonts w:ascii="Times New Roman" w:hAnsi="Times New Roman"/>
        </w:rPr>
        <w:t>Ja zūd pamats piemērot atvieglojumu vai atbrīvojumu, Sporta centrs sagatavo vienošanos par grozījumiem Līgum</w:t>
      </w:r>
      <w:r w:rsidR="006D14CE">
        <w:rPr>
          <w:rFonts w:ascii="Times New Roman" w:hAnsi="Times New Roman"/>
        </w:rPr>
        <w:t>ā</w:t>
      </w:r>
      <w:r w:rsidRPr="00A97704">
        <w:rPr>
          <w:rFonts w:ascii="Times New Roman" w:hAnsi="Times New Roman"/>
        </w:rPr>
        <w:t xml:space="preserve"> un </w:t>
      </w:r>
      <w:proofErr w:type="spellStart"/>
      <w:r w:rsidRPr="00A97704">
        <w:rPr>
          <w:rFonts w:ascii="Times New Roman" w:hAnsi="Times New Roman"/>
        </w:rPr>
        <w:t>nosūta</w:t>
      </w:r>
      <w:proofErr w:type="spellEnd"/>
      <w:r w:rsidRPr="00A97704">
        <w:rPr>
          <w:rFonts w:ascii="Times New Roman" w:hAnsi="Times New Roman"/>
        </w:rPr>
        <w:t xml:space="preserve"> Privātpersonai uz</w:t>
      </w:r>
      <w:r w:rsidR="00DC37EF">
        <w:rPr>
          <w:rFonts w:ascii="Times New Roman" w:hAnsi="Times New Roman"/>
        </w:rPr>
        <w:t xml:space="preserve">  L</w:t>
      </w:r>
      <w:r w:rsidRPr="00A97704">
        <w:rPr>
          <w:rFonts w:ascii="Times New Roman" w:hAnsi="Times New Roman"/>
        </w:rPr>
        <w:t>īgumā norādīto e-pasta adresi.</w:t>
      </w:r>
    </w:p>
    <w:p w14:paraId="104245EE" w14:textId="392B8F4E" w:rsidR="00756712" w:rsidRPr="00A97704" w:rsidRDefault="00756712" w:rsidP="00176E0F">
      <w:pPr>
        <w:pStyle w:val="ListParagraph"/>
        <w:numPr>
          <w:ilvl w:val="1"/>
          <w:numId w:val="4"/>
        </w:numPr>
        <w:spacing w:after="0" w:line="240" w:lineRule="auto"/>
        <w:ind w:left="426" w:hanging="426"/>
        <w:jc w:val="both"/>
        <w:rPr>
          <w:rFonts w:ascii="Times New Roman" w:hAnsi="Times New Roman"/>
        </w:rPr>
      </w:pPr>
      <w:r w:rsidRPr="00A97704">
        <w:rPr>
          <w:rFonts w:ascii="Times New Roman" w:hAnsi="Times New Roman"/>
        </w:rPr>
        <w:t>Privātpersonai, saņemot 4.</w:t>
      </w:r>
      <w:r w:rsidR="00DC37EF">
        <w:rPr>
          <w:rFonts w:ascii="Times New Roman" w:hAnsi="Times New Roman"/>
        </w:rPr>
        <w:t>8</w:t>
      </w:r>
      <w:r w:rsidRPr="00A97704">
        <w:rPr>
          <w:rFonts w:ascii="Times New Roman" w:hAnsi="Times New Roman"/>
        </w:rPr>
        <w:t>.un 4.</w:t>
      </w:r>
      <w:r w:rsidR="00DC37EF">
        <w:rPr>
          <w:rFonts w:ascii="Times New Roman" w:hAnsi="Times New Roman"/>
        </w:rPr>
        <w:t>9</w:t>
      </w:r>
      <w:r w:rsidRPr="00A97704">
        <w:rPr>
          <w:rFonts w:ascii="Times New Roman" w:hAnsi="Times New Roman"/>
        </w:rPr>
        <w:t>.punkta kārtībā sagatavotu vienošanos, ir pienākums to parakstīt vien</w:t>
      </w:r>
      <w:r w:rsidR="00DC37EF">
        <w:rPr>
          <w:rFonts w:ascii="Times New Roman" w:hAnsi="Times New Roman"/>
        </w:rPr>
        <w:t>a</w:t>
      </w:r>
      <w:r w:rsidRPr="00A97704">
        <w:rPr>
          <w:rFonts w:ascii="Times New Roman" w:hAnsi="Times New Roman"/>
        </w:rPr>
        <w:t xml:space="preserve"> mēneša laikā un vienu eksemplāru iesniegt Sporta centram. </w:t>
      </w:r>
    </w:p>
    <w:p w14:paraId="59816771" w14:textId="77777777" w:rsidR="00756712" w:rsidRPr="00A97704" w:rsidRDefault="00756712" w:rsidP="00756712">
      <w:pPr>
        <w:pStyle w:val="ListParagraph"/>
        <w:spacing w:after="0" w:line="240" w:lineRule="auto"/>
        <w:rPr>
          <w:rFonts w:ascii="Times New Roman" w:hAnsi="Times New Roman"/>
        </w:rPr>
      </w:pPr>
    </w:p>
    <w:p w14:paraId="70B1BD0C" w14:textId="77777777" w:rsidR="00722788" w:rsidRPr="00BD4536" w:rsidRDefault="00722788" w:rsidP="00A25C84">
      <w:pPr>
        <w:pStyle w:val="ListParagraph"/>
        <w:spacing w:after="0" w:line="240" w:lineRule="auto"/>
        <w:ind w:left="0" w:firstLine="142"/>
        <w:jc w:val="center"/>
        <w:rPr>
          <w:rFonts w:ascii="Times New Roman" w:hAnsi="Times New Roman"/>
          <w:b/>
        </w:rPr>
      </w:pPr>
    </w:p>
    <w:p w14:paraId="6DAE612E" w14:textId="77777777" w:rsidR="009006C7" w:rsidRPr="00BD4536" w:rsidRDefault="009006C7" w:rsidP="00A25C84">
      <w:pPr>
        <w:pStyle w:val="ListParagraph"/>
        <w:numPr>
          <w:ilvl w:val="0"/>
          <w:numId w:val="4"/>
        </w:numPr>
        <w:spacing w:after="0" w:line="240" w:lineRule="auto"/>
        <w:ind w:left="0" w:firstLine="142"/>
        <w:jc w:val="center"/>
        <w:rPr>
          <w:rFonts w:ascii="Times New Roman" w:hAnsi="Times New Roman"/>
          <w:b/>
        </w:rPr>
      </w:pPr>
      <w:r w:rsidRPr="00BD4536">
        <w:rPr>
          <w:rFonts w:ascii="Times New Roman" w:hAnsi="Times New Roman"/>
          <w:b/>
        </w:rPr>
        <w:t>CITI NOTEIKUMI</w:t>
      </w:r>
    </w:p>
    <w:p w14:paraId="55D30A3C" w14:textId="77777777" w:rsidR="009006C7" w:rsidRPr="00BD4536" w:rsidRDefault="009006C7" w:rsidP="00A25C84">
      <w:pPr>
        <w:pStyle w:val="ListParagraph"/>
        <w:spacing w:after="0" w:line="240" w:lineRule="auto"/>
        <w:ind w:left="0" w:firstLine="142"/>
        <w:jc w:val="center"/>
        <w:rPr>
          <w:rFonts w:ascii="Times New Roman" w:hAnsi="Times New Roman"/>
          <w:b/>
        </w:rPr>
      </w:pPr>
    </w:p>
    <w:p w14:paraId="75423BC4" w14:textId="3D46CB7D" w:rsidR="009D05AE" w:rsidRPr="00A97704" w:rsidRDefault="009D05AE" w:rsidP="00DC37EF">
      <w:pPr>
        <w:pStyle w:val="ListParagraph"/>
        <w:numPr>
          <w:ilvl w:val="1"/>
          <w:numId w:val="4"/>
        </w:numPr>
        <w:spacing w:after="0" w:line="240" w:lineRule="auto"/>
        <w:ind w:left="426" w:hanging="426"/>
        <w:jc w:val="both"/>
        <w:rPr>
          <w:rFonts w:ascii="Times New Roman" w:hAnsi="Times New Roman"/>
        </w:rPr>
      </w:pPr>
      <w:r w:rsidRPr="00A97704">
        <w:rPr>
          <w:rFonts w:ascii="Times New Roman" w:hAnsi="Times New Roman"/>
        </w:rPr>
        <w:t>Domstarpības, kas radušās šī līguma darbības laikā, puses risina pārrunu ceļā vai vispārējās jurisdikcijas tiesā saskaņā ar Latvijas Republikā spēkā esošajiem normatīvajiem aktiem.</w:t>
      </w:r>
    </w:p>
    <w:p w14:paraId="08FBBB27" w14:textId="36C49B40" w:rsidR="009D05AE" w:rsidRPr="00176E0F" w:rsidRDefault="009D05AE" w:rsidP="00176E0F">
      <w:pPr>
        <w:pStyle w:val="ListParagraph"/>
        <w:numPr>
          <w:ilvl w:val="1"/>
          <w:numId w:val="4"/>
        </w:numPr>
        <w:spacing w:after="0" w:line="240" w:lineRule="auto"/>
        <w:ind w:left="426" w:hanging="426"/>
        <w:rPr>
          <w:rFonts w:ascii="Times New Roman" w:hAnsi="Times New Roman"/>
        </w:rPr>
      </w:pPr>
      <w:r w:rsidRPr="00176E0F">
        <w:rPr>
          <w:rFonts w:ascii="Times New Roman" w:hAnsi="Times New Roman"/>
        </w:rPr>
        <w:t>Līgums sastādīts 2 eksemplāros – pa vienam katrai līgumslēdzējpusei.</w:t>
      </w:r>
    </w:p>
    <w:p w14:paraId="7E2C7391" w14:textId="5E8E1656" w:rsidR="00722788" w:rsidRPr="00BD4536" w:rsidRDefault="00722788">
      <w:pPr>
        <w:rPr>
          <w:rFonts w:ascii="Times New Roman" w:hAnsi="Times New Roman"/>
          <w:b/>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95"/>
      </w:tblGrid>
      <w:tr w:rsidR="00AF0F2A" w14:paraId="65344D23" w14:textId="77777777" w:rsidTr="0034663F">
        <w:trPr>
          <w:trHeight w:val="481"/>
        </w:trPr>
        <w:tc>
          <w:tcPr>
            <w:tcW w:w="3652" w:type="dxa"/>
          </w:tcPr>
          <w:p w14:paraId="0A5A8A33" w14:textId="77777777" w:rsidR="00AF0F2A" w:rsidRDefault="00040A72" w:rsidP="00962122">
            <w:pPr>
              <w:spacing w:after="0"/>
              <w:rPr>
                <w:rFonts w:ascii="Times New Roman" w:hAnsi="Times New Roman"/>
              </w:rPr>
            </w:pPr>
            <w:r>
              <w:rPr>
                <w:rFonts w:ascii="Times New Roman" w:hAnsi="Times New Roman"/>
                <w:b/>
              </w:rPr>
              <w:t>S</w:t>
            </w:r>
            <w:r w:rsidR="00AF0F2A" w:rsidRPr="00BD4536">
              <w:rPr>
                <w:rFonts w:ascii="Times New Roman" w:hAnsi="Times New Roman"/>
                <w:b/>
              </w:rPr>
              <w:t>porta centrs</w:t>
            </w:r>
          </w:p>
        </w:tc>
        <w:tc>
          <w:tcPr>
            <w:tcW w:w="6095" w:type="dxa"/>
          </w:tcPr>
          <w:p w14:paraId="4E747834" w14:textId="77777777" w:rsidR="00AF0F2A" w:rsidRPr="00935817" w:rsidRDefault="00AF0F2A" w:rsidP="00962122">
            <w:pPr>
              <w:spacing w:after="0"/>
              <w:rPr>
                <w:rFonts w:ascii="Times New Roman" w:hAnsi="Times New Roman"/>
                <w:highlight w:val="yellow"/>
              </w:rPr>
            </w:pPr>
            <w:r w:rsidRPr="008F2BD7">
              <w:rPr>
                <w:rFonts w:ascii="Times New Roman" w:hAnsi="Times New Roman"/>
                <w:b/>
              </w:rPr>
              <w:t>Privātpersona</w:t>
            </w:r>
          </w:p>
        </w:tc>
      </w:tr>
      <w:tr w:rsidR="00612A42" w14:paraId="178DF053" w14:textId="77777777" w:rsidTr="0034663F">
        <w:trPr>
          <w:trHeight w:val="529"/>
        </w:trPr>
        <w:tc>
          <w:tcPr>
            <w:tcW w:w="3652" w:type="dxa"/>
            <w:vMerge w:val="restart"/>
          </w:tcPr>
          <w:p w14:paraId="22802749" w14:textId="7428EE39" w:rsidR="00612A42" w:rsidRDefault="00612A42" w:rsidP="00016613">
            <w:pPr>
              <w:spacing w:after="0" w:line="240" w:lineRule="auto"/>
              <w:rPr>
                <w:rFonts w:ascii="Times New Roman" w:hAnsi="Times New Roman"/>
              </w:rPr>
            </w:pPr>
            <w:r w:rsidRPr="00FE4B6C">
              <w:rPr>
                <w:rFonts w:ascii="Times New Roman" w:hAnsi="Times New Roman"/>
              </w:rPr>
              <w:t xml:space="preserve">Mārupes novada </w:t>
            </w:r>
            <w:r w:rsidR="00935817" w:rsidRPr="00C525D4">
              <w:rPr>
                <w:rFonts w:ascii="Times New Roman" w:hAnsi="Times New Roman"/>
              </w:rPr>
              <w:t>Pašvaldība</w:t>
            </w:r>
          </w:p>
          <w:p w14:paraId="440E1FA9" w14:textId="192962E0" w:rsidR="00695D59" w:rsidRDefault="00612A42" w:rsidP="00016613">
            <w:pPr>
              <w:spacing w:after="0" w:line="240" w:lineRule="auto"/>
              <w:rPr>
                <w:rFonts w:ascii="Times New Roman" w:hAnsi="Times New Roman"/>
              </w:rPr>
            </w:pPr>
            <w:r w:rsidRPr="00FE4B6C">
              <w:rPr>
                <w:rFonts w:ascii="Times New Roman" w:hAnsi="Times New Roman"/>
              </w:rPr>
              <w:t>Reģ.Nr.90000012827</w:t>
            </w:r>
          </w:p>
          <w:p w14:paraId="6CE15E2C" w14:textId="77777777" w:rsidR="00612A42" w:rsidRDefault="00612A42" w:rsidP="00016613">
            <w:pPr>
              <w:spacing w:after="0" w:line="240" w:lineRule="auto"/>
              <w:rPr>
                <w:rFonts w:ascii="Times New Roman" w:hAnsi="Times New Roman"/>
              </w:rPr>
            </w:pPr>
            <w:r w:rsidRPr="00FE4B6C">
              <w:rPr>
                <w:rFonts w:ascii="Times New Roman" w:hAnsi="Times New Roman"/>
              </w:rPr>
              <w:t>Daugavas iela 29, Mārupe,</w:t>
            </w:r>
          </w:p>
          <w:p w14:paraId="5B2C4868" w14:textId="63C2E9DD" w:rsidR="00695D59" w:rsidRDefault="00612A42" w:rsidP="00016613">
            <w:pPr>
              <w:spacing w:after="0" w:line="240" w:lineRule="auto"/>
              <w:rPr>
                <w:rFonts w:ascii="Times New Roman" w:hAnsi="Times New Roman"/>
              </w:rPr>
            </w:pPr>
            <w:r w:rsidRPr="00FE4B6C">
              <w:rPr>
                <w:rFonts w:ascii="Times New Roman" w:hAnsi="Times New Roman"/>
              </w:rPr>
              <w:t xml:space="preserve">Mārupes </w:t>
            </w:r>
            <w:proofErr w:type="spellStart"/>
            <w:r w:rsidRPr="00FE4B6C">
              <w:rPr>
                <w:rFonts w:ascii="Times New Roman" w:hAnsi="Times New Roman"/>
              </w:rPr>
              <w:t>nov</w:t>
            </w:r>
            <w:proofErr w:type="spellEnd"/>
            <w:r w:rsidRPr="00FE4B6C">
              <w:rPr>
                <w:rFonts w:ascii="Times New Roman" w:hAnsi="Times New Roman"/>
              </w:rPr>
              <w:t>, LV-2167</w:t>
            </w:r>
          </w:p>
          <w:p w14:paraId="4CE2ABC7" w14:textId="77777777" w:rsidR="00612A42" w:rsidRPr="00FE4B6C" w:rsidRDefault="00612A42" w:rsidP="00016613">
            <w:pPr>
              <w:spacing w:after="0" w:line="240" w:lineRule="auto"/>
              <w:rPr>
                <w:rFonts w:ascii="Times New Roman" w:hAnsi="Times New Roman"/>
              </w:rPr>
            </w:pPr>
            <w:r w:rsidRPr="00FE4B6C">
              <w:rPr>
                <w:rFonts w:ascii="Times New Roman" w:hAnsi="Times New Roman"/>
              </w:rPr>
              <w:t>AS “SEB Banka”</w:t>
            </w:r>
          </w:p>
          <w:p w14:paraId="2EE4BDA5" w14:textId="77777777" w:rsidR="00612A42" w:rsidRPr="00FE4B6C" w:rsidRDefault="00612A42" w:rsidP="00016613">
            <w:pPr>
              <w:spacing w:after="0" w:line="240" w:lineRule="auto"/>
              <w:rPr>
                <w:rFonts w:ascii="Times New Roman" w:hAnsi="Times New Roman"/>
              </w:rPr>
            </w:pPr>
            <w:r w:rsidRPr="00FE4B6C">
              <w:rPr>
                <w:rFonts w:ascii="Times New Roman" w:hAnsi="Times New Roman"/>
              </w:rPr>
              <w:t>LV69UNLA0003011130405</w:t>
            </w:r>
          </w:p>
          <w:p w14:paraId="25328312" w14:textId="77777777" w:rsidR="00612A42" w:rsidRPr="00C525D4" w:rsidRDefault="00612A42" w:rsidP="00016613">
            <w:pPr>
              <w:spacing w:after="0" w:line="240" w:lineRule="auto"/>
              <w:rPr>
                <w:rFonts w:ascii="Times New Roman" w:hAnsi="Times New Roman"/>
              </w:rPr>
            </w:pP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Pr="00935817">
              <w:rPr>
                <w:rFonts w:ascii="Times New Roman" w:hAnsi="Times New Roman"/>
                <w:highlight w:val="yellow"/>
              </w:rPr>
              <w:softHyphen/>
            </w:r>
            <w:r w:rsidR="00935817" w:rsidRPr="00C525D4">
              <w:rPr>
                <w:rFonts w:ascii="Times New Roman" w:hAnsi="Times New Roman"/>
              </w:rPr>
              <w:t>AS “SWEDBANK”</w:t>
            </w:r>
          </w:p>
          <w:p w14:paraId="184C404E" w14:textId="11BFF040" w:rsidR="00935817" w:rsidRDefault="00935817" w:rsidP="00016613">
            <w:pPr>
              <w:spacing w:after="0" w:line="240" w:lineRule="auto"/>
              <w:rPr>
                <w:rFonts w:ascii="Times New Roman" w:hAnsi="Times New Roman"/>
              </w:rPr>
            </w:pPr>
            <w:r w:rsidRPr="00C525D4">
              <w:rPr>
                <w:rFonts w:ascii="Times New Roman" w:hAnsi="Times New Roman"/>
              </w:rPr>
              <w:t>LV22HABA0551038252735</w:t>
            </w:r>
          </w:p>
        </w:tc>
        <w:tc>
          <w:tcPr>
            <w:tcW w:w="6095" w:type="dxa"/>
          </w:tcPr>
          <w:p w14:paraId="404BB040" w14:textId="77777777" w:rsidR="00612A42" w:rsidRPr="00C525D4" w:rsidRDefault="00612A42" w:rsidP="00962122">
            <w:pPr>
              <w:spacing w:after="0"/>
              <w:rPr>
                <w:rFonts w:ascii="Times New Roman" w:hAnsi="Times New Roman"/>
                <w:b/>
              </w:rPr>
            </w:pPr>
            <w:r w:rsidRPr="00C525D4">
              <w:rPr>
                <w:rFonts w:ascii="Times New Roman" w:hAnsi="Times New Roman"/>
                <w:b/>
              </w:rPr>
              <w:fldChar w:fldCharType="begin"/>
            </w:r>
            <w:r w:rsidRPr="00C525D4">
              <w:rPr>
                <w:rFonts w:ascii="Times New Roman" w:hAnsi="Times New Roman"/>
                <w:b/>
              </w:rPr>
              <w:instrText xml:space="preserve"> DOCPROPERTY  DLX:visas_fiz_jur_pers3_infieg:Title  \* MERGEFORMAT </w:instrText>
            </w:r>
            <w:r w:rsidRPr="00C525D4">
              <w:rPr>
                <w:rFonts w:ascii="Times New Roman" w:hAnsi="Times New Roman"/>
                <w:b/>
              </w:rPr>
              <w:fldChar w:fldCharType="separate"/>
            </w:r>
            <w:r w:rsidRPr="00C525D4">
              <w:rPr>
                <w:rFonts w:ascii="Times New Roman" w:hAnsi="Times New Roman"/>
                <w:b/>
              </w:rPr>
              <w:t>&lt;visas_fiz_jur_pers3_infieg&gt;</w:t>
            </w:r>
            <w:r w:rsidRPr="00C525D4">
              <w:rPr>
                <w:rFonts w:ascii="Times New Roman" w:hAnsi="Times New Roman"/>
                <w:b/>
              </w:rPr>
              <w:fldChar w:fldCharType="end"/>
            </w:r>
            <w:r w:rsidRPr="00C525D4">
              <w:rPr>
                <w:rFonts w:ascii="Times New Roman" w:hAnsi="Times New Roman"/>
                <w:b/>
              </w:rPr>
              <w:t xml:space="preserve">, p.k. </w:t>
            </w:r>
            <w:r w:rsidRPr="00C525D4">
              <w:rPr>
                <w:rFonts w:ascii="Times New Roman" w:hAnsi="Times New Roman"/>
                <w:b/>
              </w:rPr>
              <w:fldChar w:fldCharType="begin"/>
            </w:r>
            <w:r w:rsidRPr="00C525D4">
              <w:rPr>
                <w:rFonts w:ascii="Times New Roman" w:hAnsi="Times New Roman"/>
                <w:b/>
              </w:rPr>
              <w:instrText xml:space="preserve"> DOCPROPERTY  DLX:Audzekna_pers_kods  \* MERGEFORMAT </w:instrText>
            </w:r>
            <w:r w:rsidRPr="00C525D4">
              <w:rPr>
                <w:rFonts w:ascii="Times New Roman" w:hAnsi="Times New Roman"/>
                <w:b/>
              </w:rPr>
              <w:fldChar w:fldCharType="separate"/>
            </w:r>
            <w:r w:rsidRPr="00C525D4">
              <w:rPr>
                <w:rFonts w:ascii="Times New Roman" w:hAnsi="Times New Roman"/>
                <w:b/>
              </w:rPr>
              <w:t>&lt;</w:t>
            </w:r>
            <w:proofErr w:type="spellStart"/>
            <w:r w:rsidRPr="00C525D4">
              <w:rPr>
                <w:rFonts w:ascii="Times New Roman" w:hAnsi="Times New Roman"/>
                <w:b/>
              </w:rPr>
              <w:t>Audzekna_pers_kods</w:t>
            </w:r>
            <w:proofErr w:type="spellEnd"/>
            <w:r w:rsidRPr="00C525D4">
              <w:rPr>
                <w:rFonts w:ascii="Times New Roman" w:hAnsi="Times New Roman"/>
                <w:b/>
              </w:rPr>
              <w:t>&gt;</w:t>
            </w:r>
            <w:r w:rsidRPr="00C525D4">
              <w:rPr>
                <w:rFonts w:ascii="Times New Roman" w:hAnsi="Times New Roman"/>
                <w:b/>
              </w:rPr>
              <w:fldChar w:fldCharType="end"/>
            </w:r>
          </w:p>
          <w:p w14:paraId="32B55EC4" w14:textId="77777777" w:rsidR="00612A42" w:rsidRPr="00C525D4" w:rsidRDefault="00612A42" w:rsidP="00962122">
            <w:pPr>
              <w:spacing w:after="0" w:line="240" w:lineRule="auto"/>
              <w:rPr>
                <w:rFonts w:ascii="Times New Roman" w:hAnsi="Times New Roman"/>
                <w:i/>
              </w:rPr>
            </w:pPr>
            <w:r w:rsidRPr="00C525D4">
              <w:rPr>
                <w:rFonts w:ascii="Times New Roman" w:hAnsi="Times New Roman"/>
                <w:i/>
              </w:rPr>
              <w:t>vārds, uzvārds, personas kods</w:t>
            </w:r>
          </w:p>
          <w:p w14:paraId="73016509" w14:textId="77777777" w:rsidR="00612A42" w:rsidRPr="00C525D4" w:rsidRDefault="00612A42" w:rsidP="00962122">
            <w:pPr>
              <w:spacing w:after="0" w:line="240" w:lineRule="auto"/>
              <w:rPr>
                <w:rFonts w:ascii="Times New Roman" w:hAnsi="Times New Roman"/>
                <w:b/>
              </w:rPr>
            </w:pPr>
          </w:p>
        </w:tc>
      </w:tr>
      <w:tr w:rsidR="00612A42" w14:paraId="2CA2FB6A" w14:textId="77777777" w:rsidTr="0034663F">
        <w:trPr>
          <w:trHeight w:val="583"/>
        </w:trPr>
        <w:tc>
          <w:tcPr>
            <w:tcW w:w="3652" w:type="dxa"/>
            <w:vMerge/>
          </w:tcPr>
          <w:p w14:paraId="3B4962EA" w14:textId="77777777" w:rsidR="00612A42" w:rsidRDefault="00612A42" w:rsidP="00962122">
            <w:pPr>
              <w:spacing w:after="0"/>
              <w:rPr>
                <w:rFonts w:ascii="Times New Roman" w:hAnsi="Times New Roman"/>
              </w:rPr>
            </w:pPr>
          </w:p>
        </w:tc>
        <w:tc>
          <w:tcPr>
            <w:tcW w:w="6095" w:type="dxa"/>
          </w:tcPr>
          <w:p w14:paraId="09647EC8" w14:textId="77777777" w:rsidR="00612A42" w:rsidRPr="00C525D4" w:rsidRDefault="00612A42" w:rsidP="00962122">
            <w:pPr>
              <w:spacing w:after="0"/>
              <w:rPr>
                <w:rFonts w:ascii="Times New Roman" w:hAnsi="Times New Roman"/>
                <w:b/>
              </w:rPr>
            </w:pPr>
            <w:r w:rsidRPr="00C525D4">
              <w:rPr>
                <w:rFonts w:ascii="Times New Roman" w:hAnsi="Times New Roman"/>
                <w:b/>
              </w:rPr>
              <w:fldChar w:fldCharType="begin"/>
            </w:r>
            <w:r w:rsidRPr="00C525D4">
              <w:rPr>
                <w:rFonts w:ascii="Times New Roman" w:hAnsi="Times New Roman"/>
                <w:b/>
              </w:rPr>
              <w:instrText xml:space="preserve"> DOCPROPERTY  DLX:visas_fiz_jur_pers4_infieg:Title  \* MERGEFORMAT </w:instrText>
            </w:r>
            <w:r w:rsidRPr="00C525D4">
              <w:rPr>
                <w:rFonts w:ascii="Times New Roman" w:hAnsi="Times New Roman"/>
                <w:b/>
              </w:rPr>
              <w:fldChar w:fldCharType="separate"/>
            </w:r>
            <w:r w:rsidRPr="00C525D4">
              <w:rPr>
                <w:rFonts w:ascii="Times New Roman" w:hAnsi="Times New Roman"/>
                <w:b/>
              </w:rPr>
              <w:t>&lt;visas_fiz_jur_pers4_infieg&gt;</w:t>
            </w:r>
            <w:r w:rsidRPr="00C525D4">
              <w:rPr>
                <w:rFonts w:ascii="Times New Roman" w:hAnsi="Times New Roman"/>
                <w:b/>
              </w:rPr>
              <w:fldChar w:fldCharType="end"/>
            </w:r>
            <w:r w:rsidRPr="00C525D4">
              <w:rPr>
                <w:rFonts w:ascii="Times New Roman" w:hAnsi="Times New Roman"/>
                <w:b/>
              </w:rPr>
              <w:t xml:space="preserve">, p.k. </w:t>
            </w:r>
            <w:r w:rsidRPr="00C525D4">
              <w:rPr>
                <w:rFonts w:ascii="Times New Roman" w:hAnsi="Times New Roman"/>
                <w:b/>
              </w:rPr>
              <w:fldChar w:fldCharType="begin"/>
            </w:r>
            <w:r w:rsidRPr="00C525D4">
              <w:rPr>
                <w:rFonts w:ascii="Times New Roman" w:hAnsi="Times New Roman"/>
                <w:b/>
              </w:rPr>
              <w:instrText xml:space="preserve"> DOCPROPERTY  DLX:vecaku_pers_kods_apr  \* MERGEFORMAT </w:instrText>
            </w:r>
            <w:r w:rsidRPr="00C525D4">
              <w:rPr>
                <w:rFonts w:ascii="Times New Roman" w:hAnsi="Times New Roman"/>
                <w:b/>
              </w:rPr>
              <w:fldChar w:fldCharType="separate"/>
            </w:r>
            <w:r w:rsidRPr="00C525D4">
              <w:rPr>
                <w:rFonts w:ascii="Times New Roman" w:hAnsi="Times New Roman"/>
                <w:b/>
              </w:rPr>
              <w:t>&lt;</w:t>
            </w:r>
            <w:proofErr w:type="spellStart"/>
            <w:r w:rsidRPr="00C525D4">
              <w:rPr>
                <w:rFonts w:ascii="Times New Roman" w:hAnsi="Times New Roman"/>
                <w:b/>
              </w:rPr>
              <w:t>vecaku_pers_kods_apr</w:t>
            </w:r>
            <w:proofErr w:type="spellEnd"/>
            <w:r w:rsidRPr="00C525D4">
              <w:rPr>
                <w:rFonts w:ascii="Times New Roman" w:hAnsi="Times New Roman"/>
                <w:b/>
              </w:rPr>
              <w:t>&gt;</w:t>
            </w:r>
            <w:r w:rsidRPr="00C525D4">
              <w:rPr>
                <w:rFonts w:ascii="Times New Roman" w:hAnsi="Times New Roman"/>
                <w:b/>
              </w:rPr>
              <w:fldChar w:fldCharType="end"/>
            </w:r>
          </w:p>
          <w:p w14:paraId="6F6074FA" w14:textId="77777777" w:rsidR="00612A42" w:rsidRPr="00C525D4" w:rsidRDefault="00612A42" w:rsidP="00962122">
            <w:pPr>
              <w:spacing w:after="0"/>
              <w:rPr>
                <w:rFonts w:ascii="Times New Roman" w:hAnsi="Times New Roman"/>
                <w:i/>
              </w:rPr>
            </w:pPr>
            <w:r w:rsidRPr="00C525D4">
              <w:rPr>
                <w:rFonts w:ascii="Times New Roman" w:hAnsi="Times New Roman"/>
                <w:i/>
              </w:rPr>
              <w:t>likumiskā aizbildņa, vārds, uzvārds, personas kods</w:t>
            </w:r>
          </w:p>
          <w:p w14:paraId="62748F1B" w14:textId="08A8CA06" w:rsidR="00AD26A4" w:rsidRPr="00C525D4" w:rsidRDefault="00AD26A4" w:rsidP="00962122">
            <w:pPr>
              <w:spacing w:after="0"/>
              <w:rPr>
                <w:rFonts w:ascii="Times New Roman" w:hAnsi="Times New Roman"/>
              </w:rPr>
            </w:pPr>
            <w:r>
              <w:rPr>
                <w:rFonts w:ascii="Times New Roman" w:hAnsi="Times New Roman"/>
              </w:rPr>
              <w:fldChar w:fldCharType="begin"/>
            </w:r>
            <w:r>
              <w:rPr>
                <w:rFonts w:ascii="Times New Roman" w:hAnsi="Times New Roman"/>
              </w:rPr>
              <w:instrText xml:space="preserve"> DOCPROPERTY  DLX:bankas_nosauk_apr_vec  \* MERGEFORMAT </w:instrText>
            </w:r>
            <w:r>
              <w:rPr>
                <w:rFonts w:ascii="Times New Roman" w:hAnsi="Times New Roman"/>
              </w:rPr>
              <w:fldChar w:fldCharType="end"/>
            </w:r>
          </w:p>
        </w:tc>
      </w:tr>
      <w:tr w:rsidR="00612A42" w14:paraId="6765B345" w14:textId="77777777" w:rsidTr="0034663F">
        <w:trPr>
          <w:trHeight w:val="569"/>
        </w:trPr>
        <w:tc>
          <w:tcPr>
            <w:tcW w:w="3652" w:type="dxa"/>
            <w:vMerge/>
          </w:tcPr>
          <w:p w14:paraId="0393EDF9" w14:textId="77777777" w:rsidR="00612A42" w:rsidRPr="00FE4B6C" w:rsidRDefault="00612A42" w:rsidP="00962122">
            <w:pPr>
              <w:spacing w:after="0"/>
              <w:rPr>
                <w:rFonts w:ascii="Times New Roman" w:hAnsi="Times New Roman"/>
              </w:rPr>
            </w:pPr>
          </w:p>
        </w:tc>
        <w:tc>
          <w:tcPr>
            <w:tcW w:w="6095" w:type="dxa"/>
          </w:tcPr>
          <w:p w14:paraId="5D1D227A" w14:textId="77777777" w:rsidR="00612A42" w:rsidRPr="00C525D4" w:rsidRDefault="00612A42" w:rsidP="00962122">
            <w:pPr>
              <w:spacing w:after="0"/>
              <w:rPr>
                <w:rFonts w:ascii="Times New Roman" w:hAnsi="Times New Roman"/>
              </w:rPr>
            </w:pPr>
            <w:r w:rsidRPr="00C525D4">
              <w:rPr>
                <w:rFonts w:ascii="Times New Roman" w:hAnsi="Times New Roman"/>
                <w:b/>
              </w:rPr>
              <w:fldChar w:fldCharType="begin"/>
            </w:r>
            <w:r w:rsidRPr="00C525D4">
              <w:rPr>
                <w:rFonts w:ascii="Times New Roman" w:hAnsi="Times New Roman"/>
                <w:b/>
              </w:rPr>
              <w:instrText xml:space="preserve"> DOCPROPERTY  DLX:e_pasts_vec_apr  \* MERGEFORMAT </w:instrText>
            </w:r>
            <w:r w:rsidRPr="00C525D4">
              <w:rPr>
                <w:rFonts w:ascii="Times New Roman" w:hAnsi="Times New Roman"/>
                <w:b/>
              </w:rPr>
              <w:fldChar w:fldCharType="separate"/>
            </w:r>
            <w:r w:rsidRPr="00C525D4">
              <w:rPr>
                <w:rFonts w:ascii="Times New Roman" w:hAnsi="Times New Roman"/>
                <w:b/>
              </w:rPr>
              <w:t>&lt;</w:t>
            </w:r>
            <w:proofErr w:type="spellStart"/>
            <w:r w:rsidRPr="00C525D4">
              <w:rPr>
                <w:rFonts w:ascii="Times New Roman" w:hAnsi="Times New Roman"/>
                <w:b/>
              </w:rPr>
              <w:t>e_pasts_vec_apr</w:t>
            </w:r>
            <w:proofErr w:type="spellEnd"/>
            <w:r w:rsidRPr="00C525D4">
              <w:rPr>
                <w:rFonts w:ascii="Times New Roman" w:hAnsi="Times New Roman"/>
                <w:b/>
              </w:rPr>
              <w:t>&gt;</w:t>
            </w:r>
            <w:r w:rsidRPr="00C525D4">
              <w:rPr>
                <w:rFonts w:ascii="Times New Roman" w:hAnsi="Times New Roman"/>
                <w:b/>
              </w:rPr>
              <w:fldChar w:fldCharType="end"/>
            </w:r>
          </w:p>
          <w:p w14:paraId="41C084ED" w14:textId="77777777" w:rsidR="00612A42" w:rsidRPr="00C525D4" w:rsidRDefault="00612A42" w:rsidP="00962122">
            <w:pPr>
              <w:spacing w:after="0"/>
              <w:rPr>
                <w:rFonts w:ascii="Times New Roman" w:hAnsi="Times New Roman"/>
                <w:i/>
              </w:rPr>
            </w:pPr>
            <w:r w:rsidRPr="00C525D4">
              <w:rPr>
                <w:rFonts w:ascii="Times New Roman" w:hAnsi="Times New Roman"/>
                <w:i/>
              </w:rPr>
              <w:t>e-pasts</w:t>
            </w:r>
          </w:p>
          <w:p w14:paraId="11B85370" w14:textId="77777777" w:rsidR="00612A42" w:rsidRPr="00C525D4" w:rsidRDefault="00612A42" w:rsidP="00962122">
            <w:pPr>
              <w:spacing w:after="0"/>
              <w:rPr>
                <w:rFonts w:ascii="Times New Roman" w:hAnsi="Times New Roman"/>
              </w:rPr>
            </w:pPr>
          </w:p>
        </w:tc>
      </w:tr>
      <w:tr w:rsidR="00612A42" w14:paraId="18B50BED" w14:textId="77777777" w:rsidTr="0034663F">
        <w:trPr>
          <w:trHeight w:val="426"/>
        </w:trPr>
        <w:tc>
          <w:tcPr>
            <w:tcW w:w="3652" w:type="dxa"/>
            <w:vMerge/>
          </w:tcPr>
          <w:p w14:paraId="439B5820" w14:textId="77777777" w:rsidR="00612A42" w:rsidRPr="00FE4B6C" w:rsidRDefault="00612A42" w:rsidP="00962122">
            <w:pPr>
              <w:spacing w:after="0"/>
              <w:rPr>
                <w:rFonts w:ascii="Times New Roman" w:hAnsi="Times New Roman"/>
              </w:rPr>
            </w:pPr>
          </w:p>
        </w:tc>
        <w:tc>
          <w:tcPr>
            <w:tcW w:w="6095" w:type="dxa"/>
          </w:tcPr>
          <w:p w14:paraId="39909958" w14:textId="77777777" w:rsidR="00612A42" w:rsidRPr="00C525D4" w:rsidRDefault="00612A42" w:rsidP="00962122">
            <w:pPr>
              <w:spacing w:after="0"/>
              <w:rPr>
                <w:rFonts w:ascii="Times New Roman" w:hAnsi="Times New Roman"/>
              </w:rPr>
            </w:pPr>
            <w:r w:rsidRPr="00C525D4">
              <w:rPr>
                <w:rFonts w:ascii="Times New Roman" w:hAnsi="Times New Roman"/>
                <w:b/>
              </w:rPr>
              <w:fldChar w:fldCharType="begin"/>
            </w:r>
            <w:r w:rsidRPr="00C525D4">
              <w:rPr>
                <w:rFonts w:ascii="Times New Roman" w:hAnsi="Times New Roman"/>
                <w:b/>
              </w:rPr>
              <w:instrText xml:space="preserve"> DOCPROPERTY  DLX:majas_adrese_vec  \* MERGEFORMAT </w:instrText>
            </w:r>
            <w:r w:rsidRPr="00C525D4">
              <w:rPr>
                <w:rFonts w:ascii="Times New Roman" w:hAnsi="Times New Roman"/>
                <w:b/>
              </w:rPr>
              <w:fldChar w:fldCharType="separate"/>
            </w:r>
            <w:r w:rsidRPr="00C525D4">
              <w:rPr>
                <w:rFonts w:ascii="Times New Roman" w:hAnsi="Times New Roman"/>
                <w:b/>
              </w:rPr>
              <w:t>&lt;</w:t>
            </w:r>
            <w:proofErr w:type="spellStart"/>
            <w:r w:rsidRPr="00C525D4">
              <w:rPr>
                <w:rFonts w:ascii="Times New Roman" w:hAnsi="Times New Roman"/>
                <w:b/>
              </w:rPr>
              <w:t>majas_adrese_vec</w:t>
            </w:r>
            <w:proofErr w:type="spellEnd"/>
            <w:r w:rsidRPr="00C525D4">
              <w:rPr>
                <w:rFonts w:ascii="Times New Roman" w:hAnsi="Times New Roman"/>
                <w:b/>
              </w:rPr>
              <w:t>&gt;</w:t>
            </w:r>
            <w:r w:rsidRPr="00C525D4">
              <w:rPr>
                <w:rFonts w:ascii="Times New Roman" w:hAnsi="Times New Roman"/>
                <w:b/>
              </w:rPr>
              <w:fldChar w:fldCharType="end"/>
            </w:r>
          </w:p>
          <w:p w14:paraId="7B579703" w14:textId="4E5AEDA5" w:rsidR="00612A42" w:rsidRDefault="00612A42" w:rsidP="00962122">
            <w:pPr>
              <w:spacing w:after="0"/>
              <w:rPr>
                <w:rFonts w:ascii="Times New Roman" w:hAnsi="Times New Roman"/>
                <w:i/>
              </w:rPr>
            </w:pPr>
            <w:r w:rsidRPr="00C525D4">
              <w:rPr>
                <w:rFonts w:ascii="Times New Roman" w:hAnsi="Times New Roman"/>
                <w:i/>
              </w:rPr>
              <w:t>Korespondences saņemšanas adrese</w:t>
            </w:r>
          </w:p>
          <w:p w14:paraId="115BA5E4" w14:textId="03F7D23B" w:rsidR="00AD26A4" w:rsidRDefault="00AD26A4" w:rsidP="00962122">
            <w:pPr>
              <w:spacing w:after="0"/>
              <w:rPr>
                <w:rFonts w:ascii="Times New Roman" w:hAnsi="Times New Roman"/>
                <w:i/>
              </w:rPr>
            </w:pPr>
          </w:p>
          <w:p w14:paraId="5548CFF7" w14:textId="2C59607D" w:rsidR="00AD26A4" w:rsidRDefault="00AD26A4" w:rsidP="00962122">
            <w:pPr>
              <w:spacing w:after="0"/>
              <w:rPr>
                <w:rFonts w:ascii="Times New Roman" w:hAnsi="Times New Roman"/>
                <w:i/>
              </w:rPr>
            </w:pPr>
            <w:r>
              <w:rPr>
                <w:rFonts w:ascii="Times New Roman" w:hAnsi="Times New Roman"/>
                <w:i/>
              </w:rPr>
              <w:fldChar w:fldCharType="begin"/>
            </w:r>
            <w:r>
              <w:rPr>
                <w:rFonts w:ascii="Times New Roman" w:hAnsi="Times New Roman"/>
                <w:i/>
              </w:rPr>
              <w:instrText xml:space="preserve"> DOCPROPERTY  DLX:bankas_nosauk_apr_vec  \* MERGEFORMAT </w:instrText>
            </w:r>
            <w:r>
              <w:rPr>
                <w:rFonts w:ascii="Times New Roman" w:hAnsi="Times New Roman"/>
                <w:i/>
              </w:rPr>
              <w:fldChar w:fldCharType="separate"/>
            </w:r>
            <w:r>
              <w:rPr>
                <w:rFonts w:ascii="Times New Roman" w:hAnsi="Times New Roman"/>
                <w:i/>
              </w:rPr>
              <w:t>&lt;</w:t>
            </w:r>
            <w:proofErr w:type="spellStart"/>
            <w:r>
              <w:rPr>
                <w:rFonts w:ascii="Times New Roman" w:hAnsi="Times New Roman"/>
                <w:i/>
              </w:rPr>
              <w:t>bankas_nosauk_apr_vec</w:t>
            </w:r>
            <w:proofErr w:type="spellEnd"/>
            <w:r>
              <w:rPr>
                <w:rFonts w:ascii="Times New Roman" w:hAnsi="Times New Roman"/>
                <w:i/>
              </w:rPr>
              <w:t>&gt;</w:t>
            </w:r>
            <w:r>
              <w:rPr>
                <w:rFonts w:ascii="Times New Roman" w:hAnsi="Times New Roman"/>
                <w:i/>
              </w:rPr>
              <w:fldChar w:fldCharType="end"/>
            </w:r>
          </w:p>
          <w:p w14:paraId="7BD76B81" w14:textId="7CE1391F" w:rsidR="00AD26A4" w:rsidRPr="00C525D4" w:rsidRDefault="00D00842" w:rsidP="00962122">
            <w:pPr>
              <w:spacing w:after="0"/>
              <w:rPr>
                <w:rFonts w:ascii="Times New Roman" w:hAnsi="Times New Roman"/>
                <w:i/>
              </w:rPr>
            </w:pPr>
            <w:r>
              <w:rPr>
                <w:rFonts w:ascii="Times New Roman" w:hAnsi="Times New Roman"/>
                <w:i/>
              </w:rPr>
              <w:fldChar w:fldCharType="begin"/>
            </w:r>
            <w:r>
              <w:rPr>
                <w:rFonts w:ascii="Times New Roman" w:hAnsi="Times New Roman"/>
                <w:i/>
              </w:rPr>
              <w:instrText xml:space="preserve"> DOCPROPERTY  DLX:bankas_konts_apr_vec  \* MERGEFORMAT </w:instrText>
            </w:r>
            <w:r>
              <w:rPr>
                <w:rFonts w:ascii="Times New Roman" w:hAnsi="Times New Roman"/>
                <w:i/>
              </w:rPr>
              <w:fldChar w:fldCharType="separate"/>
            </w:r>
            <w:r>
              <w:rPr>
                <w:rFonts w:ascii="Times New Roman" w:hAnsi="Times New Roman"/>
                <w:i/>
              </w:rPr>
              <w:t>&lt;</w:t>
            </w:r>
            <w:proofErr w:type="spellStart"/>
            <w:r>
              <w:rPr>
                <w:rFonts w:ascii="Times New Roman" w:hAnsi="Times New Roman"/>
                <w:i/>
              </w:rPr>
              <w:t>bankas_konts_apr_vec</w:t>
            </w:r>
            <w:proofErr w:type="spellEnd"/>
            <w:r>
              <w:rPr>
                <w:rFonts w:ascii="Times New Roman" w:hAnsi="Times New Roman"/>
                <w:i/>
              </w:rPr>
              <w:t>&gt;</w:t>
            </w:r>
            <w:r>
              <w:rPr>
                <w:rFonts w:ascii="Times New Roman" w:hAnsi="Times New Roman"/>
                <w:i/>
              </w:rPr>
              <w:fldChar w:fldCharType="end"/>
            </w:r>
          </w:p>
          <w:p w14:paraId="6A494A52" w14:textId="77777777" w:rsidR="00612A42" w:rsidRPr="00C525D4" w:rsidRDefault="00612A42" w:rsidP="00962122">
            <w:pPr>
              <w:spacing w:after="0"/>
              <w:rPr>
                <w:rFonts w:ascii="Times New Roman" w:hAnsi="Times New Roman"/>
              </w:rPr>
            </w:pPr>
          </w:p>
        </w:tc>
      </w:tr>
      <w:tr w:rsidR="00AF0F2A" w14:paraId="02D970DB" w14:textId="77777777" w:rsidTr="0034663F">
        <w:trPr>
          <w:trHeight w:val="496"/>
        </w:trPr>
        <w:tc>
          <w:tcPr>
            <w:tcW w:w="3652" w:type="dxa"/>
          </w:tcPr>
          <w:p w14:paraId="7497384B" w14:textId="77777777" w:rsidR="00AF0F2A" w:rsidRPr="00FE4B6C" w:rsidRDefault="00040A72" w:rsidP="00962122">
            <w:pPr>
              <w:spacing w:after="0"/>
              <w:rPr>
                <w:rFonts w:ascii="Times New Roman" w:hAnsi="Times New Roman"/>
              </w:rPr>
            </w:pPr>
            <w:r>
              <w:rPr>
                <w:rFonts w:ascii="Times New Roman" w:hAnsi="Times New Roman"/>
              </w:rPr>
              <w:t>__________________________</w:t>
            </w:r>
          </w:p>
        </w:tc>
        <w:tc>
          <w:tcPr>
            <w:tcW w:w="6095" w:type="dxa"/>
          </w:tcPr>
          <w:p w14:paraId="68579419" w14:textId="77777777" w:rsidR="00AF0F2A" w:rsidRPr="00C525D4" w:rsidRDefault="00AF0F2A" w:rsidP="00962122">
            <w:pPr>
              <w:spacing w:after="0"/>
              <w:rPr>
                <w:rFonts w:ascii="Times New Roman" w:hAnsi="Times New Roman"/>
              </w:rPr>
            </w:pPr>
            <w:r w:rsidRPr="00C525D4">
              <w:rPr>
                <w:rFonts w:ascii="Times New Roman" w:hAnsi="Times New Roman"/>
              </w:rPr>
              <w:t>_____________________________________</w:t>
            </w:r>
          </w:p>
        </w:tc>
      </w:tr>
      <w:tr w:rsidR="00AF0F2A" w14:paraId="48D3D926" w14:textId="77777777" w:rsidTr="0034663F">
        <w:trPr>
          <w:trHeight w:val="496"/>
        </w:trPr>
        <w:tc>
          <w:tcPr>
            <w:tcW w:w="3652" w:type="dxa"/>
          </w:tcPr>
          <w:p w14:paraId="6ACB3901" w14:textId="77777777" w:rsidR="00AF0F2A" w:rsidRPr="00F05D45" w:rsidRDefault="00AF0F2A" w:rsidP="00962122">
            <w:pPr>
              <w:spacing w:after="0"/>
              <w:rPr>
                <w:rFonts w:ascii="Times New Roman" w:hAnsi="Times New Roman"/>
              </w:rPr>
            </w:pPr>
            <w:r w:rsidRPr="00F05D45">
              <w:rPr>
                <w:rFonts w:ascii="Times New Roman" w:hAnsi="Times New Roman"/>
              </w:rPr>
              <w:t>(</w:t>
            </w:r>
            <w:proofErr w:type="spellStart"/>
            <w:r w:rsidRPr="00F05D45">
              <w:rPr>
                <w:rFonts w:ascii="Times New Roman" w:hAnsi="Times New Roman"/>
              </w:rPr>
              <w:t>S.Bartuševiča</w:t>
            </w:r>
            <w:proofErr w:type="spellEnd"/>
            <w:r w:rsidRPr="00F05D45">
              <w:rPr>
                <w:rFonts w:ascii="Times New Roman" w:hAnsi="Times New Roman"/>
              </w:rPr>
              <w:t>)</w:t>
            </w:r>
            <w:r w:rsidRPr="00F05D45">
              <w:rPr>
                <w:rFonts w:ascii="Times New Roman" w:hAnsi="Times New Roman"/>
              </w:rPr>
              <w:tab/>
            </w:r>
          </w:p>
        </w:tc>
        <w:tc>
          <w:tcPr>
            <w:tcW w:w="6095" w:type="dxa"/>
          </w:tcPr>
          <w:p w14:paraId="1156C518" w14:textId="77777777" w:rsidR="00AF0F2A" w:rsidRPr="00C525D4" w:rsidRDefault="00AF0F2A" w:rsidP="000104BC">
            <w:pPr>
              <w:spacing w:after="0"/>
              <w:rPr>
                <w:rFonts w:ascii="Times New Roman" w:hAnsi="Times New Roman"/>
              </w:rPr>
            </w:pPr>
            <w:r w:rsidRPr="00C525D4">
              <w:rPr>
                <w:rFonts w:ascii="Times New Roman" w:hAnsi="Times New Roman"/>
              </w:rPr>
              <w:t>(</w:t>
            </w:r>
            <w:r w:rsidR="000104BC" w:rsidRPr="00C525D4">
              <w:rPr>
                <w:rFonts w:ascii="Times New Roman" w:hAnsi="Times New Roman"/>
              </w:rPr>
              <w:fldChar w:fldCharType="begin"/>
            </w:r>
            <w:r w:rsidR="000104BC" w:rsidRPr="00C525D4">
              <w:rPr>
                <w:rFonts w:ascii="Times New Roman" w:hAnsi="Times New Roman"/>
              </w:rPr>
              <w:instrText xml:space="preserve"> DOCPROPERTY  DLX:visas_fiz_jur_pers4_infieg:Title  \* MERGEFORMAT </w:instrText>
            </w:r>
            <w:r w:rsidR="000104BC" w:rsidRPr="00C525D4">
              <w:rPr>
                <w:rFonts w:ascii="Times New Roman" w:hAnsi="Times New Roman"/>
              </w:rPr>
              <w:fldChar w:fldCharType="separate"/>
            </w:r>
            <w:r w:rsidR="000104BC" w:rsidRPr="00C525D4">
              <w:rPr>
                <w:rFonts w:ascii="Times New Roman" w:hAnsi="Times New Roman"/>
              </w:rPr>
              <w:t>&lt;visas_fiz_jur_pers4_infieg&gt;</w:t>
            </w:r>
            <w:r w:rsidR="000104BC" w:rsidRPr="00C525D4">
              <w:rPr>
                <w:rFonts w:ascii="Times New Roman" w:hAnsi="Times New Roman"/>
              </w:rPr>
              <w:fldChar w:fldCharType="end"/>
            </w:r>
            <w:r w:rsidRPr="00C525D4">
              <w:rPr>
                <w:rFonts w:ascii="Times New Roman" w:hAnsi="Times New Roman"/>
              </w:rPr>
              <w:t>)</w:t>
            </w:r>
          </w:p>
        </w:tc>
      </w:tr>
    </w:tbl>
    <w:p w14:paraId="023E5FD3" w14:textId="77777777" w:rsidR="00BD4536" w:rsidRPr="00AF0F2A" w:rsidRDefault="00BD4536" w:rsidP="00AF0F2A">
      <w:pPr>
        <w:rPr>
          <w:rFonts w:ascii="Times New Roman" w:hAnsi="Times New Roman"/>
        </w:rPr>
      </w:pPr>
    </w:p>
    <w:sectPr w:rsidR="00BD4536" w:rsidRPr="00AF0F2A" w:rsidSect="00531356">
      <w:pgSz w:w="11906" w:h="16838"/>
      <w:pgMar w:top="1440" w:right="70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8015" w14:textId="77777777" w:rsidR="004C17F8" w:rsidRDefault="004C17F8" w:rsidP="00935817">
      <w:pPr>
        <w:spacing w:after="0" w:line="240" w:lineRule="auto"/>
      </w:pPr>
      <w:r>
        <w:separator/>
      </w:r>
    </w:p>
  </w:endnote>
  <w:endnote w:type="continuationSeparator" w:id="0">
    <w:p w14:paraId="7E9D7E2C" w14:textId="77777777" w:rsidR="004C17F8" w:rsidRDefault="004C17F8" w:rsidP="0093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5BCD" w14:textId="77777777" w:rsidR="004C17F8" w:rsidRDefault="004C17F8" w:rsidP="00935817">
      <w:pPr>
        <w:spacing w:after="0" w:line="240" w:lineRule="auto"/>
      </w:pPr>
      <w:r>
        <w:separator/>
      </w:r>
    </w:p>
  </w:footnote>
  <w:footnote w:type="continuationSeparator" w:id="0">
    <w:p w14:paraId="58F34BAD" w14:textId="77777777" w:rsidR="004C17F8" w:rsidRDefault="004C17F8" w:rsidP="00935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multilevel"/>
    <w:tmpl w:val="00000003"/>
    <w:name w:val="WW8Num15"/>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lvlText w:val="%1.%2."/>
      <w:lvlJc w:val="left"/>
      <w:pPr>
        <w:tabs>
          <w:tab w:val="num" w:pos="0"/>
        </w:tabs>
        <w:ind w:left="1080" w:hanging="360"/>
      </w:pPr>
      <w:rPr>
        <w:rFonts w:ascii="Times New Roman" w:hAnsi="Times New Roman" w:cs="Times New Roman" w:hint="default"/>
        <w:b/>
      </w:rPr>
    </w:lvl>
    <w:lvl w:ilvl="2">
      <w:start w:val="1"/>
      <w:numFmt w:val="decimal"/>
      <w:lvlText w:val="%1.%2.%3."/>
      <w:lvlJc w:val="left"/>
      <w:pPr>
        <w:tabs>
          <w:tab w:val="num" w:pos="0"/>
        </w:tabs>
        <w:ind w:left="1800" w:hanging="720"/>
      </w:pPr>
      <w:rPr>
        <w:rFonts w:ascii="Times New Roman" w:hAnsi="Times New Roman" w:cs="Times New Roman" w:hint="default"/>
        <w:b/>
      </w:rPr>
    </w:lvl>
    <w:lvl w:ilvl="3">
      <w:start w:val="1"/>
      <w:numFmt w:val="decimal"/>
      <w:lvlText w:val="%1.%2.%3.%4."/>
      <w:lvlJc w:val="left"/>
      <w:pPr>
        <w:tabs>
          <w:tab w:val="num" w:pos="0"/>
        </w:tabs>
        <w:ind w:left="2160" w:hanging="720"/>
      </w:pPr>
      <w:rPr>
        <w:rFonts w:ascii="Times New Roman" w:hAnsi="Times New Roman" w:cs="Times New Roman" w:hint="default"/>
        <w:b/>
      </w:rPr>
    </w:lvl>
    <w:lvl w:ilvl="4">
      <w:start w:val="1"/>
      <w:numFmt w:val="decimal"/>
      <w:lvlText w:val="%1.%2.%3.%4.%5."/>
      <w:lvlJc w:val="left"/>
      <w:pPr>
        <w:tabs>
          <w:tab w:val="num" w:pos="0"/>
        </w:tabs>
        <w:ind w:left="2880" w:hanging="1080"/>
      </w:pPr>
      <w:rPr>
        <w:rFonts w:ascii="Times New Roman" w:hAnsi="Times New Roman" w:cs="Times New Roman" w:hint="default"/>
        <w:b/>
      </w:rPr>
    </w:lvl>
    <w:lvl w:ilvl="5">
      <w:start w:val="1"/>
      <w:numFmt w:val="decimal"/>
      <w:lvlText w:val="%1.%2.%3.%4.%5.%6."/>
      <w:lvlJc w:val="left"/>
      <w:pPr>
        <w:tabs>
          <w:tab w:val="num" w:pos="0"/>
        </w:tabs>
        <w:ind w:left="3240" w:hanging="1080"/>
      </w:pPr>
      <w:rPr>
        <w:rFonts w:ascii="Times New Roman" w:hAnsi="Times New Roman" w:cs="Times New Roman" w:hint="default"/>
        <w:b/>
      </w:rPr>
    </w:lvl>
    <w:lvl w:ilvl="6">
      <w:start w:val="1"/>
      <w:numFmt w:val="decimal"/>
      <w:lvlText w:val="%1.%2.%3.%4.%5.%6.%7."/>
      <w:lvlJc w:val="left"/>
      <w:pPr>
        <w:tabs>
          <w:tab w:val="num" w:pos="0"/>
        </w:tabs>
        <w:ind w:left="3960" w:hanging="1440"/>
      </w:pPr>
      <w:rPr>
        <w:rFonts w:ascii="Times New Roman" w:hAnsi="Times New Roman" w:cs="Times New Roman" w:hint="default"/>
        <w:b/>
      </w:rPr>
    </w:lvl>
    <w:lvl w:ilvl="7">
      <w:start w:val="1"/>
      <w:numFmt w:val="decimal"/>
      <w:lvlText w:val="%1.%2.%3.%4.%5.%6.%7.%8."/>
      <w:lvlJc w:val="left"/>
      <w:pPr>
        <w:tabs>
          <w:tab w:val="num" w:pos="0"/>
        </w:tabs>
        <w:ind w:left="4320" w:hanging="1440"/>
      </w:pPr>
      <w:rPr>
        <w:rFonts w:ascii="Times New Roman" w:hAnsi="Times New Roman" w:cs="Times New Roman" w:hint="default"/>
        <w:b/>
      </w:rPr>
    </w:lvl>
    <w:lvl w:ilvl="8">
      <w:start w:val="1"/>
      <w:numFmt w:val="decimal"/>
      <w:lvlText w:val="%1.%2.%3.%4.%5.%6.%7.%8.%9."/>
      <w:lvlJc w:val="left"/>
      <w:pPr>
        <w:tabs>
          <w:tab w:val="num" w:pos="0"/>
        </w:tabs>
        <w:ind w:left="5040" w:hanging="1800"/>
      </w:pPr>
      <w:rPr>
        <w:rFonts w:ascii="Times New Roman" w:hAnsi="Times New Roman" w:cs="Times New Roman" w:hint="default"/>
        <w:b/>
      </w:rPr>
    </w:lvl>
  </w:abstractNum>
  <w:abstractNum w:abstractNumId="2" w15:restartNumberingAfterBreak="0">
    <w:nsid w:val="0A9065F1"/>
    <w:multiLevelType w:val="multilevel"/>
    <w:tmpl w:val="C92083D2"/>
    <w:lvl w:ilvl="0">
      <w:start w:val="3"/>
      <w:numFmt w:val="decimal"/>
      <w:lvlText w:val="%1."/>
      <w:lvlJc w:val="left"/>
      <w:pPr>
        <w:ind w:left="360" w:hanging="360"/>
      </w:pPr>
      <w:rPr>
        <w:rFonts w:eastAsia="Calibri" w:hint="default"/>
        <w:b/>
      </w:rPr>
    </w:lvl>
    <w:lvl w:ilvl="1">
      <w:start w:val="1"/>
      <w:numFmt w:val="decimal"/>
      <w:lvlText w:val="%1.%2."/>
      <w:lvlJc w:val="left"/>
      <w:pPr>
        <w:ind w:left="1080" w:hanging="360"/>
      </w:pPr>
      <w:rPr>
        <w:rFonts w:eastAsia="Calibri" w:hint="default"/>
        <w:b/>
      </w:rPr>
    </w:lvl>
    <w:lvl w:ilvl="2">
      <w:start w:val="1"/>
      <w:numFmt w:val="decimal"/>
      <w:lvlText w:val="%1.%2.%3."/>
      <w:lvlJc w:val="left"/>
      <w:pPr>
        <w:ind w:left="143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3" w15:restartNumberingAfterBreak="0">
    <w:nsid w:val="591E121F"/>
    <w:multiLevelType w:val="multilevel"/>
    <w:tmpl w:val="C8CE45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492141859">
    <w:abstractNumId w:val="0"/>
  </w:num>
  <w:num w:numId="2" w16cid:durableId="875507584">
    <w:abstractNumId w:val="1"/>
  </w:num>
  <w:num w:numId="3" w16cid:durableId="1722440854">
    <w:abstractNumId w:val="3"/>
  </w:num>
  <w:num w:numId="4" w16cid:durableId="1366831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6C7"/>
    <w:rsid w:val="000104BC"/>
    <w:rsid w:val="00016613"/>
    <w:rsid w:val="00032018"/>
    <w:rsid w:val="00036EA4"/>
    <w:rsid w:val="00040A72"/>
    <w:rsid w:val="00065CF0"/>
    <w:rsid w:val="00082E21"/>
    <w:rsid w:val="00095182"/>
    <w:rsid w:val="000C69A8"/>
    <w:rsid w:val="000E1ACE"/>
    <w:rsid w:val="001011DF"/>
    <w:rsid w:val="001037B0"/>
    <w:rsid w:val="00111D1D"/>
    <w:rsid w:val="0011270C"/>
    <w:rsid w:val="00147075"/>
    <w:rsid w:val="0016658D"/>
    <w:rsid w:val="00167C7C"/>
    <w:rsid w:val="00172882"/>
    <w:rsid w:val="00176E0F"/>
    <w:rsid w:val="001979C4"/>
    <w:rsid w:val="001C42EE"/>
    <w:rsid w:val="00214FB4"/>
    <w:rsid w:val="002845EF"/>
    <w:rsid w:val="002A6444"/>
    <w:rsid w:val="002B5C4B"/>
    <w:rsid w:val="002D0FA2"/>
    <w:rsid w:val="002D349D"/>
    <w:rsid w:val="00321213"/>
    <w:rsid w:val="003212D5"/>
    <w:rsid w:val="0034663F"/>
    <w:rsid w:val="003661C2"/>
    <w:rsid w:val="003A14CE"/>
    <w:rsid w:val="003A4CF6"/>
    <w:rsid w:val="00411B77"/>
    <w:rsid w:val="004139DF"/>
    <w:rsid w:val="0041432B"/>
    <w:rsid w:val="0044451C"/>
    <w:rsid w:val="00485E7D"/>
    <w:rsid w:val="004A1560"/>
    <w:rsid w:val="004C17F8"/>
    <w:rsid w:val="004E34B0"/>
    <w:rsid w:val="004F47C9"/>
    <w:rsid w:val="004F6798"/>
    <w:rsid w:val="004F6FFA"/>
    <w:rsid w:val="005236C5"/>
    <w:rsid w:val="00527440"/>
    <w:rsid w:val="00531356"/>
    <w:rsid w:val="0054744E"/>
    <w:rsid w:val="005604AD"/>
    <w:rsid w:val="005B0172"/>
    <w:rsid w:val="005B268B"/>
    <w:rsid w:val="005B51A1"/>
    <w:rsid w:val="005F7418"/>
    <w:rsid w:val="006005CE"/>
    <w:rsid w:val="006118FB"/>
    <w:rsid w:val="00612A42"/>
    <w:rsid w:val="006133E9"/>
    <w:rsid w:val="00613B74"/>
    <w:rsid w:val="0063264B"/>
    <w:rsid w:val="00695D59"/>
    <w:rsid w:val="006A6A1F"/>
    <w:rsid w:val="006D14CE"/>
    <w:rsid w:val="007039B5"/>
    <w:rsid w:val="00722788"/>
    <w:rsid w:val="00756712"/>
    <w:rsid w:val="00776563"/>
    <w:rsid w:val="00782D95"/>
    <w:rsid w:val="00792871"/>
    <w:rsid w:val="007B0581"/>
    <w:rsid w:val="007C01EC"/>
    <w:rsid w:val="007E6BB7"/>
    <w:rsid w:val="00813797"/>
    <w:rsid w:val="00822BD6"/>
    <w:rsid w:val="008337CC"/>
    <w:rsid w:val="0084229F"/>
    <w:rsid w:val="0088684D"/>
    <w:rsid w:val="008959F5"/>
    <w:rsid w:val="008A5D7B"/>
    <w:rsid w:val="008B2A8B"/>
    <w:rsid w:val="008B3485"/>
    <w:rsid w:val="008C4C65"/>
    <w:rsid w:val="008F2BD7"/>
    <w:rsid w:val="009006C7"/>
    <w:rsid w:val="0090261E"/>
    <w:rsid w:val="00915A2F"/>
    <w:rsid w:val="009172B0"/>
    <w:rsid w:val="00935817"/>
    <w:rsid w:val="00940575"/>
    <w:rsid w:val="009538D6"/>
    <w:rsid w:val="00962122"/>
    <w:rsid w:val="00987695"/>
    <w:rsid w:val="009B687A"/>
    <w:rsid w:val="009D05AE"/>
    <w:rsid w:val="00A25C84"/>
    <w:rsid w:val="00A32F21"/>
    <w:rsid w:val="00AA0B32"/>
    <w:rsid w:val="00AA0F80"/>
    <w:rsid w:val="00AD1109"/>
    <w:rsid w:val="00AD26A4"/>
    <w:rsid w:val="00AF0F2A"/>
    <w:rsid w:val="00B027BA"/>
    <w:rsid w:val="00B13049"/>
    <w:rsid w:val="00B15BE6"/>
    <w:rsid w:val="00B42E96"/>
    <w:rsid w:val="00B959F5"/>
    <w:rsid w:val="00BA4A9F"/>
    <w:rsid w:val="00BD4536"/>
    <w:rsid w:val="00BE4FC8"/>
    <w:rsid w:val="00BF59F7"/>
    <w:rsid w:val="00C525D4"/>
    <w:rsid w:val="00CD4376"/>
    <w:rsid w:val="00CE73ED"/>
    <w:rsid w:val="00D00842"/>
    <w:rsid w:val="00D41222"/>
    <w:rsid w:val="00D459E7"/>
    <w:rsid w:val="00D5516D"/>
    <w:rsid w:val="00D717E7"/>
    <w:rsid w:val="00D779CC"/>
    <w:rsid w:val="00D81207"/>
    <w:rsid w:val="00DB13F0"/>
    <w:rsid w:val="00DC1ED4"/>
    <w:rsid w:val="00DC37EF"/>
    <w:rsid w:val="00DF5A1C"/>
    <w:rsid w:val="00E07B56"/>
    <w:rsid w:val="00E20EFD"/>
    <w:rsid w:val="00E54864"/>
    <w:rsid w:val="00E6143C"/>
    <w:rsid w:val="00E75109"/>
    <w:rsid w:val="00E75115"/>
    <w:rsid w:val="00ED1CE6"/>
    <w:rsid w:val="00ED388C"/>
    <w:rsid w:val="00ED45F5"/>
    <w:rsid w:val="00F00F93"/>
    <w:rsid w:val="00F05D45"/>
    <w:rsid w:val="00F32D19"/>
    <w:rsid w:val="00FE4B6C"/>
    <w:rsid w:val="00FE5315"/>
    <w:rsid w:val="00FF24BF"/>
    <w:rsid w:val="00FF3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F61E"/>
  <w15:docId w15:val="{941E9BC2-0AA2-4A89-8600-37C3B9D1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C7"/>
    <w:pPr>
      <w:suppressAutoHyphens/>
      <w:spacing w:after="200" w:line="276"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06C7"/>
    <w:rPr>
      <w:color w:val="0000FF"/>
      <w:u w:val="single"/>
    </w:rPr>
  </w:style>
  <w:style w:type="paragraph" w:styleId="ListParagraph">
    <w:name w:val="List Paragraph"/>
    <w:basedOn w:val="Normal"/>
    <w:qFormat/>
    <w:rsid w:val="009006C7"/>
    <w:pPr>
      <w:ind w:left="720"/>
      <w:contextualSpacing/>
    </w:pPr>
  </w:style>
  <w:style w:type="character" w:styleId="CommentReference">
    <w:name w:val="annotation reference"/>
    <w:basedOn w:val="DefaultParagraphFont"/>
    <w:uiPriority w:val="99"/>
    <w:semiHidden/>
    <w:unhideWhenUsed/>
    <w:rsid w:val="00940575"/>
    <w:rPr>
      <w:sz w:val="16"/>
      <w:szCs w:val="16"/>
    </w:rPr>
  </w:style>
  <w:style w:type="paragraph" w:styleId="CommentText">
    <w:name w:val="annotation text"/>
    <w:basedOn w:val="Normal"/>
    <w:link w:val="CommentTextChar"/>
    <w:uiPriority w:val="99"/>
    <w:semiHidden/>
    <w:unhideWhenUsed/>
    <w:rsid w:val="00940575"/>
    <w:pPr>
      <w:spacing w:line="240" w:lineRule="auto"/>
    </w:pPr>
    <w:rPr>
      <w:sz w:val="20"/>
      <w:szCs w:val="20"/>
    </w:rPr>
  </w:style>
  <w:style w:type="character" w:customStyle="1" w:styleId="CommentTextChar">
    <w:name w:val="Comment Text Char"/>
    <w:basedOn w:val="DefaultParagraphFont"/>
    <w:link w:val="CommentText"/>
    <w:uiPriority w:val="99"/>
    <w:semiHidden/>
    <w:rsid w:val="00940575"/>
    <w:rPr>
      <w:rFonts w:ascii="Calibri" w:eastAsia="Calibri"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40575"/>
    <w:rPr>
      <w:b/>
      <w:bCs/>
    </w:rPr>
  </w:style>
  <w:style w:type="character" w:customStyle="1" w:styleId="CommentSubjectChar">
    <w:name w:val="Comment Subject Char"/>
    <w:basedOn w:val="CommentTextChar"/>
    <w:link w:val="CommentSubject"/>
    <w:uiPriority w:val="99"/>
    <w:semiHidden/>
    <w:rsid w:val="00940575"/>
    <w:rPr>
      <w:rFonts w:ascii="Calibri" w:eastAsia="Calibri" w:hAnsi="Calibri" w:cs="Times New Roman"/>
      <w:b/>
      <w:bCs/>
      <w:sz w:val="20"/>
      <w:szCs w:val="20"/>
      <w:lang w:eastAsia="zh-CN"/>
    </w:rPr>
  </w:style>
  <w:style w:type="paragraph" w:styleId="BalloonText">
    <w:name w:val="Balloon Text"/>
    <w:basedOn w:val="Normal"/>
    <w:link w:val="BalloonTextChar"/>
    <w:uiPriority w:val="99"/>
    <w:semiHidden/>
    <w:unhideWhenUsed/>
    <w:rsid w:val="00940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575"/>
    <w:rPr>
      <w:rFonts w:ascii="Segoe UI" w:eastAsia="Calibri" w:hAnsi="Segoe UI" w:cs="Segoe UI"/>
      <w:sz w:val="18"/>
      <w:szCs w:val="18"/>
      <w:lang w:eastAsia="zh-CN"/>
    </w:rPr>
  </w:style>
  <w:style w:type="table" w:styleId="TableGrid">
    <w:name w:val="Table Grid"/>
    <w:basedOn w:val="TableNormal"/>
    <w:uiPriority w:val="39"/>
    <w:rsid w:val="00AF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8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817"/>
    <w:rPr>
      <w:rFonts w:ascii="Calibri" w:eastAsia="Calibri" w:hAnsi="Calibri" w:cs="Times New Roman"/>
      <w:lang w:eastAsia="zh-CN"/>
    </w:rPr>
  </w:style>
  <w:style w:type="paragraph" w:styleId="Footer">
    <w:name w:val="footer"/>
    <w:basedOn w:val="Normal"/>
    <w:link w:val="FooterChar"/>
    <w:uiPriority w:val="99"/>
    <w:unhideWhenUsed/>
    <w:rsid w:val="009358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817"/>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E3239-53B7-449C-8AE4-AD259B8C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6684</Words>
  <Characters>3811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GS. Susinina</dc:creator>
  <cp:keywords/>
  <dc:description/>
  <cp:lastModifiedBy>Eva Macuļeviča</cp:lastModifiedBy>
  <cp:revision>2</cp:revision>
  <cp:lastPrinted>2020-08-05T10:56:00Z</cp:lastPrinted>
  <dcterms:created xsi:type="dcterms:W3CDTF">2022-06-29T08:09:00Z</dcterms:created>
  <dcterms:modified xsi:type="dcterms:W3CDTF">2022-06-29T08:09:00Z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teksts2">
    <vt:lpwstr>2021.gada ____._____________  </vt:lpwstr>
  </property>
  <property fmtid="{D5CDD505-2E9C-101B-9397-08002B2CF9AE}" pid="3" name="DLX:Audzekna_programma">
    <vt:lpwstr/>
  </property>
  <property fmtid="{D5CDD505-2E9C-101B-9397-08002B2CF9AE}" pid="4" name="DLX:macibu_gads">
    <vt:lpwstr>2021./2022.</vt:lpwstr>
  </property>
  <property fmtid="{D5CDD505-2E9C-101B-9397-08002B2CF9AE}" pid="5" name="DLX:Audzekna_grupa">
    <vt:lpwstr/>
  </property>
  <property fmtid="{D5CDD505-2E9C-101B-9397-08002B2CF9AE}" pid="6" name="DLX:summa_ar_pvn_apr">
    <vt:lpwstr/>
  </property>
  <property fmtid="{D5CDD505-2E9C-101B-9397-08002B2CF9AE}" pid="7" name="DLX:atlaide_p">
    <vt:lpwstr>tiek</vt:lpwstr>
  </property>
  <property fmtid="{D5CDD505-2E9C-101B-9397-08002B2CF9AE}" pid="8" name="DLX:teksts6">
    <vt:lpwstr>-</vt:lpwstr>
  </property>
  <property fmtid="{D5CDD505-2E9C-101B-9397-08002B2CF9AE}" pid="9" name="DLX:teksts5">
    <vt:lpwstr>-</vt:lpwstr>
  </property>
  <property fmtid="{D5CDD505-2E9C-101B-9397-08002B2CF9AE}" pid="10" name="DLX:atbriv_sc">
    <vt:lpwstr>tiek</vt:lpwstr>
  </property>
  <property fmtid="{D5CDD505-2E9C-101B-9397-08002B2CF9AE}" pid="11" name="DLX:teksts7">
    <vt:lpwstr>-</vt:lpwstr>
  </property>
  <property fmtid="{D5CDD505-2E9C-101B-9397-08002B2CF9AE}" pid="12" name="DLX:visas_fiz_jur_pers3_infieg:Title">
    <vt:lpwstr/>
  </property>
  <property fmtid="{D5CDD505-2E9C-101B-9397-08002B2CF9AE}" pid="13" name="DLX:visas_fiz_jur_pers4_infieg:Title">
    <vt:lpwstr/>
  </property>
  <property fmtid="{D5CDD505-2E9C-101B-9397-08002B2CF9AE}" pid="14" name="DLX:teksts3">
    <vt:lpwstr>2022.gada 31.maijam. </vt:lpwstr>
  </property>
  <property fmtid="{D5CDD505-2E9C-101B-9397-08002B2CF9AE}" pid="15" name="DLX:vecaku_pers_kods_apr">
    <vt:lpwstr/>
  </property>
  <property fmtid="{D5CDD505-2E9C-101B-9397-08002B2CF9AE}" pid="16" name="DLX:Audzekna_pers_kods">
    <vt:lpwstr/>
  </property>
  <property fmtid="{D5CDD505-2E9C-101B-9397-08002B2CF9AE}" pid="17" name="DLX:e_pasts_vec_apr">
    <vt:lpwstr/>
  </property>
  <property fmtid="{D5CDD505-2E9C-101B-9397-08002B2CF9AE}" pid="18" name="DLX:majas_adrese_vec">
    <vt:lpwstr/>
  </property>
  <property fmtid="{D5CDD505-2E9C-101B-9397-08002B2CF9AE}" pid="19" name="DLX:RegistrationNo">
    <vt:lpwstr/>
  </property>
  <property fmtid="{D5CDD505-2E9C-101B-9397-08002B2CF9AE}" pid="20" name="DLX:bankas_nosauk_apr_vec">
    <vt:lpwstr/>
  </property>
  <property fmtid="{D5CDD505-2E9C-101B-9397-08002B2CF9AE}" pid="21" name="DLX:bankas_konts_apr_vec">
    <vt:lpwstr/>
  </property>
</Properties>
</file>