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069B4" w14:textId="77777777" w:rsidR="00EF088F" w:rsidRPr="00EF088F" w:rsidRDefault="00EF088F" w:rsidP="00EF088F">
      <w:pPr>
        <w:spacing w:after="0" w:line="240" w:lineRule="auto"/>
        <w:jc w:val="center"/>
        <w:rPr>
          <w:rFonts w:ascii="Times New Roman" w:eastAsia="Times New Roman" w:hAnsi="Times New Roman" w:cs="Times New Roman"/>
          <w:sz w:val="8"/>
          <w:szCs w:val="8"/>
        </w:rPr>
      </w:pPr>
      <w:r w:rsidRPr="00EF088F">
        <w:rPr>
          <w:rFonts w:ascii="Times New Roman" w:eastAsia="Times New Roman" w:hAnsi="Times New Roman" w:cs="Times New Roman"/>
          <w:b/>
          <w:bCs/>
          <w:noProof/>
          <w:sz w:val="24"/>
          <w:szCs w:val="24"/>
          <w:lang w:eastAsia="lv-LV"/>
        </w:rPr>
        <w:drawing>
          <wp:inline distT="0" distB="0" distL="0" distR="0" wp14:anchorId="4771D8A3" wp14:editId="7590BC81">
            <wp:extent cx="609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p w14:paraId="0F23FD07" w14:textId="77777777" w:rsidR="00EF088F" w:rsidRPr="00EF088F" w:rsidRDefault="00EF088F" w:rsidP="00EF088F">
      <w:pPr>
        <w:keepNext/>
        <w:spacing w:after="0" w:line="240" w:lineRule="auto"/>
        <w:jc w:val="center"/>
        <w:outlineLvl w:val="0"/>
        <w:rPr>
          <w:rFonts w:ascii="Times New Roman" w:eastAsia="Times New Roman" w:hAnsi="Times New Roman" w:cs="Times New Roman"/>
          <w:b/>
          <w:spacing w:val="20"/>
          <w:sz w:val="36"/>
          <w:szCs w:val="36"/>
        </w:rPr>
      </w:pPr>
      <w:r w:rsidRPr="00EF088F">
        <w:rPr>
          <w:rFonts w:ascii="Times New Roman" w:eastAsia="Times New Roman" w:hAnsi="Times New Roman" w:cs="Times New Roman"/>
          <w:b/>
          <w:spacing w:val="20"/>
          <w:sz w:val="36"/>
          <w:szCs w:val="36"/>
        </w:rPr>
        <w:t xml:space="preserve">BABĪTES NOVADA PAŠVALDĪBAS </w:t>
      </w:r>
    </w:p>
    <w:p w14:paraId="72AEB8D3" w14:textId="77777777" w:rsidR="00EF088F" w:rsidRPr="00EF088F" w:rsidRDefault="00EF088F" w:rsidP="00EF088F">
      <w:pPr>
        <w:keepNext/>
        <w:spacing w:after="0" w:line="240" w:lineRule="auto"/>
        <w:jc w:val="center"/>
        <w:outlineLvl w:val="0"/>
        <w:rPr>
          <w:rFonts w:ascii="Times New Roman" w:eastAsia="Times New Roman" w:hAnsi="Times New Roman" w:cs="Times New Roman"/>
          <w:b/>
          <w:spacing w:val="20"/>
          <w:sz w:val="36"/>
          <w:szCs w:val="36"/>
        </w:rPr>
      </w:pPr>
      <w:r w:rsidRPr="00EF088F">
        <w:rPr>
          <w:rFonts w:ascii="Times New Roman" w:eastAsia="Times New Roman" w:hAnsi="Times New Roman" w:cs="Times New Roman"/>
          <w:b/>
          <w:spacing w:val="20"/>
          <w:sz w:val="36"/>
          <w:szCs w:val="36"/>
        </w:rPr>
        <w:t>DOME</w:t>
      </w:r>
    </w:p>
    <w:p w14:paraId="33F57B34" w14:textId="77777777" w:rsidR="00EF088F" w:rsidRPr="00EF088F" w:rsidRDefault="00EF088F" w:rsidP="00EF088F">
      <w:pPr>
        <w:spacing w:after="0" w:line="240" w:lineRule="auto"/>
        <w:jc w:val="center"/>
        <w:rPr>
          <w:rFonts w:ascii="Times New Roman" w:eastAsia="Calibri" w:hAnsi="Times New Roman" w:cs="Times New Roman"/>
          <w:sz w:val="16"/>
          <w:szCs w:val="16"/>
        </w:rPr>
      </w:pPr>
    </w:p>
    <w:p w14:paraId="6B8439CD" w14:textId="77777777" w:rsidR="00EF088F" w:rsidRPr="00EF088F" w:rsidRDefault="00EF088F" w:rsidP="00EF088F">
      <w:pPr>
        <w:spacing w:after="0" w:line="240" w:lineRule="auto"/>
        <w:jc w:val="center"/>
        <w:rPr>
          <w:rFonts w:ascii="Times New Roman" w:eastAsia="Calibri" w:hAnsi="Times New Roman" w:cs="Times New Roman"/>
          <w:sz w:val="20"/>
          <w:szCs w:val="20"/>
        </w:rPr>
      </w:pPr>
      <w:proofErr w:type="spellStart"/>
      <w:r w:rsidRPr="00EF088F">
        <w:rPr>
          <w:rFonts w:ascii="Times New Roman" w:eastAsia="Calibri" w:hAnsi="Times New Roman" w:cs="Times New Roman"/>
          <w:sz w:val="20"/>
          <w:szCs w:val="20"/>
        </w:rPr>
        <w:t>Reģ</w:t>
      </w:r>
      <w:proofErr w:type="spellEnd"/>
      <w:r w:rsidRPr="00EF088F">
        <w:rPr>
          <w:rFonts w:ascii="Times New Roman" w:eastAsia="Calibri" w:hAnsi="Times New Roman" w:cs="Times New Roman"/>
          <w:sz w:val="20"/>
          <w:szCs w:val="20"/>
        </w:rPr>
        <w:t>. Nr. 90000028870</w:t>
      </w:r>
    </w:p>
    <w:p w14:paraId="4AAA6B5A" w14:textId="77777777" w:rsidR="00EF088F" w:rsidRPr="00EF088F" w:rsidRDefault="00EF088F" w:rsidP="00EF088F">
      <w:pPr>
        <w:spacing w:after="0" w:line="240" w:lineRule="auto"/>
        <w:jc w:val="center"/>
        <w:rPr>
          <w:rFonts w:ascii="Times New Roman" w:eastAsia="Calibri" w:hAnsi="Times New Roman" w:cs="Times New Roman"/>
          <w:sz w:val="20"/>
          <w:szCs w:val="20"/>
        </w:rPr>
      </w:pPr>
      <w:r w:rsidRPr="00EF088F">
        <w:rPr>
          <w:rFonts w:ascii="Times New Roman" w:eastAsia="Calibri" w:hAnsi="Times New Roman" w:cs="Times New Roman"/>
          <w:sz w:val="20"/>
          <w:szCs w:val="20"/>
        </w:rPr>
        <w:t>Centra iela 4, Piņķi, Babītes pagasts, Babītes novads, LV-2107</w:t>
      </w:r>
    </w:p>
    <w:p w14:paraId="06E53B88" w14:textId="77777777" w:rsidR="00EF088F" w:rsidRPr="00EF088F" w:rsidRDefault="00EF088F" w:rsidP="00EF088F">
      <w:pPr>
        <w:pBdr>
          <w:bottom w:val="double" w:sz="6" w:space="1" w:color="auto"/>
        </w:pBdr>
        <w:spacing w:after="0" w:line="240" w:lineRule="auto"/>
        <w:jc w:val="center"/>
        <w:rPr>
          <w:rFonts w:ascii="Times New Roman" w:eastAsia="Calibri" w:hAnsi="Times New Roman" w:cs="Times New Roman"/>
          <w:sz w:val="20"/>
          <w:szCs w:val="20"/>
        </w:rPr>
      </w:pPr>
      <w:r w:rsidRPr="00EF088F">
        <w:rPr>
          <w:rFonts w:ascii="Times New Roman" w:eastAsia="Calibri" w:hAnsi="Times New Roman" w:cs="Times New Roman"/>
          <w:sz w:val="20"/>
          <w:szCs w:val="20"/>
        </w:rPr>
        <w:t>tālr.</w:t>
      </w:r>
      <w:r w:rsidRPr="00EF088F">
        <w:rPr>
          <w:rFonts w:ascii="Times New Roman" w:eastAsia="Calibri" w:hAnsi="Times New Roman" w:cs="Times New Roman"/>
          <w:sz w:val="20"/>
          <w:szCs w:val="20"/>
          <w:lang w:eastAsia="lv-LV"/>
        </w:rPr>
        <w:t xml:space="preserve"> 26120706, </w:t>
      </w:r>
      <w:r w:rsidRPr="00EF088F">
        <w:rPr>
          <w:rFonts w:ascii="Times New Roman" w:eastAsia="Calibri" w:hAnsi="Times New Roman" w:cs="Times New Roman"/>
          <w:sz w:val="20"/>
          <w:szCs w:val="20"/>
        </w:rPr>
        <w:t xml:space="preserve">67914650, fakss 67914435, e-pasts </w:t>
      </w:r>
      <w:hyperlink r:id="rId8" w:history="1">
        <w:r w:rsidRPr="00EF088F">
          <w:rPr>
            <w:rFonts w:ascii="Times New Roman" w:eastAsia="Calibri" w:hAnsi="Times New Roman" w:cs="Times New Roman"/>
            <w:color w:val="0000FF"/>
            <w:sz w:val="20"/>
            <w:szCs w:val="20"/>
            <w:u w:val="single"/>
          </w:rPr>
          <w:t>dome@babite.lv</w:t>
        </w:r>
      </w:hyperlink>
      <w:r w:rsidRPr="00EF088F">
        <w:rPr>
          <w:rFonts w:ascii="Times New Roman" w:eastAsia="Calibri" w:hAnsi="Times New Roman" w:cs="Times New Roman"/>
          <w:sz w:val="20"/>
          <w:szCs w:val="20"/>
        </w:rPr>
        <w:t xml:space="preserve">, </w:t>
      </w:r>
      <w:hyperlink r:id="rId9" w:history="1">
        <w:r w:rsidRPr="00EF088F">
          <w:rPr>
            <w:rFonts w:ascii="Times New Roman" w:eastAsia="Calibri" w:hAnsi="Times New Roman" w:cs="Times New Roman"/>
            <w:color w:val="0000FF"/>
            <w:sz w:val="20"/>
            <w:szCs w:val="20"/>
            <w:u w:val="single"/>
          </w:rPr>
          <w:t>www.babite.lv</w:t>
        </w:r>
      </w:hyperlink>
    </w:p>
    <w:p w14:paraId="23299019" w14:textId="77777777" w:rsidR="00EF088F" w:rsidRPr="00EF088F" w:rsidRDefault="00EF088F" w:rsidP="00EF088F">
      <w:pPr>
        <w:spacing w:after="0" w:line="240" w:lineRule="auto"/>
        <w:jc w:val="center"/>
        <w:rPr>
          <w:rFonts w:ascii="Times New Roman" w:eastAsia="Calibri" w:hAnsi="Times New Roman" w:cs="Times New Roman"/>
          <w:sz w:val="20"/>
          <w:szCs w:val="20"/>
        </w:rPr>
      </w:pPr>
      <w:r w:rsidRPr="00EF088F">
        <w:rPr>
          <w:rFonts w:ascii="Times New Roman" w:eastAsia="Calibri" w:hAnsi="Times New Roman" w:cs="Times New Roman"/>
          <w:sz w:val="20"/>
          <w:szCs w:val="20"/>
        </w:rPr>
        <w:t>Babītes novada Babītes pagastā</w:t>
      </w:r>
    </w:p>
    <w:p w14:paraId="0C89D1B2" w14:textId="77777777" w:rsidR="00EF088F" w:rsidRPr="00EF088F" w:rsidRDefault="00EF088F" w:rsidP="00EF088F">
      <w:pPr>
        <w:spacing w:after="0" w:line="240" w:lineRule="auto"/>
        <w:jc w:val="center"/>
        <w:rPr>
          <w:rFonts w:ascii="Times New Roman" w:eastAsia="Calibri" w:hAnsi="Times New Roman" w:cs="Times New Roman"/>
          <w:sz w:val="24"/>
          <w:szCs w:val="24"/>
        </w:rPr>
      </w:pPr>
    </w:p>
    <w:p w14:paraId="1E3E5F80" w14:textId="77777777" w:rsidR="00EF088F" w:rsidRPr="00EF088F" w:rsidRDefault="00665727" w:rsidP="00EF088F">
      <w:pPr>
        <w:shd w:val="clear" w:color="auto" w:fill="FFFFFF"/>
        <w:tabs>
          <w:tab w:val="left" w:pos="2858"/>
          <w:tab w:val="left" w:pos="6077"/>
        </w:tabs>
        <w:spacing w:after="0" w:line="240" w:lineRule="auto"/>
        <w:ind w:left="108"/>
        <w:jc w:val="center"/>
        <w:rPr>
          <w:rFonts w:ascii="Times New Roman" w:eastAsia="Times New Roman" w:hAnsi="Times New Roman" w:cs="Times New Roman"/>
          <w:b/>
          <w:sz w:val="28"/>
          <w:szCs w:val="24"/>
          <w:lang w:eastAsia="lv-LV"/>
        </w:rPr>
      </w:pPr>
      <w:r>
        <w:rPr>
          <w:rFonts w:ascii="Times New Roman" w:eastAsia="Times New Roman" w:hAnsi="Times New Roman" w:cs="Times New Roman"/>
          <w:b/>
          <w:sz w:val="28"/>
          <w:szCs w:val="24"/>
          <w:lang w:eastAsia="lv-LV"/>
        </w:rPr>
        <w:t>SĒDES PROTOKOLA Nr.7</w:t>
      </w:r>
      <w:r w:rsidR="00EF088F" w:rsidRPr="00EF088F">
        <w:rPr>
          <w:rFonts w:ascii="Times New Roman" w:eastAsia="Times New Roman" w:hAnsi="Times New Roman" w:cs="Times New Roman"/>
          <w:b/>
          <w:sz w:val="28"/>
          <w:szCs w:val="24"/>
          <w:lang w:eastAsia="lv-LV"/>
        </w:rPr>
        <w:t xml:space="preserve"> PIELIKUMS</w:t>
      </w:r>
    </w:p>
    <w:p w14:paraId="59E27010" w14:textId="77777777" w:rsidR="00EF088F" w:rsidRPr="00EF088F" w:rsidRDefault="00EF088F" w:rsidP="00EF088F">
      <w:pPr>
        <w:shd w:val="clear" w:color="auto" w:fill="FFFFFF"/>
        <w:tabs>
          <w:tab w:val="left" w:pos="2858"/>
          <w:tab w:val="left" w:pos="6077"/>
        </w:tabs>
        <w:spacing w:after="0" w:line="240" w:lineRule="auto"/>
        <w:ind w:left="108"/>
        <w:rPr>
          <w:rFonts w:ascii="Times New Roman" w:eastAsia="Times New Roman" w:hAnsi="Times New Roman" w:cs="Times New Roman"/>
          <w:sz w:val="24"/>
          <w:szCs w:val="24"/>
          <w:lang w:eastAsia="lv-LV"/>
        </w:rPr>
      </w:pPr>
    </w:p>
    <w:p w14:paraId="5EF2095A" w14:textId="77777777" w:rsidR="00EF088F" w:rsidRPr="00B26E65" w:rsidRDefault="0058429F" w:rsidP="00B26E65">
      <w:pPr>
        <w:shd w:val="clear" w:color="auto" w:fill="FFFFFF"/>
        <w:tabs>
          <w:tab w:val="left" w:pos="2858"/>
          <w:tab w:val="left" w:pos="6077"/>
        </w:tabs>
        <w:spacing w:after="0" w:line="240" w:lineRule="auto"/>
        <w:ind w:left="108"/>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2021</w:t>
      </w:r>
      <w:r w:rsidR="004E3091" w:rsidRPr="00422E4B">
        <w:rPr>
          <w:rFonts w:ascii="Times New Roman" w:eastAsia="Times New Roman" w:hAnsi="Times New Roman" w:cs="Times New Roman"/>
          <w:sz w:val="24"/>
          <w:szCs w:val="24"/>
          <w:lang w:eastAsia="lv-LV"/>
        </w:rPr>
        <w:t xml:space="preserve">.gada </w:t>
      </w:r>
      <w:r w:rsidR="00665727">
        <w:rPr>
          <w:rFonts w:ascii="Times New Roman" w:eastAsia="Times New Roman" w:hAnsi="Times New Roman" w:cs="Times New Roman"/>
          <w:sz w:val="24"/>
          <w:szCs w:val="24"/>
          <w:lang w:eastAsia="lv-LV"/>
        </w:rPr>
        <w:t>24.marts</w:t>
      </w:r>
      <w:r w:rsidR="00EF088F" w:rsidRPr="00EF088F">
        <w:rPr>
          <w:rFonts w:ascii="Times New Roman" w:eastAsia="Times New Roman" w:hAnsi="Times New Roman" w:cs="Times New Roman"/>
          <w:sz w:val="24"/>
          <w:szCs w:val="24"/>
          <w:lang w:eastAsia="lv-LV"/>
        </w:rPr>
        <w:tab/>
      </w:r>
      <w:r w:rsidR="00EF088F" w:rsidRPr="00EF088F">
        <w:rPr>
          <w:rFonts w:ascii="Times New Roman" w:eastAsia="Times New Roman" w:hAnsi="Times New Roman" w:cs="Times New Roman"/>
          <w:sz w:val="24"/>
          <w:szCs w:val="24"/>
          <w:lang w:eastAsia="lv-LV"/>
        </w:rPr>
        <w:tab/>
      </w:r>
      <w:r w:rsidR="00EF088F" w:rsidRPr="00EF088F">
        <w:rPr>
          <w:rFonts w:ascii="Times New Roman" w:eastAsia="Times New Roman" w:hAnsi="Times New Roman" w:cs="Times New Roman"/>
          <w:sz w:val="24"/>
          <w:szCs w:val="24"/>
          <w:lang w:eastAsia="lv-LV"/>
        </w:rPr>
        <w:tab/>
      </w:r>
    </w:p>
    <w:p w14:paraId="065D9EFC" w14:textId="77777777" w:rsidR="009045AD" w:rsidRPr="009045AD" w:rsidRDefault="009045AD" w:rsidP="009045AD">
      <w:pPr>
        <w:spacing w:after="0" w:line="240" w:lineRule="auto"/>
        <w:jc w:val="center"/>
        <w:rPr>
          <w:rFonts w:ascii="Times New Roman" w:eastAsia="Times New Roman" w:hAnsi="Times New Roman" w:cs="Times New Roman"/>
          <w:b/>
          <w:sz w:val="24"/>
          <w:szCs w:val="24"/>
        </w:rPr>
      </w:pPr>
      <w:r w:rsidRPr="009045AD">
        <w:rPr>
          <w:rFonts w:ascii="Times New Roman" w:eastAsia="Times New Roman" w:hAnsi="Times New Roman" w:cs="Times New Roman"/>
          <w:b/>
          <w:sz w:val="24"/>
          <w:szCs w:val="24"/>
        </w:rPr>
        <w:t>10.§</w:t>
      </w:r>
    </w:p>
    <w:p w14:paraId="50A8E27E" w14:textId="77777777" w:rsidR="009045AD" w:rsidRPr="009045AD" w:rsidRDefault="009045AD" w:rsidP="009045AD">
      <w:pPr>
        <w:spacing w:after="0" w:line="240" w:lineRule="auto"/>
        <w:jc w:val="center"/>
        <w:rPr>
          <w:rFonts w:ascii="Times New Roman" w:eastAsia="Calibri" w:hAnsi="Times New Roman" w:cs="Times New Roman"/>
          <w:b/>
          <w:sz w:val="24"/>
          <w:szCs w:val="24"/>
        </w:rPr>
      </w:pPr>
      <w:r w:rsidRPr="009045AD">
        <w:rPr>
          <w:rFonts w:ascii="Times New Roman" w:eastAsia="Calibri" w:hAnsi="Times New Roman" w:cs="Times New Roman"/>
          <w:b/>
          <w:sz w:val="24"/>
          <w:szCs w:val="24"/>
        </w:rPr>
        <w:t>Par Babītes novada Attīstības programmas 2015.-2020. gadiem Rīcības un investīciju plānā aktualizēšanu 2021. - 2023. gadiem</w:t>
      </w:r>
    </w:p>
    <w:p w14:paraId="7A05D768" w14:textId="77777777" w:rsidR="009045AD" w:rsidRPr="009045AD" w:rsidRDefault="009045AD" w:rsidP="00FD468E">
      <w:pPr>
        <w:spacing w:after="0" w:line="240" w:lineRule="auto"/>
        <w:rPr>
          <w:rFonts w:ascii="Times New Roman" w:eastAsia="Calibri" w:hAnsi="Times New Roman" w:cs="Times New Roman"/>
          <w:sz w:val="24"/>
          <w:szCs w:val="24"/>
        </w:rPr>
      </w:pPr>
    </w:p>
    <w:p w14:paraId="4D25B69A" w14:textId="77777777" w:rsidR="009045AD" w:rsidRPr="009045AD" w:rsidRDefault="009045AD" w:rsidP="00FD468E">
      <w:pPr>
        <w:spacing w:after="0" w:line="240" w:lineRule="auto"/>
        <w:ind w:firstLine="720"/>
        <w:jc w:val="both"/>
        <w:rPr>
          <w:rFonts w:ascii="Times New Roman" w:eastAsia="Times New Roman" w:hAnsi="Times New Roman" w:cs="Times New Roman"/>
          <w:sz w:val="24"/>
          <w:szCs w:val="24"/>
          <w:lang w:eastAsia="lv-LV"/>
        </w:rPr>
      </w:pPr>
      <w:r w:rsidRPr="009045AD">
        <w:rPr>
          <w:rFonts w:ascii="Times New Roman" w:eastAsia="Times New Roman" w:hAnsi="Times New Roman" w:cs="Times New Roman"/>
          <w:sz w:val="24"/>
          <w:szCs w:val="24"/>
          <w:lang w:eastAsia="lv-LV"/>
        </w:rPr>
        <w:t>Babītes novada pašvaldības dome izskata Babītes novada pašvaldības administrācijas ierosinājumu aktualizēt Babītes novada Attīstības programmas 2015.-2020. gadiem, Rīcības un investīciju plānu 2021.- 2023.gadiem, kas izstrādāts saskaņā ar Ministru kabineta 2012. gada 16. oktobra noteikumiem Nr.711 “Noteikumi par pašvaldību teritorijas attīstības plānošanas dokumentiem” 16. punktu, kas nosaka, ka rīcības un investīciju plānu aktualizē ne retāk kā reizi gadā, ievērojot pašvaldības budžetu kārtējam gadam.</w:t>
      </w:r>
    </w:p>
    <w:p w14:paraId="3ADB1BAB" w14:textId="77777777" w:rsidR="009045AD" w:rsidRPr="009045AD" w:rsidRDefault="009045AD" w:rsidP="009045AD">
      <w:pPr>
        <w:spacing w:after="0" w:line="240" w:lineRule="auto"/>
        <w:ind w:firstLine="720"/>
        <w:jc w:val="both"/>
        <w:rPr>
          <w:rFonts w:ascii="Times New Roman" w:eastAsia="Times New Roman" w:hAnsi="Times New Roman" w:cs="Times New Roman"/>
          <w:sz w:val="24"/>
          <w:szCs w:val="24"/>
          <w:lang w:eastAsia="lv-LV"/>
        </w:rPr>
      </w:pPr>
      <w:r w:rsidRPr="009045AD">
        <w:rPr>
          <w:rFonts w:ascii="Times New Roman" w:eastAsia="Times New Roman" w:hAnsi="Times New Roman" w:cs="Times New Roman"/>
          <w:sz w:val="24"/>
          <w:szCs w:val="24"/>
          <w:lang w:eastAsia="lv-LV"/>
        </w:rPr>
        <w:t>Izvērtējot apstiprināto Babītes novada pašvaldības budžetu un plānotos stratēģiskos mērķus tuvāko trīs gadu periodā ir aktualizēts Attīstības programmai un budžetam atbilstošs investīciju un rīcības plāns.</w:t>
      </w:r>
    </w:p>
    <w:p w14:paraId="02C15447" w14:textId="77777777" w:rsidR="009045AD" w:rsidRPr="009045AD" w:rsidRDefault="009045AD" w:rsidP="009045AD">
      <w:pPr>
        <w:spacing w:after="0" w:line="240" w:lineRule="auto"/>
        <w:ind w:firstLine="720"/>
        <w:jc w:val="both"/>
        <w:rPr>
          <w:rFonts w:ascii="Times New Roman" w:eastAsia="Times New Roman" w:hAnsi="Times New Roman" w:cs="Times New Roman"/>
          <w:sz w:val="24"/>
          <w:szCs w:val="24"/>
          <w:lang w:eastAsia="lv-LV"/>
        </w:rPr>
      </w:pPr>
      <w:r w:rsidRPr="009045AD">
        <w:rPr>
          <w:rFonts w:ascii="Times New Roman" w:eastAsia="Times New Roman" w:hAnsi="Times New Roman" w:cs="Times New Roman"/>
          <w:sz w:val="24"/>
          <w:szCs w:val="24"/>
          <w:lang w:eastAsia="lv-LV"/>
        </w:rPr>
        <w:t xml:space="preserve"> Dome iepazinās ar iesniegtajiem dokumentiem un pārliecinājās, ka:</w:t>
      </w:r>
    </w:p>
    <w:p w14:paraId="4DCAE383" w14:textId="77777777" w:rsidR="009045AD" w:rsidRPr="009045AD" w:rsidRDefault="009045AD" w:rsidP="009045AD">
      <w:pPr>
        <w:shd w:val="clear" w:color="auto" w:fill="FFFFFF" w:themeFill="background1"/>
        <w:spacing w:after="0" w:line="240" w:lineRule="auto"/>
        <w:jc w:val="both"/>
        <w:rPr>
          <w:rFonts w:ascii="Times New Roman" w:eastAsia="Calibri" w:hAnsi="Times New Roman" w:cs="Times New Roman"/>
          <w:color w:val="000000"/>
          <w:sz w:val="24"/>
          <w:szCs w:val="24"/>
        </w:rPr>
      </w:pPr>
      <w:r w:rsidRPr="009045AD">
        <w:rPr>
          <w:rFonts w:ascii="Times New Roman" w:eastAsia="Times New Roman" w:hAnsi="Times New Roman" w:cs="Times New Roman"/>
          <w:sz w:val="24"/>
          <w:szCs w:val="24"/>
          <w:lang w:eastAsia="lv-LV"/>
        </w:rPr>
        <w:t xml:space="preserve">1. Rīcības un investīciju plānā 2021. –2023. gadiem iekļauti 69 projekti ar kopsummu </w:t>
      </w:r>
      <w:r w:rsidRPr="009045AD">
        <w:rPr>
          <w:rFonts w:ascii="Times New Roman" w:eastAsia="Calibri" w:hAnsi="Times New Roman" w:cs="Times New Roman"/>
          <w:color w:val="000000"/>
          <w:sz w:val="24"/>
          <w:szCs w:val="24"/>
        </w:rPr>
        <w:t xml:space="preserve">20 844 000 </w:t>
      </w:r>
      <w:r w:rsidRPr="009045AD">
        <w:rPr>
          <w:rFonts w:ascii="Times New Roman" w:eastAsia="Times New Roman" w:hAnsi="Times New Roman" w:cs="Times New Roman"/>
          <w:sz w:val="24"/>
          <w:szCs w:val="24"/>
          <w:lang w:eastAsia="lv-LV"/>
        </w:rPr>
        <w:t xml:space="preserve">EUR, iekļautie projekti vienlaicīgi palīdz īstenot vairākus stratēģiskos mērķus: </w:t>
      </w:r>
      <w:bookmarkStart w:id="0" w:name="_Hlk5627949"/>
      <w:r w:rsidRPr="009045AD">
        <w:rPr>
          <w:rFonts w:ascii="Times New Roman" w:eastAsia="Calibri" w:hAnsi="Times New Roman" w:cs="Times New Roman"/>
          <w:color w:val="000000"/>
          <w:sz w:val="24"/>
          <w:szCs w:val="24"/>
        </w:rPr>
        <w:t xml:space="preserve"> </w:t>
      </w:r>
    </w:p>
    <w:p w14:paraId="7B86E983" w14:textId="77777777" w:rsidR="009045AD" w:rsidRPr="009045AD" w:rsidRDefault="009045AD" w:rsidP="009045AD">
      <w:pPr>
        <w:spacing w:after="0" w:line="240" w:lineRule="auto"/>
        <w:ind w:firstLine="720"/>
        <w:jc w:val="both"/>
        <w:rPr>
          <w:rFonts w:ascii="Times New Roman" w:eastAsia="Calibri" w:hAnsi="Times New Roman" w:cs="Times New Roman"/>
          <w:sz w:val="24"/>
          <w:szCs w:val="24"/>
        </w:rPr>
      </w:pPr>
      <w:r w:rsidRPr="009045AD">
        <w:rPr>
          <w:rFonts w:ascii="Times New Roman" w:eastAsia="Times New Roman" w:hAnsi="Times New Roman" w:cs="Times New Roman"/>
          <w:sz w:val="24"/>
          <w:szCs w:val="24"/>
          <w:lang w:eastAsia="lv-LV"/>
        </w:rPr>
        <w:t xml:space="preserve">1.1. </w:t>
      </w:r>
      <w:r w:rsidRPr="009045AD">
        <w:rPr>
          <w:rFonts w:ascii="Times New Roman" w:eastAsia="Calibri" w:hAnsi="Times New Roman" w:cs="Times New Roman"/>
          <w:sz w:val="24"/>
          <w:szCs w:val="24"/>
        </w:rPr>
        <w:t xml:space="preserve">Stratēģisko mērķi SM1 „Spēcīga kopiena” palīdz īstenot 6 projekti, kuru izmaksas ir 4 349 000  EUR (21 % no projektu kopsummas). </w:t>
      </w:r>
    </w:p>
    <w:p w14:paraId="01B93E08" w14:textId="77777777" w:rsidR="009045AD" w:rsidRPr="009045AD" w:rsidRDefault="009045AD" w:rsidP="009045AD">
      <w:pPr>
        <w:spacing w:after="0" w:line="240" w:lineRule="auto"/>
        <w:ind w:firstLine="720"/>
        <w:jc w:val="both"/>
        <w:rPr>
          <w:rFonts w:ascii="Times New Roman" w:eastAsia="Calibri" w:hAnsi="Times New Roman" w:cs="Times New Roman"/>
          <w:sz w:val="24"/>
          <w:szCs w:val="24"/>
        </w:rPr>
      </w:pPr>
      <w:r w:rsidRPr="009045AD">
        <w:rPr>
          <w:rFonts w:ascii="Times New Roman" w:eastAsia="Calibri" w:hAnsi="Times New Roman" w:cs="Times New Roman"/>
          <w:sz w:val="24"/>
          <w:szCs w:val="24"/>
        </w:rPr>
        <w:t>1.2. Stratēģisko mērķi SM2 „Laikmetīga uzņēmējdarbība” palīdz īstenot 2 projekti, kuru kopējās izmaksas ir 20 000 EUR (0,4 % no projektu kopsummas).</w:t>
      </w:r>
    </w:p>
    <w:p w14:paraId="3A8D5AB3" w14:textId="77777777" w:rsidR="009045AD" w:rsidRPr="009045AD" w:rsidRDefault="009045AD" w:rsidP="009045AD">
      <w:pPr>
        <w:spacing w:after="0" w:line="240" w:lineRule="auto"/>
        <w:ind w:firstLine="720"/>
        <w:jc w:val="both"/>
        <w:rPr>
          <w:rFonts w:ascii="Times New Roman" w:eastAsia="Calibri" w:hAnsi="Times New Roman" w:cs="Times New Roman"/>
          <w:sz w:val="24"/>
          <w:szCs w:val="24"/>
        </w:rPr>
      </w:pPr>
      <w:r w:rsidRPr="009045AD">
        <w:rPr>
          <w:rFonts w:ascii="Times New Roman" w:eastAsia="Calibri" w:hAnsi="Times New Roman" w:cs="Times New Roman"/>
          <w:sz w:val="24"/>
          <w:szCs w:val="24"/>
        </w:rPr>
        <w:t>1.3. Stratēģisko mērķi SM3 „Pievilcīga dzīves telpa” palīdz īstenot 55 projekti, kuru kopējās izmaksas ir 16 412 000 EUR (78 % no projektu kopsummas).</w:t>
      </w:r>
    </w:p>
    <w:p w14:paraId="5BDD5BCC" w14:textId="77777777" w:rsidR="009045AD" w:rsidRPr="009045AD" w:rsidRDefault="009045AD" w:rsidP="009045AD">
      <w:pPr>
        <w:spacing w:after="0" w:line="240" w:lineRule="auto"/>
        <w:ind w:firstLine="709"/>
        <w:jc w:val="both"/>
        <w:rPr>
          <w:rFonts w:ascii="Times New Roman" w:eastAsia="Calibri" w:hAnsi="Times New Roman" w:cs="Times New Roman"/>
          <w:sz w:val="24"/>
          <w:szCs w:val="24"/>
        </w:rPr>
      </w:pPr>
      <w:r w:rsidRPr="009045AD">
        <w:rPr>
          <w:rFonts w:ascii="Times New Roman" w:eastAsia="Calibri" w:hAnsi="Times New Roman" w:cs="Times New Roman"/>
          <w:sz w:val="24"/>
          <w:szCs w:val="24"/>
        </w:rPr>
        <w:t>1.4. Stratēģisko mērķi SM4 „Efektīva pārvalde” palīdz īstenot 5 projekti, kuru kopējās izmaksas ir 63 000 EUR (0,6 % no projektu kopsummas).</w:t>
      </w:r>
    </w:p>
    <w:bookmarkEnd w:id="0"/>
    <w:p w14:paraId="561778A0" w14:textId="77777777" w:rsidR="009045AD" w:rsidRPr="009045AD" w:rsidRDefault="009045AD" w:rsidP="009045AD">
      <w:pPr>
        <w:keepNext/>
        <w:keepLines/>
        <w:spacing w:after="0" w:line="240" w:lineRule="auto"/>
        <w:jc w:val="both"/>
        <w:rPr>
          <w:rFonts w:ascii="Times New Roman" w:eastAsia="Times New Roman" w:hAnsi="Times New Roman" w:cs="Times New Roman"/>
          <w:sz w:val="24"/>
          <w:szCs w:val="24"/>
          <w:lang w:eastAsia="lv-LV"/>
        </w:rPr>
      </w:pPr>
      <w:r w:rsidRPr="009045AD">
        <w:rPr>
          <w:rFonts w:ascii="Times New Roman" w:eastAsia="Times New Roman" w:hAnsi="Times New Roman" w:cs="Times New Roman"/>
          <w:sz w:val="24"/>
          <w:szCs w:val="24"/>
          <w:lang w:eastAsia="lv-LV"/>
        </w:rPr>
        <w:t xml:space="preserve">2. </w:t>
      </w:r>
      <w:r w:rsidRPr="009045AD">
        <w:rPr>
          <w:rFonts w:ascii="Times New Roman" w:eastAsia="Calibri" w:hAnsi="Times New Roman" w:cs="Times New Roman"/>
          <w:sz w:val="24"/>
          <w:szCs w:val="24"/>
        </w:rPr>
        <w:t xml:space="preserve">Atbilstoši </w:t>
      </w:r>
      <w:r w:rsidRPr="009045AD">
        <w:rPr>
          <w:rFonts w:ascii="Times New Roman" w:eastAsia="Times New Roman" w:hAnsi="Times New Roman" w:cs="Times New Roman"/>
          <w:sz w:val="24"/>
          <w:szCs w:val="24"/>
          <w:lang w:eastAsia="lv-LV"/>
        </w:rPr>
        <w:t>Ministru kabineta 2014. gada 14. oktobra noteikumiem Nr.628 “Noteikumi par pašvaldību teritorijas attīstības plānošanas dokumentiem” 73. punktu Rīcības plānu un investīciju plānu aktualizē ne retāk kā reizi gadā, ievērojot pašvaldības budžetu kārtējam gadam. Aktualizēto rīcības plānu un investīciju plānu apstiprina ar domes lēmumu un ievieto sistēmā. Latvijas Republikas likuma “Par pašvaldībām” 61.</w:t>
      </w:r>
      <w:r w:rsidRPr="009045AD">
        <w:rPr>
          <w:rFonts w:ascii="Times New Roman" w:eastAsia="Times New Roman" w:hAnsi="Times New Roman" w:cs="Times New Roman"/>
          <w:sz w:val="24"/>
          <w:szCs w:val="24"/>
          <w:vertAlign w:val="superscript"/>
          <w:lang w:eastAsia="lv-LV"/>
        </w:rPr>
        <w:t>1</w:t>
      </w:r>
      <w:r w:rsidRPr="009045AD">
        <w:rPr>
          <w:rFonts w:ascii="Times New Roman" w:eastAsia="Times New Roman" w:hAnsi="Times New Roman" w:cs="Times New Roman"/>
          <w:sz w:val="24"/>
          <w:szCs w:val="24"/>
          <w:lang w:eastAsia="lv-LV"/>
        </w:rPr>
        <w:t xml:space="preserve"> panta 2. daļa nosaka, ka publisko apspriešanu nerīko par pašvaldības budžetu.</w:t>
      </w:r>
    </w:p>
    <w:p w14:paraId="5D7B71F5" w14:textId="77777777" w:rsidR="009045AD" w:rsidRPr="009045AD" w:rsidRDefault="009045AD" w:rsidP="009045AD">
      <w:pPr>
        <w:spacing w:after="0" w:line="240" w:lineRule="auto"/>
        <w:ind w:firstLine="851"/>
        <w:jc w:val="both"/>
        <w:rPr>
          <w:rFonts w:ascii="Times New Roman" w:eastAsia="Times New Roman" w:hAnsi="Times New Roman" w:cs="Times New Roman"/>
          <w:sz w:val="24"/>
          <w:szCs w:val="24"/>
          <w:lang w:eastAsia="lv-LV"/>
        </w:rPr>
      </w:pPr>
      <w:r w:rsidRPr="009045AD">
        <w:rPr>
          <w:rFonts w:ascii="Times New Roman" w:eastAsia="Times New Roman" w:hAnsi="Times New Roman" w:cs="Times New Roman"/>
          <w:sz w:val="24"/>
          <w:szCs w:val="24"/>
          <w:lang w:eastAsia="lv-LV"/>
        </w:rPr>
        <w:t>Ņemot vērā iepriekš minēto,</w:t>
      </w:r>
      <w:r w:rsidRPr="009045AD">
        <w:rPr>
          <w:rFonts w:ascii="Times New Roman" w:eastAsia="Calibri" w:hAnsi="Times New Roman" w:cs="Times New Roman"/>
          <w:sz w:val="24"/>
          <w:szCs w:val="24"/>
        </w:rPr>
        <w:t xml:space="preserve"> </w:t>
      </w:r>
      <w:r w:rsidRPr="009045AD">
        <w:rPr>
          <w:rFonts w:ascii="Times New Roman" w:eastAsia="Times New Roman" w:hAnsi="Times New Roman" w:cs="Times New Roman"/>
          <w:sz w:val="24"/>
          <w:szCs w:val="24"/>
          <w:lang w:eastAsia="lv-LV"/>
        </w:rPr>
        <w:t>atbilstoši Latvijas Republikas likuma “Par pašvaldībām” 61.</w:t>
      </w:r>
      <w:r w:rsidRPr="009045AD">
        <w:rPr>
          <w:rFonts w:ascii="Times New Roman" w:eastAsia="Times New Roman" w:hAnsi="Times New Roman" w:cs="Times New Roman"/>
          <w:sz w:val="24"/>
          <w:szCs w:val="24"/>
          <w:vertAlign w:val="superscript"/>
          <w:lang w:eastAsia="lv-LV"/>
        </w:rPr>
        <w:t>1</w:t>
      </w:r>
      <w:r w:rsidRPr="009045AD">
        <w:rPr>
          <w:rFonts w:ascii="Times New Roman" w:eastAsia="Times New Roman" w:hAnsi="Times New Roman" w:cs="Times New Roman"/>
          <w:sz w:val="24"/>
          <w:szCs w:val="24"/>
          <w:lang w:eastAsia="lv-LV"/>
        </w:rPr>
        <w:t xml:space="preserve"> pantam, Ministru kabineta 2014. gada 14. oktobra noteikumiem Nr.628 “Noteikumi par pašvaldību teritorijas attīstības plānošanas dokumentiem” 73. pantam un </w:t>
      </w:r>
      <w:r w:rsidRPr="009045AD">
        <w:rPr>
          <w:rFonts w:ascii="Times New Roman" w:eastAsia="Calibri" w:hAnsi="Times New Roman" w:cs="Times New Roman"/>
          <w:sz w:val="24"/>
          <w:szCs w:val="24"/>
          <w:lang w:eastAsia="zh-CN"/>
        </w:rPr>
        <w:t xml:space="preserve">Attīstības komitejas 16.03.2021. atzinumam (protokols Nr.3, 10.§), atklāti </w:t>
      </w:r>
      <w:r w:rsidRPr="009045AD">
        <w:rPr>
          <w:rFonts w:ascii="Times New Roman" w:eastAsia="Calibri" w:hAnsi="Times New Roman" w:cs="Times New Roman"/>
          <w:sz w:val="24"/>
          <w:szCs w:val="24"/>
        </w:rPr>
        <w:t xml:space="preserve">balsojot „par” </w:t>
      </w:r>
      <w:r w:rsidRPr="009045AD">
        <w:rPr>
          <w:rFonts w:ascii="Times New Roman" w:eastAsia="Calibri" w:hAnsi="Times New Roman" w:cs="Times New Roman"/>
          <w:sz w:val="24"/>
          <w:szCs w:val="24"/>
        </w:rPr>
        <w:lastRenderedPageBreak/>
        <w:t>12 balsis (</w:t>
      </w:r>
      <w:proofErr w:type="spellStart"/>
      <w:r w:rsidRPr="009045AD">
        <w:rPr>
          <w:rFonts w:ascii="Times New Roman" w:eastAsia="Calibri" w:hAnsi="Times New Roman" w:cs="Times New Roman"/>
          <w:sz w:val="24"/>
          <w:szCs w:val="24"/>
        </w:rPr>
        <w:t>A.Osītis</w:t>
      </w:r>
      <w:proofErr w:type="spellEnd"/>
      <w:r w:rsidRPr="009045AD">
        <w:rPr>
          <w:rFonts w:ascii="Times New Roman" w:eastAsia="Calibri" w:hAnsi="Times New Roman" w:cs="Times New Roman"/>
          <w:sz w:val="24"/>
          <w:szCs w:val="24"/>
        </w:rPr>
        <w:t xml:space="preserve">, </w:t>
      </w:r>
      <w:proofErr w:type="spellStart"/>
      <w:r w:rsidRPr="009045AD">
        <w:rPr>
          <w:rFonts w:ascii="Times New Roman" w:eastAsia="Calibri" w:hAnsi="Times New Roman" w:cs="Times New Roman"/>
          <w:sz w:val="24"/>
          <w:szCs w:val="24"/>
        </w:rPr>
        <w:t>D.Cvetkova</w:t>
      </w:r>
      <w:proofErr w:type="spellEnd"/>
      <w:r w:rsidRPr="009045AD">
        <w:rPr>
          <w:rFonts w:ascii="Times New Roman" w:eastAsia="Calibri" w:hAnsi="Times New Roman" w:cs="Times New Roman"/>
          <w:sz w:val="24"/>
          <w:szCs w:val="24"/>
        </w:rPr>
        <w:t xml:space="preserve">, </w:t>
      </w:r>
      <w:proofErr w:type="spellStart"/>
      <w:r w:rsidRPr="009045AD">
        <w:rPr>
          <w:rFonts w:ascii="Times New Roman" w:eastAsia="Calibri" w:hAnsi="Times New Roman" w:cs="Times New Roman"/>
          <w:sz w:val="24"/>
          <w:szCs w:val="24"/>
        </w:rPr>
        <w:t>A.Ence</w:t>
      </w:r>
      <w:proofErr w:type="spellEnd"/>
      <w:r w:rsidRPr="009045AD">
        <w:rPr>
          <w:rFonts w:ascii="Times New Roman" w:eastAsia="Calibri" w:hAnsi="Times New Roman" w:cs="Times New Roman"/>
          <w:sz w:val="24"/>
          <w:szCs w:val="24"/>
        </w:rPr>
        <w:t xml:space="preserve">, </w:t>
      </w:r>
      <w:proofErr w:type="spellStart"/>
      <w:r w:rsidRPr="009045AD">
        <w:rPr>
          <w:rFonts w:ascii="Times New Roman" w:eastAsia="Calibri" w:hAnsi="Times New Roman" w:cs="Times New Roman"/>
          <w:sz w:val="24"/>
          <w:szCs w:val="24"/>
        </w:rPr>
        <w:t>I.Bērziņa</w:t>
      </w:r>
      <w:proofErr w:type="spellEnd"/>
      <w:r w:rsidRPr="009045AD">
        <w:rPr>
          <w:rFonts w:ascii="Times New Roman" w:eastAsia="Calibri" w:hAnsi="Times New Roman" w:cs="Times New Roman"/>
          <w:sz w:val="24"/>
          <w:szCs w:val="24"/>
        </w:rPr>
        <w:t xml:space="preserve">, </w:t>
      </w:r>
      <w:proofErr w:type="spellStart"/>
      <w:r w:rsidRPr="009045AD">
        <w:rPr>
          <w:rFonts w:ascii="Times New Roman" w:eastAsia="Calibri" w:hAnsi="Times New Roman" w:cs="Times New Roman"/>
          <w:sz w:val="24"/>
          <w:szCs w:val="24"/>
        </w:rPr>
        <w:t>J.Ivanovs</w:t>
      </w:r>
      <w:proofErr w:type="spellEnd"/>
      <w:r w:rsidRPr="009045AD">
        <w:rPr>
          <w:rFonts w:ascii="Times New Roman" w:eastAsia="Calibri" w:hAnsi="Times New Roman" w:cs="Times New Roman"/>
          <w:sz w:val="24"/>
          <w:szCs w:val="24"/>
        </w:rPr>
        <w:t xml:space="preserve">, </w:t>
      </w:r>
      <w:proofErr w:type="spellStart"/>
      <w:r w:rsidRPr="009045AD">
        <w:rPr>
          <w:rFonts w:ascii="Times New Roman" w:eastAsia="Calibri" w:hAnsi="Times New Roman" w:cs="Times New Roman"/>
          <w:sz w:val="24"/>
          <w:szCs w:val="24"/>
        </w:rPr>
        <w:t>G.Štolcers</w:t>
      </w:r>
      <w:proofErr w:type="spellEnd"/>
      <w:r w:rsidRPr="009045AD">
        <w:rPr>
          <w:rFonts w:ascii="Times New Roman" w:eastAsia="Calibri" w:hAnsi="Times New Roman" w:cs="Times New Roman"/>
          <w:sz w:val="24"/>
          <w:szCs w:val="24"/>
        </w:rPr>
        <w:t xml:space="preserve">, </w:t>
      </w:r>
      <w:proofErr w:type="spellStart"/>
      <w:r w:rsidRPr="009045AD">
        <w:rPr>
          <w:rFonts w:ascii="Times New Roman" w:eastAsia="Calibri" w:hAnsi="Times New Roman" w:cs="Times New Roman"/>
          <w:sz w:val="24"/>
          <w:szCs w:val="24"/>
        </w:rPr>
        <w:t>K.Vilciņš</w:t>
      </w:r>
      <w:proofErr w:type="spellEnd"/>
      <w:r w:rsidRPr="009045AD">
        <w:rPr>
          <w:rFonts w:ascii="Times New Roman" w:eastAsia="Calibri" w:hAnsi="Times New Roman" w:cs="Times New Roman"/>
          <w:sz w:val="24"/>
          <w:szCs w:val="24"/>
        </w:rPr>
        <w:t xml:space="preserve">, </w:t>
      </w:r>
      <w:proofErr w:type="spellStart"/>
      <w:r w:rsidRPr="009045AD">
        <w:rPr>
          <w:rFonts w:ascii="Times New Roman" w:eastAsia="Calibri" w:hAnsi="Times New Roman" w:cs="Times New Roman"/>
          <w:sz w:val="24"/>
          <w:szCs w:val="24"/>
        </w:rPr>
        <w:t>J.Kazaks</w:t>
      </w:r>
      <w:proofErr w:type="spellEnd"/>
      <w:r w:rsidRPr="009045AD">
        <w:rPr>
          <w:rFonts w:ascii="Times New Roman" w:eastAsia="Calibri" w:hAnsi="Times New Roman" w:cs="Times New Roman"/>
          <w:sz w:val="24"/>
          <w:szCs w:val="24"/>
        </w:rPr>
        <w:t xml:space="preserve">, </w:t>
      </w:r>
      <w:proofErr w:type="spellStart"/>
      <w:r w:rsidRPr="009045AD">
        <w:rPr>
          <w:rFonts w:ascii="Times New Roman" w:eastAsia="Calibri" w:hAnsi="Times New Roman" w:cs="Times New Roman"/>
          <w:sz w:val="24"/>
          <w:szCs w:val="24"/>
        </w:rPr>
        <w:t>R.Bērziņa</w:t>
      </w:r>
      <w:proofErr w:type="spellEnd"/>
      <w:r w:rsidRPr="009045AD">
        <w:rPr>
          <w:rFonts w:ascii="Times New Roman" w:eastAsia="Calibri" w:hAnsi="Times New Roman" w:cs="Times New Roman"/>
          <w:sz w:val="24"/>
          <w:szCs w:val="24"/>
        </w:rPr>
        <w:t xml:space="preserve">, </w:t>
      </w:r>
      <w:proofErr w:type="spellStart"/>
      <w:r w:rsidRPr="009045AD">
        <w:rPr>
          <w:rFonts w:ascii="Times New Roman" w:eastAsia="Calibri" w:hAnsi="Times New Roman" w:cs="Times New Roman"/>
          <w:sz w:val="24"/>
          <w:szCs w:val="24"/>
        </w:rPr>
        <w:t>Dz.Dūšele</w:t>
      </w:r>
      <w:proofErr w:type="spellEnd"/>
      <w:r w:rsidRPr="009045AD">
        <w:rPr>
          <w:rFonts w:ascii="Times New Roman" w:eastAsia="Calibri" w:hAnsi="Times New Roman" w:cs="Times New Roman"/>
          <w:sz w:val="24"/>
          <w:szCs w:val="24"/>
        </w:rPr>
        <w:t xml:space="preserve">, </w:t>
      </w:r>
      <w:proofErr w:type="spellStart"/>
      <w:r w:rsidRPr="009045AD">
        <w:rPr>
          <w:rFonts w:ascii="Times New Roman" w:eastAsia="Calibri" w:hAnsi="Times New Roman" w:cs="Times New Roman"/>
          <w:sz w:val="24"/>
          <w:szCs w:val="24"/>
        </w:rPr>
        <w:t>J.Jemeļjanovs</w:t>
      </w:r>
      <w:proofErr w:type="spellEnd"/>
      <w:r w:rsidRPr="009045AD">
        <w:rPr>
          <w:rFonts w:ascii="Times New Roman" w:eastAsia="Calibri" w:hAnsi="Times New Roman" w:cs="Times New Roman"/>
          <w:sz w:val="24"/>
          <w:szCs w:val="24"/>
        </w:rPr>
        <w:t xml:space="preserve">, </w:t>
      </w:r>
      <w:proofErr w:type="spellStart"/>
      <w:r w:rsidRPr="009045AD">
        <w:rPr>
          <w:rFonts w:ascii="Times New Roman" w:eastAsia="Calibri" w:hAnsi="Times New Roman" w:cs="Times New Roman"/>
          <w:sz w:val="24"/>
          <w:szCs w:val="24"/>
        </w:rPr>
        <w:t>N.Antipenko</w:t>
      </w:r>
      <w:proofErr w:type="spellEnd"/>
      <w:r w:rsidRPr="009045AD">
        <w:rPr>
          <w:rFonts w:ascii="Times New Roman" w:eastAsia="Calibri" w:hAnsi="Times New Roman" w:cs="Times New Roman"/>
          <w:sz w:val="24"/>
          <w:szCs w:val="24"/>
        </w:rPr>
        <w:t>), „pret” nav balsis, „atturas” 1 balss (</w:t>
      </w:r>
      <w:proofErr w:type="spellStart"/>
      <w:r w:rsidRPr="009045AD">
        <w:rPr>
          <w:rFonts w:ascii="Times New Roman" w:eastAsia="Calibri" w:hAnsi="Times New Roman" w:cs="Times New Roman"/>
          <w:sz w:val="24"/>
          <w:szCs w:val="24"/>
        </w:rPr>
        <w:t>J.Bērziņš</w:t>
      </w:r>
      <w:proofErr w:type="spellEnd"/>
      <w:r w:rsidRPr="009045AD">
        <w:rPr>
          <w:rFonts w:ascii="Times New Roman" w:eastAsia="Calibri" w:hAnsi="Times New Roman" w:cs="Times New Roman"/>
          <w:sz w:val="24"/>
          <w:szCs w:val="24"/>
        </w:rPr>
        <w:t xml:space="preserve">), </w:t>
      </w:r>
      <w:r w:rsidRPr="009045AD">
        <w:rPr>
          <w:rFonts w:ascii="Times New Roman" w:eastAsia="Calibri" w:hAnsi="Times New Roman" w:cs="Times New Roman"/>
          <w:b/>
          <w:sz w:val="24"/>
          <w:szCs w:val="24"/>
        </w:rPr>
        <w:t>Babītes novada pašvaldības dome nolemj:</w:t>
      </w:r>
    </w:p>
    <w:p w14:paraId="63CFAA0E" w14:textId="77777777" w:rsidR="009045AD" w:rsidRPr="009045AD" w:rsidRDefault="009045AD" w:rsidP="009045AD">
      <w:pPr>
        <w:spacing w:after="0" w:line="240" w:lineRule="auto"/>
        <w:ind w:firstLine="851"/>
        <w:jc w:val="both"/>
        <w:rPr>
          <w:rFonts w:ascii="Times New Roman" w:eastAsia="Times New Roman" w:hAnsi="Times New Roman" w:cs="Times New Roman"/>
          <w:sz w:val="24"/>
          <w:szCs w:val="24"/>
          <w:lang w:eastAsia="lv-LV"/>
        </w:rPr>
      </w:pPr>
    </w:p>
    <w:p w14:paraId="30BBC410" w14:textId="77777777" w:rsidR="009045AD" w:rsidRPr="009045AD" w:rsidRDefault="009045AD" w:rsidP="009045AD">
      <w:pPr>
        <w:numPr>
          <w:ilvl w:val="3"/>
          <w:numId w:val="21"/>
        </w:numPr>
        <w:suppressAutoHyphens/>
        <w:spacing w:after="0" w:line="240" w:lineRule="auto"/>
        <w:ind w:left="426"/>
        <w:contextualSpacing/>
        <w:jc w:val="both"/>
        <w:rPr>
          <w:rFonts w:ascii="Times New Roman" w:eastAsia="Times New Roman" w:hAnsi="Times New Roman" w:cs="Times New Roman"/>
          <w:sz w:val="24"/>
          <w:szCs w:val="24"/>
          <w:lang w:eastAsia="lv-LV"/>
        </w:rPr>
      </w:pPr>
      <w:r w:rsidRPr="009045AD">
        <w:rPr>
          <w:rFonts w:ascii="Times New Roman" w:eastAsia="Times New Roman" w:hAnsi="Times New Roman" w:cs="Times New Roman"/>
          <w:sz w:val="24"/>
          <w:szCs w:val="24"/>
          <w:lang w:eastAsia="lv-LV"/>
        </w:rPr>
        <w:t xml:space="preserve">Apstiprināt </w:t>
      </w:r>
      <w:r w:rsidRPr="009045AD">
        <w:rPr>
          <w:rFonts w:ascii="Times New Roman" w:eastAsia="Times New Roman" w:hAnsi="Times New Roman" w:cs="Times New Roman"/>
          <w:bCs/>
          <w:sz w:val="24"/>
          <w:szCs w:val="24"/>
          <w:lang w:eastAsia="lv-LV"/>
        </w:rPr>
        <w:t>aktualizēto</w:t>
      </w:r>
      <w:r w:rsidRPr="009045AD">
        <w:rPr>
          <w:rFonts w:ascii="Times New Roman" w:eastAsia="Times New Roman" w:hAnsi="Times New Roman" w:cs="Times New Roman"/>
          <w:sz w:val="24"/>
          <w:szCs w:val="24"/>
          <w:lang w:eastAsia="lv-LV"/>
        </w:rPr>
        <w:t xml:space="preserve"> “Babītes novada Attīstības programmas 2014.-2020. gadam”, “Rīcības un investīciju plānu 2021.-2023.gadiem”.</w:t>
      </w:r>
    </w:p>
    <w:p w14:paraId="2E5D5FA6" w14:textId="77777777" w:rsidR="009045AD" w:rsidRPr="009045AD" w:rsidRDefault="009045AD" w:rsidP="009045AD">
      <w:pPr>
        <w:numPr>
          <w:ilvl w:val="3"/>
          <w:numId w:val="21"/>
        </w:numPr>
        <w:suppressAutoHyphens/>
        <w:spacing w:after="0" w:line="240" w:lineRule="auto"/>
        <w:ind w:left="426"/>
        <w:contextualSpacing/>
        <w:jc w:val="both"/>
        <w:rPr>
          <w:rFonts w:ascii="Times New Roman" w:eastAsia="Times New Roman" w:hAnsi="Times New Roman" w:cs="Times New Roman"/>
          <w:sz w:val="24"/>
          <w:szCs w:val="24"/>
          <w:lang w:eastAsia="lv-LV"/>
        </w:rPr>
      </w:pPr>
      <w:r w:rsidRPr="009045AD">
        <w:rPr>
          <w:rFonts w:ascii="Times New Roman" w:eastAsia="Times New Roman" w:hAnsi="Times New Roman" w:cs="Times New Roman"/>
          <w:bCs/>
          <w:sz w:val="24"/>
          <w:szCs w:val="24"/>
          <w:lang w:eastAsia="lv-LV"/>
        </w:rPr>
        <w:t>Aktualizēto</w:t>
      </w:r>
      <w:r w:rsidRPr="009045AD">
        <w:rPr>
          <w:rFonts w:ascii="Times New Roman" w:eastAsia="Times New Roman" w:hAnsi="Times New Roman" w:cs="Times New Roman"/>
          <w:color w:val="000000"/>
          <w:sz w:val="24"/>
          <w:szCs w:val="24"/>
          <w:lang w:eastAsia="lv-LV"/>
        </w:rPr>
        <w:t xml:space="preserve"> “Rīcības un investīciju plānu 2021.-2023. gadiem” ievietot Teritorijas attīstības plānošanas informācijas sistēmā (TAPIS) un pašvaldības interneta vietnē www.babite.lv;</w:t>
      </w:r>
    </w:p>
    <w:p w14:paraId="4F2B21DF" w14:textId="77777777" w:rsidR="009045AD" w:rsidRPr="009045AD" w:rsidRDefault="009045AD" w:rsidP="009045AD">
      <w:pPr>
        <w:spacing w:after="0" w:line="240" w:lineRule="auto"/>
        <w:jc w:val="both"/>
        <w:rPr>
          <w:rFonts w:ascii="Times New Roman" w:eastAsia="Times New Roman" w:hAnsi="Times New Roman" w:cs="Times New Roman"/>
          <w:color w:val="000000"/>
          <w:sz w:val="24"/>
          <w:szCs w:val="24"/>
          <w:highlight w:val="yellow"/>
          <w:lang w:eastAsia="lv-LV"/>
        </w:rPr>
      </w:pPr>
    </w:p>
    <w:p w14:paraId="44BF3530" w14:textId="77777777" w:rsidR="009045AD" w:rsidRPr="009045AD" w:rsidRDefault="009045AD" w:rsidP="009045AD">
      <w:pPr>
        <w:spacing w:after="0" w:line="240" w:lineRule="auto"/>
        <w:rPr>
          <w:rFonts w:ascii="Times New Roman" w:eastAsia="Times New Roman" w:hAnsi="Times New Roman" w:cs="Times New Roman"/>
          <w:color w:val="000000"/>
          <w:sz w:val="24"/>
          <w:szCs w:val="24"/>
        </w:rPr>
      </w:pPr>
    </w:p>
    <w:p w14:paraId="76684FB8" w14:textId="77777777" w:rsidR="00CF20EE" w:rsidRPr="00B046E6" w:rsidRDefault="00CF20EE" w:rsidP="00CF20EE">
      <w:pPr>
        <w:spacing w:after="0" w:line="240" w:lineRule="auto"/>
        <w:rPr>
          <w:rFonts w:ascii="Times New Roman" w:eastAsia="Calibri" w:hAnsi="Times New Roman" w:cs="Times New Roman"/>
          <w:sz w:val="24"/>
          <w:szCs w:val="24"/>
        </w:rPr>
      </w:pPr>
      <w:r w:rsidRPr="00B046E6">
        <w:rPr>
          <w:rFonts w:ascii="Times New Roman" w:eastAsia="Calibri" w:hAnsi="Times New Roman" w:cs="Times New Roman"/>
          <w:sz w:val="24"/>
          <w:szCs w:val="24"/>
        </w:rPr>
        <w:t>Sēdes vadītājs</w:t>
      </w:r>
      <w:r w:rsidRPr="00B046E6">
        <w:rPr>
          <w:rFonts w:ascii="Times New Roman" w:eastAsia="Calibri" w:hAnsi="Times New Roman" w:cs="Times New Roman"/>
          <w:sz w:val="24"/>
          <w:szCs w:val="24"/>
        </w:rPr>
        <w:tab/>
      </w:r>
      <w:r w:rsidRPr="00B046E6">
        <w:rPr>
          <w:rFonts w:ascii="Times New Roman" w:eastAsia="Calibri" w:hAnsi="Times New Roman" w:cs="Times New Roman"/>
          <w:sz w:val="24"/>
          <w:szCs w:val="24"/>
        </w:rPr>
        <w:tab/>
      </w:r>
      <w:r w:rsidRPr="00B046E6">
        <w:rPr>
          <w:rFonts w:ascii="Times New Roman" w:eastAsia="Calibri" w:hAnsi="Times New Roman" w:cs="Times New Roman"/>
          <w:sz w:val="24"/>
          <w:szCs w:val="24"/>
        </w:rPr>
        <w:tab/>
      </w:r>
      <w:r w:rsidRPr="00B046E6">
        <w:rPr>
          <w:rFonts w:ascii="Times New Roman" w:eastAsia="Calibri" w:hAnsi="Times New Roman" w:cs="Times New Roman"/>
          <w:sz w:val="24"/>
          <w:szCs w:val="24"/>
        </w:rPr>
        <w:tab/>
      </w:r>
      <w:r w:rsidRPr="00B046E6">
        <w:rPr>
          <w:rFonts w:ascii="Times New Roman" w:eastAsia="Calibri" w:hAnsi="Times New Roman" w:cs="Times New Roman"/>
          <w:sz w:val="24"/>
          <w:szCs w:val="24"/>
        </w:rPr>
        <w:tab/>
      </w:r>
      <w:r w:rsidRPr="00B046E6">
        <w:rPr>
          <w:rFonts w:ascii="Times New Roman" w:eastAsia="Calibri" w:hAnsi="Times New Roman" w:cs="Times New Roman"/>
          <w:sz w:val="24"/>
          <w:szCs w:val="24"/>
        </w:rPr>
        <w:tab/>
      </w:r>
      <w:r w:rsidRPr="00B046E6">
        <w:rPr>
          <w:rFonts w:ascii="Times New Roman" w:eastAsia="Calibri" w:hAnsi="Times New Roman" w:cs="Times New Roman"/>
          <w:sz w:val="24"/>
          <w:szCs w:val="24"/>
        </w:rPr>
        <w:tab/>
      </w:r>
      <w:r w:rsidRPr="00B046E6">
        <w:rPr>
          <w:rFonts w:ascii="Times New Roman" w:eastAsia="Calibri" w:hAnsi="Times New Roman" w:cs="Times New Roman"/>
          <w:sz w:val="24"/>
          <w:szCs w:val="24"/>
        </w:rPr>
        <w:tab/>
        <w:t>Aivars Osītis</w:t>
      </w:r>
    </w:p>
    <w:p w14:paraId="1AC74B85" w14:textId="77777777" w:rsidR="00CF20EE" w:rsidRPr="00CF20EE" w:rsidRDefault="00CF20EE" w:rsidP="00CF20EE">
      <w:pPr>
        <w:spacing w:after="0" w:line="240" w:lineRule="auto"/>
        <w:ind w:firstLine="720"/>
        <w:jc w:val="both"/>
        <w:rPr>
          <w:rFonts w:ascii="Times New Roman" w:eastAsia="Calibri" w:hAnsi="Times New Roman" w:cs="Times New Roman"/>
        </w:rPr>
      </w:pPr>
    </w:p>
    <w:p w14:paraId="6AA8E297" w14:textId="77777777" w:rsidR="00CF20EE" w:rsidRPr="00CF20EE" w:rsidRDefault="00CF20EE" w:rsidP="00CF20EE">
      <w:pPr>
        <w:spacing w:after="0" w:line="240" w:lineRule="auto"/>
        <w:jc w:val="both"/>
        <w:rPr>
          <w:rFonts w:ascii="Times New Roman" w:eastAsia="Times New Roman" w:hAnsi="Times New Roman" w:cs="Times New Roman"/>
          <w:color w:val="000000"/>
          <w:sz w:val="24"/>
          <w:szCs w:val="24"/>
          <w:lang w:eastAsia="lv-LV"/>
        </w:rPr>
      </w:pPr>
    </w:p>
    <w:p w14:paraId="6C099A50" w14:textId="77777777" w:rsidR="00CF20EE" w:rsidRPr="00CF20EE" w:rsidRDefault="00CF20EE" w:rsidP="00CF20EE">
      <w:pPr>
        <w:spacing w:after="0" w:line="240" w:lineRule="auto"/>
        <w:jc w:val="both"/>
        <w:rPr>
          <w:rFonts w:ascii="Times New Roman" w:eastAsia="Times New Roman" w:hAnsi="Times New Roman" w:cs="Times New Roman"/>
          <w:color w:val="000000"/>
          <w:sz w:val="20"/>
          <w:szCs w:val="20"/>
          <w:lang w:eastAsia="lv-LV"/>
        </w:rPr>
      </w:pPr>
    </w:p>
    <w:sectPr w:rsidR="00CF20EE" w:rsidRPr="00CF20EE" w:rsidSect="00B046E6">
      <w:headerReference w:type="default" r:id="rId10"/>
      <w:pgSz w:w="11906" w:h="16838"/>
      <w:pgMar w:top="1440" w:right="144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4793" w14:textId="77777777" w:rsidR="004E7D4B" w:rsidRDefault="004E7D4B" w:rsidP="00B046E6">
      <w:pPr>
        <w:spacing w:after="0" w:line="240" w:lineRule="auto"/>
      </w:pPr>
      <w:r>
        <w:separator/>
      </w:r>
    </w:p>
  </w:endnote>
  <w:endnote w:type="continuationSeparator" w:id="0">
    <w:p w14:paraId="59D55E16" w14:textId="77777777" w:rsidR="004E7D4B" w:rsidRDefault="004E7D4B" w:rsidP="00B0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9D0B" w14:textId="77777777" w:rsidR="004E7D4B" w:rsidRDefault="004E7D4B" w:rsidP="00B046E6">
      <w:pPr>
        <w:spacing w:after="0" w:line="240" w:lineRule="auto"/>
      </w:pPr>
      <w:r>
        <w:separator/>
      </w:r>
    </w:p>
  </w:footnote>
  <w:footnote w:type="continuationSeparator" w:id="0">
    <w:p w14:paraId="7E3D1EFF" w14:textId="77777777" w:rsidR="004E7D4B" w:rsidRDefault="004E7D4B" w:rsidP="00B04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C66C" w14:textId="77777777" w:rsidR="00B046E6" w:rsidRPr="00B046E6" w:rsidRDefault="00CF20EE" w:rsidP="00B046E6">
    <w:pPr>
      <w:pStyle w:val="Galvene"/>
      <w:jc w:val="right"/>
      <w:rPr>
        <w:rFonts w:ascii="Times New Roman" w:hAnsi="Times New Roman" w:cs="Times New Roman"/>
        <w:sz w:val="24"/>
        <w:szCs w:val="24"/>
      </w:rPr>
    </w:pPr>
    <w:r>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E88690"/>
    <w:name w:val="WW8Num2"/>
    <w:lvl w:ilvl="0">
      <w:start w:val="1"/>
      <w:numFmt w:val="decimal"/>
      <w:lvlText w:val="%1."/>
      <w:lvlJc w:val="left"/>
      <w:pPr>
        <w:tabs>
          <w:tab w:val="num" w:pos="-143"/>
        </w:tabs>
        <w:ind w:left="785" w:hanging="360"/>
      </w:pPr>
      <w:rPr>
        <w:rFonts w:hint="default"/>
        <w:i w:val="0"/>
        <w:color w:val="auto"/>
      </w:rPr>
    </w:lvl>
    <w:lvl w:ilvl="1">
      <w:start w:val="1"/>
      <w:numFmt w:val="decimal"/>
      <w:lvlText w:val="%1.%2."/>
      <w:lvlJc w:val="left"/>
      <w:pPr>
        <w:tabs>
          <w:tab w:val="num" w:pos="0"/>
        </w:tabs>
        <w:ind w:left="1069" w:hanging="360"/>
      </w:pPr>
      <w:rPr>
        <w:rFonts w:eastAsia="Calibri" w:hint="default"/>
        <w:color w:val="auto"/>
      </w:rPr>
    </w:lvl>
    <w:lvl w:ilvl="2">
      <w:start w:val="1"/>
      <w:numFmt w:val="decimal"/>
      <w:lvlText w:val="%1.%2.%3."/>
      <w:lvlJc w:val="left"/>
      <w:pPr>
        <w:tabs>
          <w:tab w:val="num" w:pos="0"/>
        </w:tabs>
        <w:ind w:left="1570" w:hanging="720"/>
      </w:pPr>
      <w:rPr>
        <w:rFonts w:eastAsia="Calibri" w:hint="default"/>
      </w:rPr>
    </w:lvl>
    <w:lvl w:ilvl="3">
      <w:start w:val="1"/>
      <w:numFmt w:val="decimal"/>
      <w:lvlText w:val="%1.%2.%3.%4."/>
      <w:lvlJc w:val="left"/>
      <w:pPr>
        <w:tabs>
          <w:tab w:val="num" w:pos="0"/>
        </w:tabs>
        <w:ind w:left="1711" w:hanging="720"/>
      </w:pPr>
      <w:rPr>
        <w:rFonts w:eastAsia="Calibri" w:hint="default"/>
      </w:rPr>
    </w:lvl>
    <w:lvl w:ilvl="4">
      <w:start w:val="1"/>
      <w:numFmt w:val="decimal"/>
      <w:lvlText w:val="%1.%2.%3.%4.%5."/>
      <w:lvlJc w:val="left"/>
      <w:pPr>
        <w:tabs>
          <w:tab w:val="num" w:pos="0"/>
        </w:tabs>
        <w:ind w:left="2212" w:hanging="1080"/>
      </w:pPr>
      <w:rPr>
        <w:rFonts w:eastAsia="Calibri" w:hint="default"/>
      </w:rPr>
    </w:lvl>
    <w:lvl w:ilvl="5">
      <w:start w:val="1"/>
      <w:numFmt w:val="decimal"/>
      <w:lvlText w:val="%1.%2.%3.%4.%5.%6."/>
      <w:lvlJc w:val="left"/>
      <w:pPr>
        <w:tabs>
          <w:tab w:val="num" w:pos="0"/>
        </w:tabs>
        <w:ind w:left="2353" w:hanging="1080"/>
      </w:pPr>
      <w:rPr>
        <w:rFonts w:eastAsia="Calibri" w:hint="default"/>
      </w:rPr>
    </w:lvl>
    <w:lvl w:ilvl="6">
      <w:start w:val="1"/>
      <w:numFmt w:val="decimal"/>
      <w:lvlText w:val="%1.%2.%3.%4.%5.%6.%7."/>
      <w:lvlJc w:val="left"/>
      <w:pPr>
        <w:tabs>
          <w:tab w:val="num" w:pos="0"/>
        </w:tabs>
        <w:ind w:left="2854" w:hanging="1440"/>
      </w:pPr>
      <w:rPr>
        <w:rFonts w:eastAsia="Calibri" w:hint="default"/>
      </w:rPr>
    </w:lvl>
    <w:lvl w:ilvl="7">
      <w:start w:val="1"/>
      <w:numFmt w:val="decimal"/>
      <w:lvlText w:val="%1.%2.%3.%4.%5.%6.%7.%8."/>
      <w:lvlJc w:val="left"/>
      <w:pPr>
        <w:tabs>
          <w:tab w:val="num" w:pos="0"/>
        </w:tabs>
        <w:ind w:left="2995" w:hanging="1440"/>
      </w:pPr>
      <w:rPr>
        <w:rFonts w:eastAsia="Calibri" w:hint="default"/>
      </w:rPr>
    </w:lvl>
    <w:lvl w:ilvl="8">
      <w:start w:val="1"/>
      <w:numFmt w:val="decimal"/>
      <w:lvlText w:val="%1.%2.%3.%4.%5.%6.%7.%8.%9."/>
      <w:lvlJc w:val="left"/>
      <w:pPr>
        <w:tabs>
          <w:tab w:val="num" w:pos="0"/>
        </w:tabs>
        <w:ind w:left="3496" w:hanging="1800"/>
      </w:pPr>
      <w:rPr>
        <w:rFonts w:eastAsia="Calibri" w:hint="default"/>
      </w:rPr>
    </w:lvl>
  </w:abstractNum>
  <w:abstractNum w:abstractNumId="1" w15:restartNumberingAfterBreak="0">
    <w:nsid w:val="05E712C4"/>
    <w:multiLevelType w:val="hybridMultilevel"/>
    <w:tmpl w:val="047E9C4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2C79A6"/>
    <w:multiLevelType w:val="hybridMultilevel"/>
    <w:tmpl w:val="857EB654"/>
    <w:lvl w:ilvl="0" w:tplc="F6D28FFE">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EB26F52"/>
    <w:multiLevelType w:val="multilevel"/>
    <w:tmpl w:val="8B82696E"/>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4" w15:restartNumberingAfterBreak="0">
    <w:nsid w:val="142920DE"/>
    <w:multiLevelType w:val="hybridMultilevel"/>
    <w:tmpl w:val="28906012"/>
    <w:lvl w:ilvl="0" w:tplc="3BAA331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4976E5C"/>
    <w:multiLevelType w:val="hybridMultilevel"/>
    <w:tmpl w:val="FA8A07C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6250139"/>
    <w:multiLevelType w:val="hybridMultilevel"/>
    <w:tmpl w:val="3530ED5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553C1B"/>
    <w:multiLevelType w:val="hybridMultilevel"/>
    <w:tmpl w:val="27F406A4"/>
    <w:lvl w:ilvl="0" w:tplc="0426000F">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6EE2161"/>
    <w:multiLevelType w:val="hybridMultilevel"/>
    <w:tmpl w:val="737843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667FA4"/>
    <w:multiLevelType w:val="hybridMultilevel"/>
    <w:tmpl w:val="2076AA68"/>
    <w:lvl w:ilvl="0" w:tplc="C2CEE776">
      <w:start w:val="1"/>
      <w:numFmt w:val="decimal"/>
      <w:lvlText w:val="%1."/>
      <w:lvlJc w:val="left"/>
      <w:pPr>
        <w:ind w:left="644" w:hanging="360"/>
      </w:pPr>
      <w:rPr>
        <w:rFonts w:hint="default"/>
        <w:color w:val="000000"/>
      </w:rPr>
    </w:lvl>
    <w:lvl w:ilvl="1" w:tplc="04260019">
      <w:start w:val="1"/>
      <w:numFmt w:val="lowerLetter"/>
      <w:lvlText w:val="%2."/>
      <w:lvlJc w:val="left"/>
      <w:pPr>
        <w:ind w:left="1506" w:hanging="360"/>
      </w:pPr>
    </w:lvl>
    <w:lvl w:ilvl="2" w:tplc="D8222DDC">
      <w:numFmt w:val="bullet"/>
      <w:lvlText w:val="-"/>
      <w:lvlJc w:val="left"/>
      <w:pPr>
        <w:ind w:left="2406" w:hanging="360"/>
      </w:pPr>
      <w:rPr>
        <w:rFonts w:ascii="Times New Roman" w:eastAsia="Calibri" w:hAnsi="Times New Roman" w:cs="Times New Roman" w:hint="default"/>
      </w:r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29DB7094"/>
    <w:multiLevelType w:val="multilevel"/>
    <w:tmpl w:val="415A899C"/>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0850D9"/>
    <w:multiLevelType w:val="hybridMultilevel"/>
    <w:tmpl w:val="B3FA2C30"/>
    <w:lvl w:ilvl="0" w:tplc="B0240934">
      <w:start w:val="1"/>
      <w:numFmt w:val="decimal"/>
      <w:lvlText w:val="%1."/>
      <w:lvlJc w:val="center"/>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2" w15:restartNumberingAfterBreak="0">
    <w:nsid w:val="3F8D4D64"/>
    <w:multiLevelType w:val="hybridMultilevel"/>
    <w:tmpl w:val="A5B80CF0"/>
    <w:lvl w:ilvl="0" w:tplc="22AC7764">
      <w:start w:val="1"/>
      <w:numFmt w:val="decimal"/>
      <w:lvlText w:val="%1."/>
      <w:lvlJc w:val="left"/>
      <w:pPr>
        <w:ind w:left="786" w:hanging="360"/>
      </w:pPr>
      <w:rPr>
        <w:rFonts w:hint="default"/>
        <w:b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DD3BF5"/>
    <w:multiLevelType w:val="hybridMultilevel"/>
    <w:tmpl w:val="0B425F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3473C73"/>
    <w:multiLevelType w:val="hybridMultilevel"/>
    <w:tmpl w:val="11CC28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4542276B"/>
    <w:multiLevelType w:val="hybridMultilevel"/>
    <w:tmpl w:val="00F630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0D4E3D"/>
    <w:multiLevelType w:val="multilevel"/>
    <w:tmpl w:val="D408B936"/>
    <w:lvl w:ilvl="0">
      <w:start w:val="1"/>
      <w:numFmt w:val="decimal"/>
      <w:lvlText w:val="%1."/>
      <w:lvlJc w:val="left"/>
      <w:pPr>
        <w:ind w:left="420" w:hanging="420"/>
      </w:pPr>
      <w:rPr>
        <w:rFonts w:hint="default"/>
        <w:color w:val="FF0000"/>
      </w:rPr>
    </w:lvl>
    <w:lvl w:ilvl="1">
      <w:start w:val="1"/>
      <w:numFmt w:val="decimal"/>
      <w:lvlText w:val="%1.%2."/>
      <w:lvlJc w:val="left"/>
      <w:pPr>
        <w:ind w:left="1271" w:hanging="420"/>
      </w:pPr>
      <w:rPr>
        <w:rFonts w:hint="default"/>
        <w:color w:val="auto"/>
      </w:rPr>
    </w:lvl>
    <w:lvl w:ilvl="2">
      <w:start w:val="1"/>
      <w:numFmt w:val="decimal"/>
      <w:lvlText w:val="%1.%2.%3."/>
      <w:lvlJc w:val="left"/>
      <w:pPr>
        <w:ind w:left="2138" w:hanging="720"/>
      </w:pPr>
      <w:rPr>
        <w:rFonts w:hint="default"/>
        <w:color w:val="FF0000"/>
      </w:rPr>
    </w:lvl>
    <w:lvl w:ilvl="3">
      <w:start w:val="1"/>
      <w:numFmt w:val="decimal"/>
      <w:lvlText w:val="%1.%2.%3.%4."/>
      <w:lvlJc w:val="left"/>
      <w:pPr>
        <w:ind w:left="2847" w:hanging="720"/>
      </w:pPr>
      <w:rPr>
        <w:rFonts w:hint="default"/>
        <w:color w:val="FF0000"/>
      </w:rPr>
    </w:lvl>
    <w:lvl w:ilvl="4">
      <w:start w:val="1"/>
      <w:numFmt w:val="decimal"/>
      <w:lvlText w:val="%1.%2.%3.%4.%5."/>
      <w:lvlJc w:val="left"/>
      <w:pPr>
        <w:ind w:left="3916" w:hanging="1080"/>
      </w:pPr>
      <w:rPr>
        <w:rFonts w:hint="default"/>
        <w:color w:val="FF0000"/>
      </w:rPr>
    </w:lvl>
    <w:lvl w:ilvl="5">
      <w:start w:val="1"/>
      <w:numFmt w:val="decimal"/>
      <w:lvlText w:val="%1.%2.%3.%4.%5.%6."/>
      <w:lvlJc w:val="left"/>
      <w:pPr>
        <w:ind w:left="4625" w:hanging="1080"/>
      </w:pPr>
      <w:rPr>
        <w:rFonts w:hint="default"/>
        <w:color w:val="FF0000"/>
      </w:rPr>
    </w:lvl>
    <w:lvl w:ilvl="6">
      <w:start w:val="1"/>
      <w:numFmt w:val="decimal"/>
      <w:lvlText w:val="%1.%2.%3.%4.%5.%6.%7."/>
      <w:lvlJc w:val="left"/>
      <w:pPr>
        <w:ind w:left="5694" w:hanging="1440"/>
      </w:pPr>
      <w:rPr>
        <w:rFonts w:hint="default"/>
        <w:color w:val="FF0000"/>
      </w:rPr>
    </w:lvl>
    <w:lvl w:ilvl="7">
      <w:start w:val="1"/>
      <w:numFmt w:val="decimal"/>
      <w:lvlText w:val="%1.%2.%3.%4.%5.%6.%7.%8."/>
      <w:lvlJc w:val="left"/>
      <w:pPr>
        <w:ind w:left="6403" w:hanging="1440"/>
      </w:pPr>
      <w:rPr>
        <w:rFonts w:hint="default"/>
        <w:color w:val="FF0000"/>
      </w:rPr>
    </w:lvl>
    <w:lvl w:ilvl="8">
      <w:start w:val="1"/>
      <w:numFmt w:val="decimal"/>
      <w:lvlText w:val="%1.%2.%3.%4.%5.%6.%7.%8.%9."/>
      <w:lvlJc w:val="left"/>
      <w:pPr>
        <w:ind w:left="7472" w:hanging="1800"/>
      </w:pPr>
      <w:rPr>
        <w:rFonts w:hint="default"/>
        <w:color w:val="FF0000"/>
      </w:rPr>
    </w:lvl>
  </w:abstractNum>
  <w:abstractNum w:abstractNumId="17" w15:restartNumberingAfterBreak="0">
    <w:nsid w:val="5CCB2D10"/>
    <w:multiLevelType w:val="hybridMultilevel"/>
    <w:tmpl w:val="EBE68B78"/>
    <w:lvl w:ilvl="0" w:tplc="0426000F">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6D3F6B96"/>
    <w:multiLevelType w:val="hybridMultilevel"/>
    <w:tmpl w:val="5324F234"/>
    <w:lvl w:ilvl="0" w:tplc="B978C708">
      <w:start w:val="1"/>
      <w:numFmt w:val="decimal"/>
      <w:lvlText w:val="%1."/>
      <w:lvlJc w:val="right"/>
      <w:pPr>
        <w:ind w:left="1789" w:hanging="360"/>
      </w:pPr>
      <w:rPr>
        <w:rFonts w:hint="default"/>
      </w:rPr>
    </w:lvl>
    <w:lvl w:ilvl="1" w:tplc="04260019" w:tentative="1">
      <w:start w:val="1"/>
      <w:numFmt w:val="lowerLetter"/>
      <w:lvlText w:val="%2."/>
      <w:lvlJc w:val="left"/>
      <w:pPr>
        <w:ind w:left="2509" w:hanging="360"/>
      </w:pPr>
    </w:lvl>
    <w:lvl w:ilvl="2" w:tplc="0426000F">
      <w:start w:val="1"/>
      <w:numFmt w:val="decimal"/>
      <w:lvlText w:val="%3."/>
      <w:lvlJc w:val="left"/>
      <w:pPr>
        <w:ind w:left="3229" w:hanging="180"/>
      </w:pPr>
    </w:lvl>
    <w:lvl w:ilvl="3" w:tplc="0426000F" w:tentative="1">
      <w:start w:val="1"/>
      <w:numFmt w:val="decimal"/>
      <w:lvlText w:val="%4."/>
      <w:lvlJc w:val="left"/>
      <w:pPr>
        <w:ind w:left="3949" w:hanging="360"/>
      </w:pPr>
    </w:lvl>
    <w:lvl w:ilvl="4" w:tplc="04260019" w:tentative="1">
      <w:start w:val="1"/>
      <w:numFmt w:val="lowerLetter"/>
      <w:lvlText w:val="%5."/>
      <w:lvlJc w:val="left"/>
      <w:pPr>
        <w:ind w:left="4669" w:hanging="360"/>
      </w:pPr>
    </w:lvl>
    <w:lvl w:ilvl="5" w:tplc="0426001B" w:tentative="1">
      <w:start w:val="1"/>
      <w:numFmt w:val="lowerRoman"/>
      <w:lvlText w:val="%6."/>
      <w:lvlJc w:val="right"/>
      <w:pPr>
        <w:ind w:left="5389" w:hanging="180"/>
      </w:pPr>
    </w:lvl>
    <w:lvl w:ilvl="6" w:tplc="0426000F" w:tentative="1">
      <w:start w:val="1"/>
      <w:numFmt w:val="decimal"/>
      <w:lvlText w:val="%7."/>
      <w:lvlJc w:val="left"/>
      <w:pPr>
        <w:ind w:left="6109" w:hanging="360"/>
      </w:pPr>
    </w:lvl>
    <w:lvl w:ilvl="7" w:tplc="04260019" w:tentative="1">
      <w:start w:val="1"/>
      <w:numFmt w:val="lowerLetter"/>
      <w:lvlText w:val="%8."/>
      <w:lvlJc w:val="left"/>
      <w:pPr>
        <w:ind w:left="6829" w:hanging="360"/>
      </w:pPr>
    </w:lvl>
    <w:lvl w:ilvl="8" w:tplc="0426001B" w:tentative="1">
      <w:start w:val="1"/>
      <w:numFmt w:val="lowerRoman"/>
      <w:lvlText w:val="%9."/>
      <w:lvlJc w:val="right"/>
      <w:pPr>
        <w:ind w:left="7549" w:hanging="180"/>
      </w:pPr>
    </w:lvl>
  </w:abstractNum>
  <w:abstractNum w:abstractNumId="19" w15:restartNumberingAfterBreak="0">
    <w:nsid w:val="7618548A"/>
    <w:multiLevelType w:val="hybridMultilevel"/>
    <w:tmpl w:val="FCEA4C98"/>
    <w:lvl w:ilvl="0" w:tplc="0426000F">
      <w:start w:val="1"/>
      <w:numFmt w:val="decimal"/>
      <w:lvlText w:val="%1."/>
      <w:lvlJc w:val="left"/>
      <w:pPr>
        <w:ind w:left="720" w:hanging="360"/>
      </w:pPr>
      <w:rPr>
        <w:rFonts w:hint="default"/>
      </w:rPr>
    </w:lvl>
    <w:lvl w:ilvl="1" w:tplc="C2B4191C">
      <w:numFmt w:val="bullet"/>
      <w:lvlText w:val="-"/>
      <w:lvlJc w:val="left"/>
      <w:pPr>
        <w:ind w:left="1440" w:hanging="360"/>
      </w:pPr>
      <w:rPr>
        <w:rFonts w:ascii="Times New Roman" w:eastAsia="Calibr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BB7603C"/>
    <w:multiLevelType w:val="multilevel"/>
    <w:tmpl w:val="D07CCD4A"/>
    <w:lvl w:ilvl="0">
      <w:start w:val="1"/>
      <w:numFmt w:val="decimal"/>
      <w:lvlText w:val="%1."/>
      <w:lvlJc w:val="left"/>
      <w:pPr>
        <w:ind w:left="720" w:hanging="360"/>
      </w:pPr>
    </w:lvl>
    <w:lvl w:ilvl="1">
      <w:start w:val="1"/>
      <w:numFmt w:val="decimal"/>
      <w:isLgl/>
      <w:lvlText w:val="%1.%2."/>
      <w:lvlJc w:val="left"/>
      <w:pPr>
        <w:ind w:left="921" w:hanging="49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3"/>
  </w:num>
  <w:num w:numId="2">
    <w:abstractNumId w:val="1"/>
  </w:num>
  <w:num w:numId="3">
    <w:abstractNumId w:val="12"/>
  </w:num>
  <w:num w:numId="4">
    <w:abstractNumId w:val="9"/>
  </w:num>
  <w:num w:numId="5">
    <w:abstractNumId w:val="16"/>
  </w:num>
  <w:num w:numId="6">
    <w:abstractNumId w:val="18"/>
  </w:num>
  <w:num w:numId="7">
    <w:abstractNumId w:val="13"/>
  </w:num>
  <w:num w:numId="8">
    <w:abstractNumId w:val="15"/>
  </w:num>
  <w:num w:numId="9">
    <w:abstractNumId w:val="8"/>
  </w:num>
  <w:num w:numId="10">
    <w:abstractNumId w:val="19"/>
  </w:num>
  <w:num w:numId="11">
    <w:abstractNumId w:val="11"/>
  </w:num>
  <w:num w:numId="12">
    <w:abstractNumId w:val="2"/>
  </w:num>
  <w:num w:numId="13">
    <w:abstractNumId w:val="4"/>
  </w:num>
  <w:num w:numId="14">
    <w:abstractNumId w:val="7"/>
  </w:num>
  <w:num w:numId="15">
    <w:abstractNumId w:val="17"/>
  </w:num>
  <w:num w:numId="16">
    <w:abstractNumId w:val="20"/>
  </w:num>
  <w:num w:numId="17">
    <w:abstractNumId w:val="14"/>
  </w:num>
  <w:num w:numId="18">
    <w:abstractNumId w:val="5"/>
  </w:num>
  <w:num w:numId="19">
    <w:abstractNumId w:val="0"/>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9C8"/>
    <w:rsid w:val="0011697F"/>
    <w:rsid w:val="001B2309"/>
    <w:rsid w:val="002A0079"/>
    <w:rsid w:val="002E7338"/>
    <w:rsid w:val="003D6007"/>
    <w:rsid w:val="003E7607"/>
    <w:rsid w:val="004059C8"/>
    <w:rsid w:val="00422E4B"/>
    <w:rsid w:val="00454FEE"/>
    <w:rsid w:val="004E3091"/>
    <w:rsid w:val="004E7D4B"/>
    <w:rsid w:val="00531190"/>
    <w:rsid w:val="0058429F"/>
    <w:rsid w:val="005C5F54"/>
    <w:rsid w:val="0060461E"/>
    <w:rsid w:val="00665727"/>
    <w:rsid w:val="00696D3D"/>
    <w:rsid w:val="00736A5D"/>
    <w:rsid w:val="00850A6C"/>
    <w:rsid w:val="00855A33"/>
    <w:rsid w:val="008C0EB7"/>
    <w:rsid w:val="009045AD"/>
    <w:rsid w:val="009D3616"/>
    <w:rsid w:val="009E3493"/>
    <w:rsid w:val="00A11093"/>
    <w:rsid w:val="00A432F7"/>
    <w:rsid w:val="00AA6E50"/>
    <w:rsid w:val="00B046E6"/>
    <w:rsid w:val="00B26E65"/>
    <w:rsid w:val="00BC5D97"/>
    <w:rsid w:val="00BC7361"/>
    <w:rsid w:val="00BC75C7"/>
    <w:rsid w:val="00CF20EE"/>
    <w:rsid w:val="00D172FE"/>
    <w:rsid w:val="00E0569C"/>
    <w:rsid w:val="00E32929"/>
    <w:rsid w:val="00ED5161"/>
    <w:rsid w:val="00EF088F"/>
    <w:rsid w:val="00F361F9"/>
    <w:rsid w:val="00F43AC6"/>
    <w:rsid w:val="00F614B8"/>
    <w:rsid w:val="00FC5A62"/>
    <w:rsid w:val="00FD468E"/>
    <w:rsid w:val="00FD4E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0D12"/>
  <w15:chartTrackingRefBased/>
  <w15:docId w15:val="{40DB3B0E-182E-4BCC-8587-4DA397A7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C0EB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50A6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50A6C"/>
    <w:rPr>
      <w:rFonts w:ascii="Segoe UI" w:hAnsi="Segoe UI" w:cs="Segoe UI"/>
      <w:sz w:val="18"/>
      <w:szCs w:val="18"/>
    </w:rPr>
  </w:style>
  <w:style w:type="paragraph" w:styleId="Galvene">
    <w:name w:val="header"/>
    <w:basedOn w:val="Parasts"/>
    <w:link w:val="GalveneRakstz"/>
    <w:uiPriority w:val="99"/>
    <w:unhideWhenUsed/>
    <w:rsid w:val="00B046E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046E6"/>
  </w:style>
  <w:style w:type="paragraph" w:styleId="Kjene">
    <w:name w:val="footer"/>
    <w:basedOn w:val="Parasts"/>
    <w:link w:val="KjeneRakstz"/>
    <w:uiPriority w:val="99"/>
    <w:unhideWhenUsed/>
    <w:rsid w:val="00B046E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046E6"/>
  </w:style>
  <w:style w:type="character" w:styleId="Hipersaite">
    <w:name w:val="Hyperlink"/>
    <w:basedOn w:val="Noklusjumarindkopasfonts"/>
    <w:uiPriority w:val="99"/>
    <w:unhideWhenUsed/>
    <w:rsid w:val="00F43A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bite.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bit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2196</Words>
  <Characters>1252</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Ozolina</dc:creator>
  <cp:keywords/>
  <dc:description/>
  <cp:lastModifiedBy>Māra Mičule</cp:lastModifiedBy>
  <cp:revision>2</cp:revision>
  <cp:lastPrinted>2020-12-17T11:44:00Z</cp:lastPrinted>
  <dcterms:created xsi:type="dcterms:W3CDTF">2022-03-21T09:18:00Z</dcterms:created>
  <dcterms:modified xsi:type="dcterms:W3CDTF">2022-03-21T09:18:00Z</dcterms:modified>
</cp:coreProperties>
</file>