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393FC" w14:textId="77777777" w:rsidR="00B1316A" w:rsidRDefault="00B1316A" w:rsidP="00BE58E0">
      <w:pPr>
        <w:rPr>
          <w:rStyle w:val="Grmatasnosaukums"/>
          <w:rFonts w:ascii="Arial" w:hAnsi="Arial" w:cs="Arial"/>
          <w:bCs w:val="0"/>
          <w:i w:val="0"/>
          <w:iCs w:val="0"/>
          <w:spacing w:val="0"/>
          <w:sz w:val="22"/>
          <w:szCs w:val="22"/>
          <w:lang w:val="lv-LV"/>
        </w:rPr>
      </w:pPr>
      <w:bookmarkStart w:id="0" w:name="docText"/>
      <w:bookmarkEnd w:id="0"/>
    </w:p>
    <w:p w14:paraId="4F17E925" w14:textId="77777777" w:rsidR="003A2F01" w:rsidRPr="00880151" w:rsidRDefault="003A2F01" w:rsidP="00880151">
      <w:pPr>
        <w:tabs>
          <w:tab w:val="left" w:pos="1440"/>
          <w:tab w:val="center" w:pos="4629"/>
        </w:tabs>
        <w:jc w:val="center"/>
        <w:rPr>
          <w:caps/>
          <w:sz w:val="32"/>
          <w:szCs w:val="32"/>
        </w:rPr>
      </w:pPr>
      <w:r w:rsidRPr="00880151">
        <w:rPr>
          <w:caps/>
          <w:sz w:val="32"/>
          <w:szCs w:val="32"/>
        </w:rPr>
        <w:t>IEKŠĒJIE NOTEIKUMI</w:t>
      </w:r>
    </w:p>
    <w:p w14:paraId="532411C0" w14:textId="3B447844" w:rsidR="003A2F01" w:rsidRPr="003A2F01" w:rsidRDefault="00A61D56" w:rsidP="00A61D56">
      <w:pPr>
        <w:tabs>
          <w:tab w:val="center" w:pos="4535"/>
          <w:tab w:val="left" w:pos="7308"/>
        </w:tabs>
        <w:jc w:val="left"/>
        <w:rPr>
          <w:sz w:val="22"/>
          <w:szCs w:val="22"/>
        </w:rPr>
      </w:pPr>
      <w:r>
        <w:rPr>
          <w:sz w:val="22"/>
          <w:szCs w:val="22"/>
        </w:rPr>
        <w:tab/>
      </w:r>
      <w:r w:rsidR="003A2F01" w:rsidRPr="003A2F01">
        <w:rPr>
          <w:sz w:val="22"/>
          <w:szCs w:val="22"/>
        </w:rPr>
        <w:t xml:space="preserve"> </w:t>
      </w:r>
      <w:r>
        <w:rPr>
          <w:sz w:val="22"/>
          <w:szCs w:val="22"/>
        </w:rPr>
        <w:tab/>
      </w:r>
    </w:p>
    <w:p w14:paraId="591328FA" w14:textId="6D82EF52" w:rsidR="003A2F01" w:rsidRPr="00880151" w:rsidRDefault="003A2F01" w:rsidP="00880151">
      <w:pPr>
        <w:jc w:val="center"/>
        <w:rPr>
          <w:sz w:val="28"/>
          <w:szCs w:val="28"/>
        </w:rPr>
      </w:pPr>
      <w:r w:rsidRPr="00880151">
        <w:rPr>
          <w:sz w:val="28"/>
          <w:szCs w:val="28"/>
        </w:rPr>
        <w:t>Mārupē</w:t>
      </w:r>
    </w:p>
    <w:p w14:paraId="594A75A5" w14:textId="77777777" w:rsidR="003A2F01" w:rsidRPr="00880151" w:rsidRDefault="003A2F01" w:rsidP="00880151">
      <w:pPr>
        <w:jc w:val="center"/>
        <w:rPr>
          <w:sz w:val="28"/>
          <w:szCs w:val="28"/>
        </w:rPr>
      </w:pPr>
    </w:p>
    <w:tbl>
      <w:tblPr>
        <w:tblW w:w="9747" w:type="dxa"/>
        <w:tblLayout w:type="fixed"/>
        <w:tblLook w:val="0000" w:firstRow="0" w:lastRow="0" w:firstColumn="0" w:lastColumn="0" w:noHBand="0" w:noVBand="0"/>
      </w:tblPr>
      <w:tblGrid>
        <w:gridCol w:w="2660"/>
        <w:gridCol w:w="3402"/>
        <w:gridCol w:w="3685"/>
      </w:tblGrid>
      <w:tr w:rsidR="003A2F01" w:rsidRPr="00880151" w14:paraId="74FDD081" w14:textId="77777777" w:rsidTr="00AE748E">
        <w:tc>
          <w:tcPr>
            <w:tcW w:w="2660" w:type="dxa"/>
          </w:tcPr>
          <w:p w14:paraId="0CF4C247" w14:textId="1BB578AF" w:rsidR="003A2F01" w:rsidRPr="00880151" w:rsidRDefault="00B12298" w:rsidP="00880151">
            <w:pPr>
              <w:tabs>
                <w:tab w:val="left" w:pos="360"/>
                <w:tab w:val="left" w:pos="3960"/>
              </w:tabs>
              <w:rPr>
                <w:sz w:val="28"/>
                <w:szCs w:val="28"/>
              </w:rPr>
            </w:pPr>
            <w:r>
              <w:rPr>
                <w:sz w:val="28"/>
                <w:szCs w:val="28"/>
              </w:rPr>
              <w:t>17.08</w:t>
            </w:r>
            <w:r w:rsidR="00880151" w:rsidRPr="00880151">
              <w:rPr>
                <w:sz w:val="28"/>
                <w:szCs w:val="28"/>
              </w:rPr>
              <w:t>.2023.</w:t>
            </w:r>
          </w:p>
        </w:tc>
        <w:tc>
          <w:tcPr>
            <w:tcW w:w="3402" w:type="dxa"/>
          </w:tcPr>
          <w:p w14:paraId="24CDDB3C" w14:textId="77777777" w:rsidR="003A2F01" w:rsidRPr="00880151" w:rsidRDefault="003A2F01" w:rsidP="00880151">
            <w:pPr>
              <w:tabs>
                <w:tab w:val="left" w:pos="360"/>
                <w:tab w:val="left" w:pos="3960"/>
              </w:tabs>
              <w:jc w:val="center"/>
              <w:rPr>
                <w:sz w:val="28"/>
                <w:szCs w:val="28"/>
              </w:rPr>
            </w:pPr>
          </w:p>
        </w:tc>
        <w:tc>
          <w:tcPr>
            <w:tcW w:w="3685" w:type="dxa"/>
          </w:tcPr>
          <w:p w14:paraId="0860648B" w14:textId="7389E35A" w:rsidR="003A2F01" w:rsidRPr="00880151" w:rsidRDefault="003A2F01" w:rsidP="00880151">
            <w:pPr>
              <w:tabs>
                <w:tab w:val="left" w:pos="360"/>
                <w:tab w:val="left" w:pos="3960"/>
              </w:tabs>
              <w:jc w:val="right"/>
              <w:rPr>
                <w:sz w:val="28"/>
                <w:szCs w:val="28"/>
              </w:rPr>
            </w:pPr>
            <w:r w:rsidRPr="00880151">
              <w:rPr>
                <w:sz w:val="28"/>
                <w:szCs w:val="28"/>
              </w:rPr>
              <w:t xml:space="preserve">Nr. </w:t>
            </w:r>
            <w:r w:rsidR="00880151" w:rsidRPr="00880151">
              <w:rPr>
                <w:sz w:val="28"/>
                <w:szCs w:val="28"/>
              </w:rPr>
              <w:t>29/1.11/</w:t>
            </w:r>
            <w:r w:rsidR="000C5AF8">
              <w:rPr>
                <w:sz w:val="28"/>
                <w:szCs w:val="28"/>
              </w:rPr>
              <w:t>6</w:t>
            </w:r>
          </w:p>
        </w:tc>
      </w:tr>
    </w:tbl>
    <w:p w14:paraId="3BDA35A7" w14:textId="77777777" w:rsidR="003A2F01" w:rsidRDefault="003A2F01" w:rsidP="00880151">
      <w:pPr>
        <w:jc w:val="left"/>
        <w:rPr>
          <w:sz w:val="26"/>
          <w:szCs w:val="26"/>
        </w:rPr>
      </w:pPr>
    </w:p>
    <w:p w14:paraId="6F372531" w14:textId="66BDA75C" w:rsidR="00263248" w:rsidRPr="00880151" w:rsidRDefault="000C5AF8" w:rsidP="00AB7F2E">
      <w:pPr>
        <w:jc w:val="center"/>
        <w:rPr>
          <w:b/>
          <w:sz w:val="32"/>
          <w:szCs w:val="32"/>
        </w:rPr>
      </w:pPr>
      <w:r>
        <w:rPr>
          <w:b/>
          <w:sz w:val="32"/>
          <w:szCs w:val="32"/>
        </w:rPr>
        <w:t>DROŠĪBAS NOTEIKUMI</w:t>
      </w:r>
    </w:p>
    <w:p w14:paraId="75AED91B" w14:textId="77777777" w:rsidR="00334378" w:rsidRPr="00DE7C77" w:rsidRDefault="00334378" w:rsidP="00880151">
      <w:pPr>
        <w:jc w:val="center"/>
        <w:rPr>
          <w:b/>
          <w:sz w:val="26"/>
          <w:szCs w:val="26"/>
        </w:rPr>
      </w:pPr>
    </w:p>
    <w:p w14:paraId="5E4B0448" w14:textId="77777777" w:rsidR="00263248" w:rsidRPr="00B12298" w:rsidRDefault="00263248" w:rsidP="00B12298">
      <w:pPr>
        <w:jc w:val="right"/>
        <w:rPr>
          <w:i/>
          <w:iCs/>
          <w:sz w:val="20"/>
        </w:rPr>
      </w:pPr>
      <w:r w:rsidRPr="00B12298">
        <w:rPr>
          <w:i/>
          <w:iCs/>
          <w:sz w:val="20"/>
        </w:rPr>
        <w:t>Izdoti saskaņā ar Valsts pārvaldes iekārtas</w:t>
      </w:r>
    </w:p>
    <w:p w14:paraId="7EF02A33" w14:textId="77777777" w:rsidR="00263248" w:rsidRPr="00B12298" w:rsidRDefault="00263248" w:rsidP="00B12298">
      <w:pPr>
        <w:jc w:val="right"/>
        <w:rPr>
          <w:i/>
          <w:iCs/>
          <w:sz w:val="20"/>
        </w:rPr>
      </w:pPr>
      <w:r w:rsidRPr="00B12298">
        <w:rPr>
          <w:i/>
          <w:iCs/>
          <w:sz w:val="20"/>
        </w:rPr>
        <w:t>likuma 72. panta pirmās daļas 1. punktu</w:t>
      </w:r>
    </w:p>
    <w:p w14:paraId="23CCC51B" w14:textId="77777777" w:rsidR="00C70AF6" w:rsidRPr="00B12298" w:rsidRDefault="00263248" w:rsidP="00B12298">
      <w:pPr>
        <w:jc w:val="right"/>
        <w:rPr>
          <w:i/>
          <w:iCs/>
          <w:sz w:val="20"/>
          <w:szCs w:val="16"/>
        </w:rPr>
      </w:pPr>
      <w:r w:rsidRPr="00B12298">
        <w:rPr>
          <w:i/>
          <w:iCs/>
          <w:sz w:val="20"/>
        </w:rPr>
        <w:t xml:space="preserve">un </w:t>
      </w:r>
      <w:r w:rsidR="00C70AF6" w:rsidRPr="00B12298">
        <w:rPr>
          <w:i/>
          <w:iCs/>
          <w:sz w:val="20"/>
          <w:szCs w:val="16"/>
        </w:rPr>
        <w:t xml:space="preserve">Izglītības likuma 36.panta 3 daļas un 55 panta 5. un 8.punktiem. </w:t>
      </w:r>
    </w:p>
    <w:p w14:paraId="6F2D6776" w14:textId="543F848C" w:rsidR="00C956E3" w:rsidRPr="00B12298" w:rsidRDefault="00C70AF6" w:rsidP="00B12298">
      <w:pPr>
        <w:jc w:val="right"/>
        <w:rPr>
          <w:i/>
          <w:iCs/>
          <w:sz w:val="20"/>
          <w:szCs w:val="16"/>
        </w:rPr>
      </w:pPr>
      <w:r w:rsidRPr="00B12298">
        <w:rPr>
          <w:i/>
          <w:iCs/>
          <w:sz w:val="20"/>
          <w:szCs w:val="16"/>
        </w:rPr>
        <w:t>Vispārējās izglītības likuma 10.panta 3.daļas 2.punktu.</w:t>
      </w:r>
    </w:p>
    <w:p w14:paraId="31236DAB" w14:textId="77777777" w:rsidR="00C70AF6" w:rsidRPr="00C956E3" w:rsidRDefault="00C70AF6" w:rsidP="00263248">
      <w:pPr>
        <w:ind w:firstLine="720"/>
        <w:jc w:val="right"/>
        <w:rPr>
          <w:i/>
          <w:iCs/>
          <w:szCs w:val="24"/>
        </w:rPr>
      </w:pPr>
    </w:p>
    <w:p w14:paraId="2E03E67C" w14:textId="6A1D1578" w:rsidR="000C5AF8" w:rsidRPr="00C956E3" w:rsidRDefault="000C5AF8" w:rsidP="00C814A6">
      <w:pPr>
        <w:pStyle w:val="Sarakstarindkopa"/>
        <w:numPr>
          <w:ilvl w:val="0"/>
          <w:numId w:val="10"/>
        </w:numPr>
        <w:spacing w:after="0" w:line="240" w:lineRule="auto"/>
        <w:ind w:left="567" w:hanging="567"/>
        <w:jc w:val="both"/>
        <w:rPr>
          <w:rFonts w:ascii="Times New Roman" w:hAnsi="Times New Roman" w:cs="Times New Roman"/>
          <w:sz w:val="24"/>
          <w:szCs w:val="24"/>
        </w:rPr>
      </w:pPr>
      <w:r w:rsidRPr="00C956E3">
        <w:rPr>
          <w:rFonts w:ascii="Times New Roman" w:hAnsi="Times New Roman" w:cs="Times New Roman"/>
          <w:sz w:val="24"/>
          <w:szCs w:val="24"/>
        </w:rPr>
        <w:t>Noteikumi nosaka Mārupes novada Sporta skolas (turpmāk – Sporta skola) mācību</w:t>
      </w:r>
      <w:r w:rsidR="002C1352" w:rsidRPr="00C956E3">
        <w:rPr>
          <w:rFonts w:ascii="Times New Roman" w:hAnsi="Times New Roman" w:cs="Times New Roman"/>
          <w:sz w:val="24"/>
          <w:szCs w:val="24"/>
        </w:rPr>
        <w:t xml:space="preserve"> </w:t>
      </w:r>
      <w:r w:rsidRPr="00C956E3">
        <w:rPr>
          <w:rFonts w:ascii="Times New Roman" w:hAnsi="Times New Roman" w:cs="Times New Roman"/>
          <w:sz w:val="24"/>
          <w:szCs w:val="24"/>
        </w:rPr>
        <w:t>-</w:t>
      </w:r>
      <w:r w:rsidR="002C1352" w:rsidRPr="00C956E3">
        <w:rPr>
          <w:rFonts w:ascii="Times New Roman" w:hAnsi="Times New Roman" w:cs="Times New Roman"/>
          <w:sz w:val="24"/>
          <w:szCs w:val="24"/>
        </w:rPr>
        <w:t xml:space="preserve"> </w:t>
      </w:r>
      <w:r w:rsidRPr="00C956E3">
        <w:rPr>
          <w:rFonts w:ascii="Times New Roman" w:hAnsi="Times New Roman" w:cs="Times New Roman"/>
          <w:sz w:val="24"/>
          <w:szCs w:val="24"/>
        </w:rPr>
        <w:t xml:space="preserve">treniņu </w:t>
      </w:r>
      <w:r w:rsidR="00555132" w:rsidRPr="00C956E3">
        <w:rPr>
          <w:rFonts w:ascii="Times New Roman" w:hAnsi="Times New Roman" w:cs="Times New Roman"/>
          <w:sz w:val="24"/>
          <w:szCs w:val="24"/>
        </w:rPr>
        <w:t xml:space="preserve">nodarbību, sacensību, nometņu un pasākumu </w:t>
      </w:r>
      <w:r w:rsidRPr="00C956E3">
        <w:rPr>
          <w:rFonts w:ascii="Times New Roman" w:hAnsi="Times New Roman" w:cs="Times New Roman"/>
          <w:sz w:val="24"/>
          <w:szCs w:val="24"/>
        </w:rPr>
        <w:t xml:space="preserve">drošības un darba aizsardzības prasības Sporta skolas izglītojamiem, </w:t>
      </w:r>
      <w:r w:rsidR="00555132" w:rsidRPr="00C956E3">
        <w:rPr>
          <w:rFonts w:ascii="Times New Roman" w:hAnsi="Times New Roman" w:cs="Times New Roman"/>
          <w:sz w:val="24"/>
          <w:szCs w:val="24"/>
        </w:rPr>
        <w:t>sporta treneriem, kā arī citiem skolas darbiniekiem</w:t>
      </w:r>
      <w:r w:rsidR="00E244E3" w:rsidRPr="00C956E3">
        <w:rPr>
          <w:rFonts w:ascii="Times New Roman" w:hAnsi="Times New Roman" w:cs="Times New Roman"/>
          <w:sz w:val="24"/>
          <w:szCs w:val="24"/>
        </w:rPr>
        <w:t xml:space="preserve"> un apmeklētājiem</w:t>
      </w:r>
      <w:r w:rsidR="00555132" w:rsidRPr="00C956E3">
        <w:rPr>
          <w:rFonts w:ascii="Times New Roman" w:hAnsi="Times New Roman" w:cs="Times New Roman"/>
          <w:sz w:val="24"/>
          <w:szCs w:val="24"/>
        </w:rPr>
        <w:t xml:space="preserve"> </w:t>
      </w:r>
      <w:r w:rsidRPr="00C956E3">
        <w:rPr>
          <w:rFonts w:ascii="Times New Roman" w:hAnsi="Times New Roman" w:cs="Times New Roman"/>
          <w:sz w:val="24"/>
          <w:szCs w:val="24"/>
        </w:rPr>
        <w:t>ievērojot noteikto kārtību šādos dokumentos:</w:t>
      </w:r>
    </w:p>
    <w:p w14:paraId="6799EE92" w14:textId="034E9AB3" w:rsidR="000C5AF8"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Pr>
          <w:rFonts w:ascii="Times New Roman" w:hAnsi="Times New Roman" w:cs="Times New Roman"/>
          <w:sz w:val="24"/>
          <w:szCs w:val="24"/>
          <w:lang w:val="en-AU"/>
        </w:rPr>
        <w:t>evakuācijas</w:t>
      </w:r>
      <w:proofErr w:type="spellEnd"/>
      <w:r>
        <w:rPr>
          <w:rFonts w:ascii="Times New Roman" w:hAnsi="Times New Roman" w:cs="Times New Roman"/>
          <w:sz w:val="24"/>
          <w:szCs w:val="24"/>
          <w:lang w:val="en-AU"/>
        </w:rPr>
        <w:t xml:space="preserve"> </w:t>
      </w:r>
      <w:proofErr w:type="spellStart"/>
      <w:proofErr w:type="gramStart"/>
      <w:r>
        <w:rPr>
          <w:rFonts w:ascii="Times New Roman" w:hAnsi="Times New Roman" w:cs="Times New Roman"/>
          <w:sz w:val="24"/>
          <w:szCs w:val="24"/>
          <w:lang w:val="en-AU"/>
        </w:rPr>
        <w:t>plāns</w:t>
      </w:r>
      <w:proofErr w:type="spellEnd"/>
      <w:r>
        <w:rPr>
          <w:rFonts w:ascii="Times New Roman" w:hAnsi="Times New Roman" w:cs="Times New Roman"/>
          <w:sz w:val="24"/>
          <w:szCs w:val="24"/>
          <w:lang w:val="en-AU"/>
        </w:rPr>
        <w:t>;</w:t>
      </w:r>
      <w:proofErr w:type="gramEnd"/>
    </w:p>
    <w:p w14:paraId="4268C6DF" w14:textId="77777777" w:rsidR="000C5AF8" w:rsidRPr="000C5AF8"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0C5AF8">
        <w:rPr>
          <w:rFonts w:ascii="Times New Roman" w:hAnsi="Times New Roman" w:cs="Times New Roman"/>
          <w:sz w:val="24"/>
          <w:szCs w:val="24"/>
          <w:lang w:val="en-AU"/>
        </w:rPr>
        <w:t>iekšējās</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kārtības</w:t>
      </w:r>
      <w:proofErr w:type="spellEnd"/>
      <w:r w:rsidRPr="000C5AF8">
        <w:rPr>
          <w:rFonts w:ascii="Times New Roman" w:hAnsi="Times New Roman" w:cs="Times New Roman"/>
          <w:sz w:val="24"/>
          <w:szCs w:val="24"/>
          <w:lang w:val="en-AU"/>
        </w:rPr>
        <w:t xml:space="preserve"> </w:t>
      </w:r>
      <w:proofErr w:type="spellStart"/>
      <w:proofErr w:type="gramStart"/>
      <w:r w:rsidRPr="000C5AF8">
        <w:rPr>
          <w:rFonts w:ascii="Times New Roman" w:hAnsi="Times New Roman" w:cs="Times New Roman"/>
          <w:sz w:val="24"/>
          <w:szCs w:val="24"/>
          <w:lang w:val="en-AU"/>
        </w:rPr>
        <w:t>noteikumi</w:t>
      </w:r>
      <w:proofErr w:type="spellEnd"/>
      <w:r w:rsidRPr="000C5AF8">
        <w:rPr>
          <w:rFonts w:ascii="Times New Roman" w:hAnsi="Times New Roman" w:cs="Times New Roman"/>
          <w:sz w:val="24"/>
          <w:szCs w:val="24"/>
          <w:lang w:val="en-AU"/>
        </w:rPr>
        <w:t>;</w:t>
      </w:r>
      <w:proofErr w:type="gramEnd"/>
    </w:p>
    <w:p w14:paraId="48A21F25" w14:textId="02F46379" w:rsidR="000C5AF8" w:rsidRPr="000C5AF8"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0C5AF8">
        <w:rPr>
          <w:rFonts w:ascii="Times New Roman" w:hAnsi="Times New Roman" w:cs="Times New Roman"/>
          <w:sz w:val="24"/>
          <w:szCs w:val="24"/>
          <w:lang w:val="en-AU"/>
        </w:rPr>
        <w:t>drošības</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noteikumu</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kopums</w:t>
      </w:r>
      <w:proofErr w:type="spellEnd"/>
      <w:r w:rsidRPr="000C5AF8">
        <w:rPr>
          <w:rFonts w:ascii="Times New Roman" w:hAnsi="Times New Roman" w:cs="Times New Roman"/>
          <w:sz w:val="24"/>
          <w:szCs w:val="24"/>
          <w:lang w:val="en-AU"/>
        </w:rPr>
        <w:t xml:space="preserve"> par </w:t>
      </w:r>
      <w:proofErr w:type="spellStart"/>
      <w:r w:rsidRPr="000C5AF8">
        <w:rPr>
          <w:rFonts w:ascii="Times New Roman" w:hAnsi="Times New Roman" w:cs="Times New Roman"/>
          <w:sz w:val="24"/>
          <w:szCs w:val="24"/>
          <w:lang w:val="en-AU"/>
        </w:rPr>
        <w:t>rīcību</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konkrētos</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apstākļos</w:t>
      </w:r>
      <w:proofErr w:type="spellEnd"/>
      <w:r w:rsidRPr="000C5AF8">
        <w:rPr>
          <w:rFonts w:ascii="Times New Roman" w:hAnsi="Times New Roman" w:cs="Times New Roman"/>
          <w:sz w:val="24"/>
          <w:szCs w:val="24"/>
          <w:lang w:val="en-AU"/>
        </w:rPr>
        <w:t xml:space="preserve"> un </w:t>
      </w:r>
      <w:proofErr w:type="spellStart"/>
      <w:proofErr w:type="gramStart"/>
      <w:r w:rsidRPr="000C5AF8">
        <w:rPr>
          <w:rFonts w:ascii="Times New Roman" w:hAnsi="Times New Roman" w:cs="Times New Roman"/>
          <w:sz w:val="24"/>
          <w:szCs w:val="24"/>
          <w:lang w:val="en-AU"/>
        </w:rPr>
        <w:t>situācijās</w:t>
      </w:r>
      <w:proofErr w:type="spellEnd"/>
      <w:r w:rsidR="002C1352">
        <w:rPr>
          <w:rFonts w:ascii="Times New Roman" w:hAnsi="Times New Roman" w:cs="Times New Roman"/>
          <w:sz w:val="24"/>
          <w:szCs w:val="24"/>
          <w:lang w:val="en-AU"/>
        </w:rPr>
        <w:t>;</w:t>
      </w:r>
      <w:proofErr w:type="gramEnd"/>
    </w:p>
    <w:p w14:paraId="0E91A8E2" w14:textId="77777777" w:rsidR="000C5AF8" w:rsidRPr="000C5AF8"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0C5AF8">
        <w:rPr>
          <w:rFonts w:ascii="Times New Roman" w:hAnsi="Times New Roman" w:cs="Times New Roman"/>
          <w:sz w:val="24"/>
          <w:szCs w:val="24"/>
          <w:lang w:val="en-AU"/>
        </w:rPr>
        <w:t>ugunsdrošības</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noteikumi</w:t>
      </w:r>
      <w:proofErr w:type="spellEnd"/>
      <w:r w:rsidRPr="000C5AF8">
        <w:rPr>
          <w:rFonts w:ascii="Times New Roman" w:hAnsi="Times New Roman" w:cs="Times New Roman"/>
          <w:sz w:val="24"/>
          <w:szCs w:val="24"/>
          <w:lang w:val="en-AU"/>
        </w:rPr>
        <w:t xml:space="preserve"> (</w:t>
      </w:r>
      <w:proofErr w:type="spellStart"/>
      <w:r w:rsidRPr="000C5AF8">
        <w:rPr>
          <w:rFonts w:ascii="Times New Roman" w:hAnsi="Times New Roman" w:cs="Times New Roman"/>
          <w:sz w:val="24"/>
          <w:szCs w:val="24"/>
          <w:lang w:val="en-AU"/>
        </w:rPr>
        <w:t>pielikums</w:t>
      </w:r>
      <w:proofErr w:type="spellEnd"/>
      <w:r w:rsidRPr="000C5AF8">
        <w:rPr>
          <w:rFonts w:ascii="Times New Roman" w:hAnsi="Times New Roman" w:cs="Times New Roman"/>
          <w:sz w:val="24"/>
          <w:szCs w:val="24"/>
          <w:lang w:val="en-AU"/>
        </w:rPr>
        <w:t xml:space="preserve"> Nr.1</w:t>
      </w:r>
      <w:proofErr w:type="gramStart"/>
      <w:r w:rsidRPr="000C5AF8">
        <w:rPr>
          <w:rFonts w:ascii="Times New Roman" w:hAnsi="Times New Roman" w:cs="Times New Roman"/>
          <w:sz w:val="24"/>
          <w:szCs w:val="24"/>
          <w:lang w:val="en-AU"/>
        </w:rPr>
        <w:t>);</w:t>
      </w:r>
      <w:proofErr w:type="gramEnd"/>
    </w:p>
    <w:p w14:paraId="0508A2CC" w14:textId="77777777" w:rsidR="000C5AF8" w:rsidRPr="00AB7F2E"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elektrodrošības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pielikums</w:t>
      </w:r>
      <w:proofErr w:type="spellEnd"/>
      <w:r w:rsidRPr="00AB7F2E">
        <w:rPr>
          <w:rFonts w:ascii="Times New Roman" w:hAnsi="Times New Roman" w:cs="Times New Roman"/>
          <w:sz w:val="24"/>
          <w:szCs w:val="24"/>
          <w:lang w:val="en-AU"/>
        </w:rPr>
        <w:t xml:space="preserve"> Nr.2</w:t>
      </w:r>
      <w:proofErr w:type="gramStart"/>
      <w:r w:rsidRPr="00AB7F2E">
        <w:rPr>
          <w:rFonts w:ascii="Times New Roman" w:hAnsi="Times New Roman" w:cs="Times New Roman"/>
          <w:sz w:val="24"/>
          <w:szCs w:val="24"/>
          <w:lang w:val="en-AU"/>
        </w:rPr>
        <w:t>);</w:t>
      </w:r>
      <w:proofErr w:type="gramEnd"/>
    </w:p>
    <w:p w14:paraId="375A2488" w14:textId="77777777" w:rsidR="000C5AF8" w:rsidRPr="00AB7F2E"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pirmās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palīdzības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sniegšanas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pielikums</w:t>
      </w:r>
      <w:proofErr w:type="spellEnd"/>
      <w:r w:rsidRPr="00AB7F2E">
        <w:rPr>
          <w:rFonts w:ascii="Times New Roman" w:hAnsi="Times New Roman" w:cs="Times New Roman"/>
          <w:sz w:val="24"/>
          <w:szCs w:val="24"/>
          <w:lang w:val="en-AU"/>
        </w:rPr>
        <w:t xml:space="preserve"> Nr.3</w:t>
      </w:r>
      <w:proofErr w:type="gramStart"/>
      <w:r w:rsidRPr="00AB7F2E">
        <w:rPr>
          <w:rFonts w:ascii="Times New Roman" w:hAnsi="Times New Roman" w:cs="Times New Roman"/>
          <w:sz w:val="24"/>
          <w:szCs w:val="24"/>
          <w:lang w:val="en-AU"/>
        </w:rPr>
        <w:t>);</w:t>
      </w:r>
      <w:proofErr w:type="gramEnd"/>
    </w:p>
    <w:p w14:paraId="183846A2" w14:textId="77777777" w:rsidR="000C5AF8" w:rsidRPr="00AB7F2E"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r w:rsidRPr="00AB7F2E">
        <w:rPr>
          <w:rFonts w:ascii="Times New Roman" w:hAnsi="Times New Roman" w:cs="Times New Roman"/>
          <w:sz w:val="24"/>
          <w:szCs w:val="24"/>
          <w:lang w:val="en-AU"/>
        </w:rPr>
        <w:t xml:space="preserve">par </w:t>
      </w:r>
      <w:proofErr w:type="spellStart"/>
      <w:r w:rsidRPr="00AB7F2E">
        <w:rPr>
          <w:rFonts w:ascii="Times New Roman" w:hAnsi="Times New Roman" w:cs="Times New Roman"/>
          <w:sz w:val="24"/>
          <w:szCs w:val="24"/>
          <w:lang w:val="en-AU"/>
        </w:rPr>
        <w:t>drošību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pastaigās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ekskursijās</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pārgājienos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pielikums</w:t>
      </w:r>
      <w:proofErr w:type="spellEnd"/>
      <w:r w:rsidRPr="00AB7F2E">
        <w:rPr>
          <w:rFonts w:ascii="Times New Roman" w:hAnsi="Times New Roman" w:cs="Times New Roman"/>
          <w:sz w:val="24"/>
          <w:szCs w:val="24"/>
          <w:lang w:val="en-AU"/>
        </w:rPr>
        <w:t xml:space="preserve"> Nr.4</w:t>
      </w:r>
      <w:proofErr w:type="gramStart"/>
      <w:r w:rsidRPr="00AB7F2E">
        <w:rPr>
          <w:rFonts w:ascii="Times New Roman" w:hAnsi="Times New Roman" w:cs="Times New Roman"/>
          <w:sz w:val="24"/>
          <w:szCs w:val="24"/>
          <w:lang w:val="en-AU"/>
        </w:rPr>
        <w:t>);</w:t>
      </w:r>
      <w:proofErr w:type="gramEnd"/>
    </w:p>
    <w:p w14:paraId="41FA646E" w14:textId="77777777" w:rsidR="000C5AF8" w:rsidRPr="00AB7F2E"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ceļu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satiksmes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pielikums</w:t>
      </w:r>
      <w:proofErr w:type="spellEnd"/>
      <w:r w:rsidRPr="00AB7F2E">
        <w:rPr>
          <w:rFonts w:ascii="Times New Roman" w:hAnsi="Times New Roman" w:cs="Times New Roman"/>
          <w:sz w:val="24"/>
          <w:szCs w:val="24"/>
          <w:lang w:val="en-AU"/>
        </w:rPr>
        <w:t xml:space="preserve"> Nr.5</w:t>
      </w:r>
      <w:proofErr w:type="gramStart"/>
      <w:r w:rsidRPr="00AB7F2E">
        <w:rPr>
          <w:rFonts w:ascii="Times New Roman" w:hAnsi="Times New Roman" w:cs="Times New Roman"/>
          <w:sz w:val="24"/>
          <w:szCs w:val="24"/>
          <w:lang w:val="en-AU"/>
        </w:rPr>
        <w:t>);</w:t>
      </w:r>
      <w:proofErr w:type="gramEnd"/>
    </w:p>
    <w:p w14:paraId="3959C81B" w14:textId="7C1C4C10" w:rsidR="000C5AF8" w:rsidRPr="00AB7F2E" w:rsidRDefault="000C5AF8"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drošības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w:t>
      </w:r>
      <w:proofErr w:type="spellEnd"/>
      <w:r w:rsidRPr="00AB7F2E">
        <w:rPr>
          <w:rFonts w:ascii="Times New Roman" w:hAnsi="Times New Roman" w:cs="Times New Roman"/>
          <w:sz w:val="24"/>
          <w:szCs w:val="24"/>
          <w:lang w:val="en-AU"/>
        </w:rPr>
        <w:t xml:space="preserve"> </w:t>
      </w:r>
      <w:proofErr w:type="spellStart"/>
      <w:r w:rsidR="00AF5702" w:rsidRPr="00AB7F2E">
        <w:rPr>
          <w:rFonts w:ascii="Times New Roman" w:hAnsi="Times New Roman" w:cs="Times New Roman"/>
          <w:sz w:val="24"/>
          <w:szCs w:val="24"/>
          <w:lang w:val="en-AU"/>
        </w:rPr>
        <w:t>Sporta</w:t>
      </w:r>
      <w:proofErr w:type="spellEnd"/>
      <w:r w:rsidR="00AF5702" w:rsidRPr="00AB7F2E">
        <w:rPr>
          <w:rFonts w:ascii="Times New Roman" w:hAnsi="Times New Roman" w:cs="Times New Roman"/>
          <w:sz w:val="24"/>
          <w:szCs w:val="24"/>
          <w:lang w:val="en-AU"/>
        </w:rPr>
        <w:t xml:space="preserve"> </w:t>
      </w:r>
      <w:proofErr w:type="spellStart"/>
      <w:r w:rsidR="00AF5702" w:rsidRPr="00AB7F2E">
        <w:rPr>
          <w:rFonts w:ascii="Times New Roman" w:hAnsi="Times New Roman" w:cs="Times New Roman"/>
          <w:sz w:val="24"/>
          <w:szCs w:val="24"/>
          <w:lang w:val="en-AU"/>
        </w:rPr>
        <w:t>skolas</w:t>
      </w:r>
      <w:proofErr w:type="spellEnd"/>
      <w:r w:rsidRPr="00AB7F2E">
        <w:rPr>
          <w:rFonts w:ascii="Times New Roman" w:hAnsi="Times New Roman" w:cs="Times New Roman"/>
          <w:sz w:val="24"/>
          <w:szCs w:val="24"/>
          <w:lang w:val="en-AU"/>
        </w:rPr>
        <w:t xml:space="preserve"> </w:t>
      </w:r>
      <w:proofErr w:type="spellStart"/>
      <w:r w:rsidR="00AF5702" w:rsidRPr="00AB7F2E">
        <w:rPr>
          <w:rFonts w:ascii="Times New Roman" w:hAnsi="Times New Roman" w:cs="Times New Roman"/>
          <w:sz w:val="24"/>
          <w:szCs w:val="24"/>
          <w:lang w:val="en-AU"/>
        </w:rPr>
        <w:t>mācību</w:t>
      </w:r>
      <w:proofErr w:type="spellEnd"/>
      <w:r w:rsidR="002C1352" w:rsidRPr="00AB7F2E">
        <w:rPr>
          <w:rFonts w:ascii="Times New Roman" w:hAnsi="Times New Roman" w:cs="Times New Roman"/>
          <w:sz w:val="24"/>
          <w:szCs w:val="24"/>
          <w:lang w:val="en-AU"/>
        </w:rPr>
        <w:t xml:space="preserve"> </w:t>
      </w:r>
      <w:r w:rsidR="00AF5702" w:rsidRPr="00AB7F2E">
        <w:rPr>
          <w:rFonts w:ascii="Times New Roman" w:hAnsi="Times New Roman" w:cs="Times New Roman"/>
          <w:sz w:val="24"/>
          <w:szCs w:val="24"/>
          <w:lang w:val="en-AU"/>
        </w:rPr>
        <w:t>-</w:t>
      </w:r>
      <w:r w:rsidR="002C1352" w:rsidRPr="00AB7F2E">
        <w:rPr>
          <w:rFonts w:ascii="Times New Roman" w:hAnsi="Times New Roman" w:cs="Times New Roman"/>
          <w:sz w:val="24"/>
          <w:szCs w:val="24"/>
          <w:lang w:val="en-AU"/>
        </w:rPr>
        <w:t xml:space="preserve"> </w:t>
      </w:r>
      <w:proofErr w:type="spellStart"/>
      <w:r w:rsidR="00AF5702" w:rsidRPr="00AB7F2E">
        <w:rPr>
          <w:rFonts w:ascii="Times New Roman" w:hAnsi="Times New Roman" w:cs="Times New Roman"/>
          <w:sz w:val="24"/>
          <w:szCs w:val="24"/>
          <w:lang w:val="en-AU"/>
        </w:rPr>
        <w:t>treniņu</w:t>
      </w:r>
      <w:proofErr w:type="spellEnd"/>
      <w:r w:rsidR="00AF5702"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nodarbībās</w:t>
      </w:r>
      <w:proofErr w:type="spellEnd"/>
      <w:r w:rsidR="00555132" w:rsidRPr="00AB7F2E">
        <w:rPr>
          <w:rFonts w:ascii="Times New Roman" w:hAnsi="Times New Roman" w:cs="Times New Roman"/>
          <w:sz w:val="24"/>
          <w:szCs w:val="24"/>
          <w:lang w:val="en-AU"/>
        </w:rPr>
        <w:t xml:space="preserve">, </w:t>
      </w:r>
      <w:proofErr w:type="spellStart"/>
      <w:r w:rsidR="00555132" w:rsidRPr="00AB7F2E">
        <w:rPr>
          <w:rFonts w:ascii="Times New Roman" w:hAnsi="Times New Roman" w:cs="Times New Roman"/>
          <w:sz w:val="24"/>
          <w:szCs w:val="24"/>
          <w:lang w:val="en-AU"/>
        </w:rPr>
        <w:t>sacensībās</w:t>
      </w:r>
      <w:proofErr w:type="spellEnd"/>
      <w:r w:rsidR="00555132" w:rsidRPr="00AB7F2E">
        <w:rPr>
          <w:rFonts w:ascii="Times New Roman" w:hAnsi="Times New Roman" w:cs="Times New Roman"/>
          <w:sz w:val="24"/>
          <w:szCs w:val="24"/>
          <w:lang w:val="en-AU"/>
        </w:rPr>
        <w:t xml:space="preserve">, </w:t>
      </w:r>
      <w:proofErr w:type="spellStart"/>
      <w:r w:rsidR="00555132" w:rsidRPr="00AB7F2E">
        <w:rPr>
          <w:rFonts w:ascii="Times New Roman" w:hAnsi="Times New Roman" w:cs="Times New Roman"/>
          <w:sz w:val="24"/>
          <w:szCs w:val="24"/>
          <w:lang w:val="en-AU"/>
        </w:rPr>
        <w:t>nometnēs</w:t>
      </w:r>
      <w:proofErr w:type="spellEnd"/>
      <w:r w:rsidR="00555132" w:rsidRPr="00AB7F2E">
        <w:rPr>
          <w:rFonts w:ascii="Times New Roman" w:hAnsi="Times New Roman" w:cs="Times New Roman"/>
          <w:sz w:val="24"/>
          <w:szCs w:val="24"/>
          <w:lang w:val="en-AU"/>
        </w:rPr>
        <w:t xml:space="preserve"> un </w:t>
      </w:r>
      <w:proofErr w:type="spellStart"/>
      <w:r w:rsidR="00555132" w:rsidRPr="00AB7F2E">
        <w:rPr>
          <w:rFonts w:ascii="Times New Roman" w:hAnsi="Times New Roman" w:cs="Times New Roman"/>
          <w:sz w:val="24"/>
          <w:szCs w:val="24"/>
          <w:lang w:val="en-AU"/>
        </w:rPr>
        <w:t>pasākumos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pielikums</w:t>
      </w:r>
      <w:proofErr w:type="spellEnd"/>
      <w:r w:rsidRPr="00AB7F2E">
        <w:rPr>
          <w:rFonts w:ascii="Times New Roman" w:hAnsi="Times New Roman" w:cs="Times New Roman"/>
          <w:sz w:val="24"/>
          <w:szCs w:val="24"/>
          <w:lang w:val="en-AU"/>
        </w:rPr>
        <w:t xml:space="preserve"> Nr.6).</w:t>
      </w:r>
    </w:p>
    <w:p w14:paraId="6468B3CC" w14:textId="10BC4A33" w:rsidR="00555132" w:rsidRPr="00AB7F2E" w:rsidRDefault="00555132"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Saskaņā</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ar</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aizsardzības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normatīvo</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aktu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prasībām</w:t>
      </w:r>
      <w:proofErr w:type="spellEnd"/>
      <w:r w:rsidRPr="00AB7F2E">
        <w:rPr>
          <w:rFonts w:ascii="Times New Roman" w:hAnsi="Times New Roman" w:cs="Times New Roman"/>
          <w:sz w:val="24"/>
          <w:szCs w:val="24"/>
          <w:lang w:val="en-AU"/>
        </w:rPr>
        <w:t xml:space="preserve">, kas </w:t>
      </w:r>
      <w:proofErr w:type="spellStart"/>
      <w:r w:rsidRPr="00AB7F2E">
        <w:rPr>
          <w:rFonts w:ascii="Times New Roman" w:hAnsi="Times New Roman" w:cs="Times New Roman"/>
          <w:sz w:val="24"/>
          <w:szCs w:val="24"/>
          <w:lang w:val="en-AU"/>
        </w:rPr>
        <w:t>attiecas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uz</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Sporta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skolas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darbinieka</w:t>
      </w:r>
      <w:proofErr w:type="spellEnd"/>
      <w:r w:rsidR="00E244E3"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drošu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nodarbināšanu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papildus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šo</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noteikumu</w:t>
      </w:r>
      <w:proofErr w:type="spellEnd"/>
      <w:r w:rsidRPr="00AB7F2E">
        <w:rPr>
          <w:rFonts w:ascii="Times New Roman" w:hAnsi="Times New Roman" w:cs="Times New Roman"/>
          <w:sz w:val="24"/>
          <w:szCs w:val="24"/>
          <w:lang w:val="en-AU"/>
        </w:rPr>
        <w:t xml:space="preserve"> </w:t>
      </w:r>
      <w:proofErr w:type="gramStart"/>
      <w:r w:rsidRPr="00AB7F2E">
        <w:rPr>
          <w:rFonts w:ascii="Times New Roman" w:hAnsi="Times New Roman" w:cs="Times New Roman"/>
          <w:sz w:val="24"/>
          <w:szCs w:val="24"/>
          <w:lang w:val="en-AU"/>
        </w:rPr>
        <w:t>1.punktā</w:t>
      </w:r>
      <w:proofErr w:type="gram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minētajiem</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dokumentiem</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Sporta</w:t>
      </w:r>
      <w:proofErr w:type="spellEnd"/>
      <w:r w:rsidRPr="00AB7F2E">
        <w:rPr>
          <w:rFonts w:ascii="Times New Roman" w:hAnsi="Times New Roman" w:cs="Times New Roman"/>
          <w:sz w:val="24"/>
          <w:szCs w:val="24"/>
          <w:lang w:val="en-AU"/>
        </w:rPr>
        <w:t xml:space="preserve"> skola </w:t>
      </w:r>
      <w:proofErr w:type="spellStart"/>
      <w:r w:rsidRPr="00AB7F2E">
        <w:rPr>
          <w:rFonts w:ascii="Times New Roman" w:hAnsi="Times New Roman" w:cs="Times New Roman"/>
          <w:sz w:val="24"/>
          <w:szCs w:val="24"/>
          <w:lang w:val="en-AU"/>
        </w:rPr>
        <w:t>nodrošina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lai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darbinieks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tiktu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instruēts</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apmācīts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aizsardzības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jomā</w:t>
      </w:r>
      <w:proofErr w:type="spellEnd"/>
      <w:r w:rsidRPr="00AB7F2E">
        <w:rPr>
          <w:rFonts w:ascii="Times New Roman" w:hAnsi="Times New Roman" w:cs="Times New Roman"/>
          <w:sz w:val="24"/>
          <w:szCs w:val="24"/>
          <w:lang w:val="en-AU"/>
        </w:rPr>
        <w:t xml:space="preserve">, kas </w:t>
      </w:r>
      <w:proofErr w:type="spellStart"/>
      <w:r w:rsidRPr="00AB7F2E">
        <w:rPr>
          <w:rFonts w:ascii="Times New Roman" w:hAnsi="Times New Roman" w:cs="Times New Roman"/>
          <w:sz w:val="24"/>
          <w:szCs w:val="24"/>
          <w:lang w:val="en-AU"/>
        </w:rPr>
        <w:t>attiecas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uz</w:t>
      </w:r>
      <w:proofErr w:type="spellEnd"/>
      <w:r w:rsidRPr="00AB7F2E">
        <w:rPr>
          <w:rFonts w:ascii="Times New Roman" w:hAnsi="Times New Roman" w:cs="Times New Roman"/>
          <w:sz w:val="24"/>
          <w:szCs w:val="24"/>
          <w:lang w:val="en-AU"/>
        </w:rPr>
        <w:t xml:space="preserve"> </w:t>
      </w:r>
      <w:proofErr w:type="spellStart"/>
      <w:r w:rsidR="00D6709B" w:rsidRPr="00AB7F2E">
        <w:rPr>
          <w:rFonts w:ascii="Times New Roman" w:hAnsi="Times New Roman" w:cs="Times New Roman"/>
          <w:sz w:val="24"/>
          <w:szCs w:val="24"/>
          <w:lang w:val="en-AU"/>
        </w:rPr>
        <w:t>darbinieka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vietu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vai</w:t>
      </w:r>
      <w:proofErr w:type="spellEnd"/>
      <w:r w:rsidRPr="00AB7F2E">
        <w:rPr>
          <w:rFonts w:ascii="Times New Roman" w:hAnsi="Times New Roman" w:cs="Times New Roman"/>
          <w:sz w:val="24"/>
          <w:szCs w:val="24"/>
          <w:lang w:val="en-AU"/>
        </w:rPr>
        <w:t xml:space="preserve"> </w:t>
      </w:r>
      <w:proofErr w:type="spellStart"/>
      <w:r w:rsidR="00D6709B" w:rsidRPr="00AB7F2E">
        <w:rPr>
          <w:rFonts w:ascii="Times New Roman" w:hAnsi="Times New Roman" w:cs="Times New Roman"/>
          <w:sz w:val="24"/>
          <w:szCs w:val="24"/>
          <w:lang w:val="en-AU"/>
        </w:rPr>
        <w:t>mācību</w:t>
      </w:r>
      <w:proofErr w:type="spellEnd"/>
      <w:r w:rsidR="002C1352" w:rsidRPr="00AB7F2E">
        <w:rPr>
          <w:rFonts w:ascii="Times New Roman" w:hAnsi="Times New Roman" w:cs="Times New Roman"/>
          <w:sz w:val="24"/>
          <w:szCs w:val="24"/>
          <w:lang w:val="en-AU"/>
        </w:rPr>
        <w:t xml:space="preserve"> </w:t>
      </w:r>
      <w:r w:rsidR="00D6709B" w:rsidRPr="00AB7F2E">
        <w:rPr>
          <w:rFonts w:ascii="Times New Roman" w:hAnsi="Times New Roman" w:cs="Times New Roman"/>
          <w:sz w:val="24"/>
          <w:szCs w:val="24"/>
          <w:lang w:val="en-AU"/>
        </w:rPr>
        <w:t>-</w:t>
      </w:r>
      <w:r w:rsidR="002C1352" w:rsidRPr="00AB7F2E">
        <w:rPr>
          <w:rFonts w:ascii="Times New Roman" w:hAnsi="Times New Roman" w:cs="Times New Roman"/>
          <w:sz w:val="24"/>
          <w:szCs w:val="24"/>
          <w:lang w:val="en-AU"/>
        </w:rPr>
        <w:t xml:space="preserve"> </w:t>
      </w:r>
      <w:proofErr w:type="spellStart"/>
      <w:r w:rsidR="00D6709B" w:rsidRPr="00AB7F2E">
        <w:rPr>
          <w:rFonts w:ascii="Times New Roman" w:hAnsi="Times New Roman" w:cs="Times New Roman"/>
          <w:sz w:val="24"/>
          <w:szCs w:val="24"/>
          <w:lang w:val="en-AU"/>
        </w:rPr>
        <w:t>treniņu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vidi</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darba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veikšanu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vai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mācību</w:t>
      </w:r>
      <w:proofErr w:type="spellEnd"/>
      <w:r w:rsidR="002C1352" w:rsidRPr="00AB7F2E">
        <w:rPr>
          <w:rFonts w:ascii="Times New Roman" w:hAnsi="Times New Roman" w:cs="Times New Roman"/>
          <w:sz w:val="24"/>
          <w:szCs w:val="24"/>
          <w:lang w:val="en-AU"/>
        </w:rPr>
        <w:t xml:space="preserve"> </w:t>
      </w:r>
      <w:r w:rsidR="00D6709B" w:rsidRPr="00AB7F2E">
        <w:rPr>
          <w:rFonts w:ascii="Times New Roman" w:hAnsi="Times New Roman" w:cs="Times New Roman"/>
          <w:sz w:val="24"/>
          <w:szCs w:val="24"/>
          <w:lang w:val="en-AU"/>
        </w:rPr>
        <w:t>-</w:t>
      </w:r>
      <w:r w:rsidR="002C1352" w:rsidRPr="00AB7F2E">
        <w:rPr>
          <w:rFonts w:ascii="Times New Roman" w:hAnsi="Times New Roman" w:cs="Times New Roman"/>
          <w:sz w:val="24"/>
          <w:szCs w:val="24"/>
          <w:lang w:val="en-AU"/>
        </w:rPr>
        <w:t xml:space="preserve"> </w:t>
      </w:r>
      <w:proofErr w:type="spellStart"/>
      <w:r w:rsidR="00D6709B" w:rsidRPr="00AB7F2E">
        <w:rPr>
          <w:rFonts w:ascii="Times New Roman" w:hAnsi="Times New Roman" w:cs="Times New Roman"/>
          <w:sz w:val="24"/>
          <w:szCs w:val="24"/>
          <w:lang w:val="en-AU"/>
        </w:rPr>
        <w:t>treniņu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procesu</w:t>
      </w:r>
      <w:proofErr w:type="spellEnd"/>
      <w:r w:rsidRPr="00AB7F2E">
        <w:rPr>
          <w:rFonts w:ascii="Times New Roman" w:hAnsi="Times New Roman" w:cs="Times New Roman"/>
          <w:sz w:val="24"/>
          <w:szCs w:val="24"/>
          <w:lang w:val="en-AU"/>
        </w:rPr>
        <w:t xml:space="preserve">. </w:t>
      </w:r>
      <w:proofErr w:type="spellStart"/>
      <w:r w:rsidR="00D6709B" w:rsidRPr="00AB7F2E">
        <w:rPr>
          <w:rFonts w:ascii="Times New Roman" w:hAnsi="Times New Roman" w:cs="Times New Roman"/>
          <w:sz w:val="24"/>
          <w:szCs w:val="24"/>
          <w:lang w:val="en-AU"/>
        </w:rPr>
        <w:t>Darbinieka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instruktāžu</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apmācību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pielāgo</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mācību</w:t>
      </w:r>
      <w:proofErr w:type="spellEnd"/>
      <w:r w:rsidR="002C1352" w:rsidRPr="00AB7F2E">
        <w:rPr>
          <w:rFonts w:ascii="Times New Roman" w:hAnsi="Times New Roman" w:cs="Times New Roman"/>
          <w:sz w:val="24"/>
          <w:szCs w:val="24"/>
          <w:lang w:val="en-AU"/>
        </w:rPr>
        <w:t xml:space="preserve"> </w:t>
      </w:r>
      <w:r w:rsidR="00E244E3" w:rsidRPr="00AB7F2E">
        <w:rPr>
          <w:rFonts w:ascii="Times New Roman" w:hAnsi="Times New Roman" w:cs="Times New Roman"/>
          <w:sz w:val="24"/>
          <w:szCs w:val="24"/>
          <w:lang w:val="en-AU"/>
        </w:rPr>
        <w:t>–</w:t>
      </w:r>
      <w:r w:rsidR="002C1352" w:rsidRPr="00AB7F2E">
        <w:rPr>
          <w:rFonts w:ascii="Times New Roman" w:hAnsi="Times New Roman" w:cs="Times New Roman"/>
          <w:sz w:val="24"/>
          <w:szCs w:val="24"/>
          <w:lang w:val="en-AU"/>
        </w:rPr>
        <w:t xml:space="preserve"> </w:t>
      </w:r>
      <w:proofErr w:type="spellStart"/>
      <w:r w:rsidR="00D6709B" w:rsidRPr="00AB7F2E">
        <w:rPr>
          <w:rFonts w:ascii="Times New Roman" w:hAnsi="Times New Roman" w:cs="Times New Roman"/>
          <w:sz w:val="24"/>
          <w:szCs w:val="24"/>
          <w:lang w:val="en-AU"/>
        </w:rPr>
        <w:t>treniņu</w:t>
      </w:r>
      <w:proofErr w:type="spellEnd"/>
      <w:r w:rsidR="00E244E3" w:rsidRPr="00AB7F2E">
        <w:rPr>
          <w:rFonts w:ascii="Times New Roman" w:hAnsi="Times New Roman" w:cs="Times New Roman"/>
          <w:sz w:val="24"/>
          <w:szCs w:val="24"/>
          <w:lang w:val="en-AU"/>
        </w:rPr>
        <w:t xml:space="preserve"> </w:t>
      </w:r>
      <w:proofErr w:type="spellStart"/>
      <w:r w:rsidR="00E244E3" w:rsidRPr="00AB7F2E">
        <w:rPr>
          <w:rFonts w:ascii="Times New Roman" w:hAnsi="Times New Roman" w:cs="Times New Roman"/>
          <w:sz w:val="24"/>
          <w:szCs w:val="24"/>
          <w:lang w:val="en-AU"/>
        </w:rPr>
        <w:t>nodarbību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vides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riska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pārmaiņām</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periodiski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atkārto</w:t>
      </w:r>
      <w:proofErr w:type="spellEnd"/>
      <w:r w:rsidRPr="00AB7F2E">
        <w:rPr>
          <w:rFonts w:ascii="Times New Roman" w:hAnsi="Times New Roman" w:cs="Times New Roman"/>
          <w:sz w:val="24"/>
          <w:szCs w:val="24"/>
          <w:lang w:val="en-AU"/>
        </w:rPr>
        <w:t xml:space="preserve">. </w:t>
      </w:r>
    </w:p>
    <w:p w14:paraId="2B51EDE1" w14:textId="29D71441" w:rsidR="00D6709B" w:rsidRDefault="00D6709B"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Grupas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sporta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treneris</w:t>
      </w:r>
      <w:proofErr w:type="spellEnd"/>
      <w:r w:rsidRPr="00AB7F2E">
        <w:rPr>
          <w:rFonts w:ascii="Times New Roman" w:hAnsi="Times New Roman" w:cs="Times New Roman"/>
          <w:sz w:val="24"/>
          <w:szCs w:val="24"/>
          <w:lang w:val="en-AU"/>
        </w:rPr>
        <w:t xml:space="preserve"> </w:t>
      </w:r>
      <w:r w:rsidR="00E23F15" w:rsidRPr="00AB7F2E">
        <w:rPr>
          <w:rFonts w:ascii="Times New Roman" w:hAnsi="Times New Roman" w:cs="Times New Roman"/>
          <w:sz w:val="24"/>
          <w:szCs w:val="24"/>
          <w:lang w:val="en-AU"/>
        </w:rPr>
        <w:t xml:space="preserve">un </w:t>
      </w:r>
      <w:proofErr w:type="spellStart"/>
      <w:r w:rsidR="00E23F15" w:rsidRPr="00AB7F2E">
        <w:rPr>
          <w:rFonts w:ascii="Times New Roman" w:hAnsi="Times New Roman" w:cs="Times New Roman"/>
          <w:sz w:val="24"/>
          <w:szCs w:val="24"/>
          <w:lang w:val="en-AU"/>
        </w:rPr>
        <w:t>atbilstošie</w:t>
      </w:r>
      <w:proofErr w:type="spellEnd"/>
      <w:r w:rsidR="00E23F15" w:rsidRPr="00AB7F2E">
        <w:rPr>
          <w:rFonts w:ascii="Times New Roman" w:hAnsi="Times New Roman" w:cs="Times New Roman"/>
          <w:sz w:val="24"/>
          <w:szCs w:val="24"/>
          <w:lang w:val="en-AU"/>
        </w:rPr>
        <w:t xml:space="preserve"> </w:t>
      </w:r>
      <w:proofErr w:type="spellStart"/>
      <w:r w:rsidR="00E23F15" w:rsidRPr="00AB7F2E">
        <w:rPr>
          <w:rFonts w:ascii="Times New Roman" w:hAnsi="Times New Roman" w:cs="Times New Roman"/>
          <w:sz w:val="24"/>
          <w:szCs w:val="24"/>
          <w:lang w:val="en-AU"/>
        </w:rPr>
        <w:t>speciālisti</w:t>
      </w:r>
      <w:proofErr w:type="spellEnd"/>
      <w:r w:rsidR="00E23F15" w:rsidRPr="00AB7F2E">
        <w:rPr>
          <w:rFonts w:ascii="Times New Roman" w:hAnsi="Times New Roman" w:cs="Times New Roman"/>
          <w:sz w:val="24"/>
          <w:szCs w:val="24"/>
          <w:lang w:val="en-AU"/>
        </w:rPr>
        <w:t xml:space="preserve"> </w:t>
      </w:r>
      <w:proofErr w:type="spellStart"/>
      <w:r w:rsidR="00E23F15" w:rsidRPr="00AB7F2E">
        <w:rPr>
          <w:rFonts w:ascii="Times New Roman" w:hAnsi="Times New Roman" w:cs="Times New Roman"/>
          <w:sz w:val="24"/>
          <w:szCs w:val="24"/>
          <w:lang w:val="en-AU"/>
        </w:rPr>
        <w:t>Sporta</w:t>
      </w:r>
      <w:proofErr w:type="spellEnd"/>
      <w:r w:rsidR="00E23F15" w:rsidRPr="00AB7F2E">
        <w:rPr>
          <w:rFonts w:ascii="Times New Roman" w:hAnsi="Times New Roman" w:cs="Times New Roman"/>
          <w:sz w:val="24"/>
          <w:szCs w:val="24"/>
          <w:lang w:val="en-AU"/>
        </w:rPr>
        <w:t xml:space="preserve"> </w:t>
      </w:r>
      <w:proofErr w:type="spellStart"/>
      <w:r w:rsidR="00E23F15" w:rsidRPr="00AB7F2E">
        <w:rPr>
          <w:rFonts w:ascii="Times New Roman" w:hAnsi="Times New Roman" w:cs="Times New Roman"/>
          <w:sz w:val="24"/>
          <w:szCs w:val="24"/>
          <w:lang w:val="en-AU"/>
        </w:rPr>
        <w:t>skolas</w:t>
      </w:r>
      <w:proofErr w:type="spellEnd"/>
      <w:r w:rsidR="00E23F15"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izglītojamos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iepazīstina</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ar</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evakuācijas</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plānu</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iekšējās</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kārtības</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noteikumiem</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drošības</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noteikumiem</w:t>
      </w:r>
      <w:proofErr w:type="spellEnd"/>
      <w:r w:rsidRPr="00D6709B">
        <w:rPr>
          <w:rFonts w:ascii="Times New Roman" w:hAnsi="Times New Roman" w:cs="Times New Roman"/>
          <w:sz w:val="24"/>
          <w:szCs w:val="24"/>
          <w:lang w:val="en-AU"/>
        </w:rPr>
        <w:t xml:space="preserve"> un </w:t>
      </w:r>
      <w:proofErr w:type="spellStart"/>
      <w:r w:rsidRPr="00D6709B">
        <w:rPr>
          <w:rFonts w:ascii="Times New Roman" w:hAnsi="Times New Roman" w:cs="Times New Roman"/>
          <w:sz w:val="24"/>
          <w:szCs w:val="24"/>
          <w:lang w:val="en-AU"/>
        </w:rPr>
        <w:t>instrukcijām</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darba</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aizsardzībā</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šādā</w:t>
      </w:r>
      <w:proofErr w:type="spellEnd"/>
      <w:r w:rsidRPr="00D6709B">
        <w:rPr>
          <w:rFonts w:ascii="Times New Roman" w:hAnsi="Times New Roman" w:cs="Times New Roman"/>
          <w:sz w:val="24"/>
          <w:szCs w:val="24"/>
          <w:lang w:val="en-AU"/>
        </w:rPr>
        <w:t xml:space="preserve"> </w:t>
      </w:r>
      <w:proofErr w:type="spellStart"/>
      <w:r w:rsidRPr="00D6709B">
        <w:rPr>
          <w:rFonts w:ascii="Times New Roman" w:hAnsi="Times New Roman" w:cs="Times New Roman"/>
          <w:sz w:val="24"/>
          <w:szCs w:val="24"/>
          <w:lang w:val="en-AU"/>
        </w:rPr>
        <w:t>kārtībā</w:t>
      </w:r>
      <w:proofErr w:type="spellEnd"/>
      <w:r w:rsidRPr="00D6709B">
        <w:rPr>
          <w:rFonts w:ascii="Times New Roman" w:hAnsi="Times New Roman" w:cs="Times New Roman"/>
          <w:sz w:val="24"/>
          <w:szCs w:val="24"/>
          <w:lang w:val="en-AU"/>
        </w:rPr>
        <w:t>:</w:t>
      </w:r>
    </w:p>
    <w:p w14:paraId="6E99903D" w14:textId="75495ED4" w:rsidR="00E23F15" w:rsidRPr="00E23F15" w:rsidRDefault="00E23F15"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Pr>
          <w:rFonts w:ascii="Times New Roman" w:hAnsi="Times New Roman" w:cs="Times New Roman"/>
          <w:sz w:val="24"/>
          <w:szCs w:val="24"/>
          <w:lang w:val="en-AU"/>
        </w:rPr>
        <w:t>katra</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mācību</w:t>
      </w:r>
      <w:proofErr w:type="spellEnd"/>
      <w:r>
        <w:rPr>
          <w:rFonts w:ascii="Times New Roman" w:hAnsi="Times New Roman" w:cs="Times New Roman"/>
          <w:sz w:val="24"/>
          <w:szCs w:val="24"/>
          <w:lang w:val="en-AU"/>
        </w:rPr>
        <w:t xml:space="preserve"> gada </w:t>
      </w:r>
      <w:proofErr w:type="spellStart"/>
      <w:r>
        <w:rPr>
          <w:rFonts w:ascii="Times New Roman" w:hAnsi="Times New Roman" w:cs="Times New Roman"/>
          <w:sz w:val="24"/>
          <w:szCs w:val="24"/>
          <w:lang w:val="en-AU"/>
        </w:rPr>
        <w:t>septembrī</w:t>
      </w:r>
      <w:proofErr w:type="spellEnd"/>
      <w:r>
        <w:rPr>
          <w:rFonts w:ascii="Times New Roman" w:hAnsi="Times New Roman" w:cs="Times New Roman"/>
          <w:sz w:val="24"/>
          <w:szCs w:val="24"/>
          <w:lang w:val="en-AU"/>
        </w:rPr>
        <w:t xml:space="preserve"> un </w:t>
      </w:r>
      <w:proofErr w:type="spellStart"/>
      <w:r>
        <w:rPr>
          <w:rFonts w:ascii="Times New Roman" w:hAnsi="Times New Roman" w:cs="Times New Roman"/>
          <w:sz w:val="24"/>
          <w:szCs w:val="24"/>
          <w:lang w:val="en-AU"/>
        </w:rPr>
        <w:t>janvārī</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iepazīstina</w:t>
      </w:r>
      <w:proofErr w:type="spellEnd"/>
      <w:r>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ar</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iekšējās</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kārtības</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noteikumiem</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ugunsdrošību</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elektrodrošību</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pirmās</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palīdzības</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sniegšanu</w:t>
      </w:r>
      <w:proofErr w:type="spellEnd"/>
      <w:r w:rsidRPr="00E23F15">
        <w:rPr>
          <w:rFonts w:ascii="Times New Roman" w:hAnsi="Times New Roman" w:cs="Times New Roman"/>
          <w:sz w:val="24"/>
          <w:szCs w:val="24"/>
          <w:lang w:val="en-AU"/>
        </w:rPr>
        <w:t xml:space="preserve"> un </w:t>
      </w:r>
      <w:proofErr w:type="spellStart"/>
      <w:r w:rsidRPr="00E23F15">
        <w:rPr>
          <w:rFonts w:ascii="Times New Roman" w:hAnsi="Times New Roman" w:cs="Times New Roman"/>
          <w:sz w:val="24"/>
          <w:szCs w:val="24"/>
          <w:lang w:val="en-AU"/>
        </w:rPr>
        <w:t>evakuācijas</w:t>
      </w:r>
      <w:proofErr w:type="spellEnd"/>
      <w:r w:rsidRPr="00E23F15">
        <w:rPr>
          <w:rFonts w:ascii="Times New Roman" w:hAnsi="Times New Roman" w:cs="Times New Roman"/>
          <w:sz w:val="24"/>
          <w:szCs w:val="24"/>
          <w:lang w:val="en-AU"/>
        </w:rPr>
        <w:t xml:space="preserve"> </w:t>
      </w:r>
      <w:proofErr w:type="spellStart"/>
      <w:r w:rsidRPr="00E23F15">
        <w:rPr>
          <w:rFonts w:ascii="Times New Roman" w:hAnsi="Times New Roman" w:cs="Times New Roman"/>
          <w:sz w:val="24"/>
          <w:szCs w:val="24"/>
          <w:lang w:val="en-AU"/>
        </w:rPr>
        <w:t>plānu</w:t>
      </w:r>
      <w:proofErr w:type="spellEnd"/>
      <w:r w:rsidRPr="00E23F15">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mācību</w:t>
      </w:r>
      <w:proofErr w:type="spellEnd"/>
      <w:r w:rsidR="002C1352">
        <w:rPr>
          <w:rFonts w:ascii="Times New Roman" w:hAnsi="Times New Roman" w:cs="Times New Roman"/>
          <w:sz w:val="24"/>
          <w:szCs w:val="24"/>
          <w:lang w:val="en-AU"/>
        </w:rPr>
        <w:t xml:space="preserve"> </w:t>
      </w:r>
      <w:r>
        <w:rPr>
          <w:rFonts w:ascii="Times New Roman" w:hAnsi="Times New Roman" w:cs="Times New Roman"/>
          <w:sz w:val="24"/>
          <w:szCs w:val="24"/>
          <w:lang w:val="en-AU"/>
        </w:rPr>
        <w:t>-</w:t>
      </w:r>
      <w:r w:rsidR="002C1352">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treniņu</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nodarbību</w:t>
      </w:r>
      <w:proofErr w:type="spellEnd"/>
      <w:r>
        <w:rPr>
          <w:rFonts w:ascii="Times New Roman" w:hAnsi="Times New Roman" w:cs="Times New Roman"/>
          <w:sz w:val="24"/>
          <w:szCs w:val="24"/>
          <w:lang w:val="en-AU"/>
        </w:rPr>
        <w:t xml:space="preserve"> </w:t>
      </w:r>
      <w:proofErr w:type="spellStart"/>
      <w:proofErr w:type="gramStart"/>
      <w:r>
        <w:rPr>
          <w:rFonts w:ascii="Times New Roman" w:hAnsi="Times New Roman" w:cs="Times New Roman"/>
          <w:sz w:val="24"/>
          <w:szCs w:val="24"/>
          <w:lang w:val="en-AU"/>
        </w:rPr>
        <w:t>vietās</w:t>
      </w:r>
      <w:proofErr w:type="spellEnd"/>
      <w:r>
        <w:rPr>
          <w:rFonts w:ascii="Times New Roman" w:hAnsi="Times New Roman" w:cs="Times New Roman"/>
          <w:sz w:val="24"/>
          <w:szCs w:val="24"/>
          <w:lang w:val="en-AU"/>
        </w:rPr>
        <w:t>;</w:t>
      </w:r>
      <w:proofErr w:type="gramEnd"/>
    </w:p>
    <w:p w14:paraId="52429C4B" w14:textId="10B68DAA" w:rsidR="00E23F15" w:rsidRPr="00AB7F2E" w:rsidRDefault="00E23F15"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katru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reizi</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pirms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tādu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jaunu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darbību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uzsākšanas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kuras</w:t>
      </w:r>
      <w:proofErr w:type="spellEnd"/>
      <w:r w:rsidRPr="00AB7F2E">
        <w:rPr>
          <w:rFonts w:ascii="Times New Roman" w:hAnsi="Times New Roman" w:cs="Times New Roman"/>
          <w:sz w:val="24"/>
          <w:szCs w:val="24"/>
          <w:lang w:val="en-AU"/>
        </w:rPr>
        <w:t xml:space="preserve"> var </w:t>
      </w:r>
      <w:proofErr w:type="spellStart"/>
      <w:r w:rsidRPr="00AB7F2E">
        <w:rPr>
          <w:rFonts w:ascii="Times New Roman" w:hAnsi="Times New Roman" w:cs="Times New Roman"/>
          <w:sz w:val="24"/>
          <w:szCs w:val="24"/>
          <w:lang w:val="en-AU"/>
        </w:rPr>
        <w:t>apdraudēt</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izglītojamo</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drošību</w:t>
      </w:r>
      <w:proofErr w:type="spellEnd"/>
      <w:r w:rsidRPr="00AB7F2E">
        <w:rPr>
          <w:rFonts w:ascii="Times New Roman" w:hAnsi="Times New Roman" w:cs="Times New Roman"/>
          <w:sz w:val="24"/>
          <w:szCs w:val="24"/>
          <w:lang w:val="en-AU"/>
        </w:rPr>
        <w:t xml:space="preserve"> un </w:t>
      </w:r>
      <w:proofErr w:type="spellStart"/>
      <w:proofErr w:type="gramStart"/>
      <w:r w:rsidRPr="00AB7F2E">
        <w:rPr>
          <w:rFonts w:ascii="Times New Roman" w:hAnsi="Times New Roman" w:cs="Times New Roman"/>
          <w:sz w:val="24"/>
          <w:szCs w:val="24"/>
          <w:lang w:val="en-AU"/>
        </w:rPr>
        <w:t>veselību</w:t>
      </w:r>
      <w:proofErr w:type="spellEnd"/>
      <w:r w:rsidRPr="00AB7F2E">
        <w:rPr>
          <w:rFonts w:ascii="Times New Roman" w:hAnsi="Times New Roman" w:cs="Times New Roman"/>
          <w:sz w:val="24"/>
          <w:szCs w:val="24"/>
          <w:lang w:val="en-AU"/>
        </w:rPr>
        <w:t>;</w:t>
      </w:r>
      <w:proofErr w:type="gramEnd"/>
    </w:p>
    <w:p w14:paraId="6072C15C" w14:textId="4D775F46" w:rsidR="00E23F15" w:rsidRPr="00AB7F2E" w:rsidRDefault="00E23F15"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lastRenderedPageBreak/>
        <w:t>ar</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drošības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noteikumiem</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pastaigās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ekskursijās</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pārgājienos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ceļu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satiksmes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noteikumiem</w:t>
      </w:r>
      <w:proofErr w:type="spellEnd"/>
      <w:r w:rsidRPr="00AB7F2E">
        <w:rPr>
          <w:rFonts w:ascii="Times New Roman" w:hAnsi="Times New Roman" w:cs="Times New Roman"/>
          <w:sz w:val="24"/>
          <w:szCs w:val="24"/>
          <w:lang w:val="en-AU"/>
        </w:rPr>
        <w:t xml:space="preserve"> - </w:t>
      </w:r>
      <w:proofErr w:type="spellStart"/>
      <w:r w:rsidRPr="00AB7F2E">
        <w:rPr>
          <w:rFonts w:ascii="Times New Roman" w:hAnsi="Times New Roman" w:cs="Times New Roman"/>
          <w:sz w:val="24"/>
          <w:szCs w:val="24"/>
          <w:lang w:val="en-AU"/>
        </w:rPr>
        <w:t>pirms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katras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pastaigas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ekskursijas</w:t>
      </w:r>
      <w:proofErr w:type="spellEnd"/>
      <w:r w:rsidRPr="00AB7F2E">
        <w:rPr>
          <w:rFonts w:ascii="Times New Roman" w:hAnsi="Times New Roman" w:cs="Times New Roman"/>
          <w:sz w:val="24"/>
          <w:szCs w:val="24"/>
          <w:lang w:val="en-AU"/>
        </w:rPr>
        <w:t xml:space="preserve"> un </w:t>
      </w:r>
      <w:proofErr w:type="spellStart"/>
      <w:proofErr w:type="gramStart"/>
      <w:r w:rsidRPr="00AB7F2E">
        <w:rPr>
          <w:rFonts w:ascii="Times New Roman" w:hAnsi="Times New Roman" w:cs="Times New Roman"/>
          <w:sz w:val="24"/>
          <w:szCs w:val="24"/>
          <w:lang w:val="en-AU"/>
        </w:rPr>
        <w:t>pārgājiena</w:t>
      </w:r>
      <w:proofErr w:type="spellEnd"/>
      <w:r w:rsidRPr="00AB7F2E">
        <w:rPr>
          <w:rFonts w:ascii="Times New Roman" w:hAnsi="Times New Roman" w:cs="Times New Roman"/>
          <w:sz w:val="24"/>
          <w:szCs w:val="24"/>
          <w:lang w:val="en-AU"/>
        </w:rPr>
        <w:t>;</w:t>
      </w:r>
      <w:proofErr w:type="gramEnd"/>
    </w:p>
    <w:p w14:paraId="2D70D7A4" w14:textId="525A9C36" w:rsidR="00E23F15" w:rsidRPr="00AB7F2E" w:rsidRDefault="00E23F15"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AB7F2E">
        <w:rPr>
          <w:rFonts w:ascii="Times New Roman" w:hAnsi="Times New Roman" w:cs="Times New Roman"/>
          <w:sz w:val="24"/>
          <w:szCs w:val="24"/>
          <w:lang w:val="en-AU"/>
        </w:rPr>
        <w:t>ar</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drošības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noteikumiem</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sporta</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sacensībās</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nodarbībās</w:t>
      </w:r>
      <w:proofErr w:type="spellEnd"/>
      <w:r w:rsidRPr="00AB7F2E">
        <w:rPr>
          <w:rFonts w:ascii="Times New Roman" w:hAnsi="Times New Roman" w:cs="Times New Roman"/>
          <w:sz w:val="24"/>
          <w:szCs w:val="24"/>
          <w:lang w:val="en-AU"/>
        </w:rPr>
        <w:t xml:space="preserve"> - </w:t>
      </w:r>
      <w:proofErr w:type="spellStart"/>
      <w:r w:rsidRPr="00AB7F2E">
        <w:rPr>
          <w:rFonts w:ascii="Times New Roman" w:hAnsi="Times New Roman" w:cs="Times New Roman"/>
          <w:sz w:val="24"/>
          <w:szCs w:val="24"/>
          <w:lang w:val="en-AU"/>
        </w:rPr>
        <w:t>pirms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katras</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nodarbības</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sporta</w:t>
      </w:r>
      <w:proofErr w:type="spellEnd"/>
      <w:r w:rsidRPr="00AB7F2E">
        <w:rPr>
          <w:rFonts w:ascii="Times New Roman" w:hAnsi="Times New Roman" w:cs="Times New Roman"/>
          <w:sz w:val="24"/>
          <w:szCs w:val="24"/>
          <w:lang w:val="en-AU"/>
        </w:rPr>
        <w:t xml:space="preserve"> </w:t>
      </w:r>
      <w:proofErr w:type="spellStart"/>
      <w:proofErr w:type="gramStart"/>
      <w:r w:rsidRPr="00AB7F2E">
        <w:rPr>
          <w:rFonts w:ascii="Times New Roman" w:hAnsi="Times New Roman" w:cs="Times New Roman"/>
          <w:sz w:val="24"/>
          <w:szCs w:val="24"/>
          <w:lang w:val="en-AU"/>
        </w:rPr>
        <w:t>sacensībām</w:t>
      </w:r>
      <w:proofErr w:type="spellEnd"/>
      <w:r w:rsidR="00C814A6" w:rsidRPr="00AB7F2E">
        <w:rPr>
          <w:rFonts w:ascii="Times New Roman" w:hAnsi="Times New Roman" w:cs="Times New Roman"/>
          <w:sz w:val="24"/>
          <w:szCs w:val="24"/>
          <w:lang w:val="en-AU"/>
        </w:rPr>
        <w:t>;</w:t>
      </w:r>
      <w:proofErr w:type="gramEnd"/>
    </w:p>
    <w:p w14:paraId="5D0D73A9" w14:textId="454A5DE4" w:rsidR="00E23F15" w:rsidRPr="00AB7F2E" w:rsidRDefault="00E23F15" w:rsidP="00C814A6">
      <w:pPr>
        <w:pStyle w:val="Sarakstarindkopa"/>
        <w:numPr>
          <w:ilvl w:val="1"/>
          <w:numId w:val="10"/>
        </w:numPr>
        <w:spacing w:after="0" w:line="240" w:lineRule="auto"/>
        <w:ind w:left="1134" w:hanging="567"/>
        <w:jc w:val="both"/>
        <w:rPr>
          <w:rFonts w:ascii="Times New Roman" w:hAnsi="Times New Roman" w:cs="Times New Roman"/>
          <w:sz w:val="24"/>
          <w:szCs w:val="24"/>
          <w:lang w:val="en-AU"/>
        </w:rPr>
      </w:pPr>
      <w:proofErr w:type="spellStart"/>
      <w:r w:rsidRPr="008463F7">
        <w:rPr>
          <w:rFonts w:ascii="Times New Roman" w:hAnsi="Times New Roman" w:cs="Times New Roman"/>
          <w:sz w:val="24"/>
          <w:szCs w:val="24"/>
          <w:lang w:val="en-AU"/>
        </w:rPr>
        <w:t>instruktāžu</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apmācību</w:t>
      </w:r>
      <w:proofErr w:type="spellEnd"/>
      <w:r w:rsidRPr="008463F7">
        <w:rPr>
          <w:rFonts w:ascii="Times New Roman" w:hAnsi="Times New Roman" w:cs="Times New Roman"/>
          <w:sz w:val="24"/>
          <w:szCs w:val="24"/>
          <w:lang w:val="en-AU"/>
        </w:rPr>
        <w:t xml:space="preserve">, kas </w:t>
      </w:r>
      <w:proofErr w:type="spellStart"/>
      <w:r w:rsidRPr="008463F7">
        <w:rPr>
          <w:rFonts w:ascii="Times New Roman" w:hAnsi="Times New Roman" w:cs="Times New Roman"/>
          <w:sz w:val="24"/>
          <w:szCs w:val="24"/>
          <w:lang w:val="en-AU"/>
        </w:rPr>
        <w:t>tieši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attiecas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uz</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mācību</w:t>
      </w:r>
      <w:proofErr w:type="spellEnd"/>
      <w:r w:rsidR="002C1352" w:rsidRPr="008463F7">
        <w:rPr>
          <w:rFonts w:ascii="Times New Roman" w:hAnsi="Times New Roman" w:cs="Times New Roman"/>
          <w:sz w:val="24"/>
          <w:szCs w:val="24"/>
          <w:lang w:val="en-AU"/>
        </w:rPr>
        <w:t xml:space="preserve"> </w:t>
      </w:r>
      <w:r w:rsidRPr="008463F7">
        <w:rPr>
          <w:rFonts w:ascii="Times New Roman" w:hAnsi="Times New Roman" w:cs="Times New Roman"/>
          <w:sz w:val="24"/>
          <w:szCs w:val="24"/>
          <w:lang w:val="en-AU"/>
        </w:rPr>
        <w:t>-</w:t>
      </w:r>
      <w:r w:rsidR="002C1352"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treniņu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norises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vietu</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izpildi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veic</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uzsākot</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mācību</w:t>
      </w:r>
      <w:proofErr w:type="spellEnd"/>
      <w:r w:rsidR="002C1352" w:rsidRPr="008463F7">
        <w:rPr>
          <w:rFonts w:ascii="Times New Roman" w:hAnsi="Times New Roman" w:cs="Times New Roman"/>
          <w:sz w:val="24"/>
          <w:szCs w:val="24"/>
          <w:lang w:val="en-AU"/>
        </w:rPr>
        <w:t xml:space="preserve"> </w:t>
      </w:r>
      <w:r w:rsidRPr="008463F7">
        <w:rPr>
          <w:rFonts w:ascii="Times New Roman" w:hAnsi="Times New Roman" w:cs="Times New Roman"/>
          <w:sz w:val="24"/>
          <w:szCs w:val="24"/>
          <w:lang w:val="en-AU"/>
        </w:rPr>
        <w:t>-</w:t>
      </w:r>
      <w:r w:rsidR="002C1352"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treniņu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procesu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mainoties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tā</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raksturam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vai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apstākļiem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ieviešot</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jaunu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vai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mainot</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iepriekšējo</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darba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mācību</w:t>
      </w:r>
      <w:proofErr w:type="spellEnd"/>
      <w:r w:rsidR="002C1352" w:rsidRPr="008463F7">
        <w:rPr>
          <w:rFonts w:ascii="Times New Roman" w:hAnsi="Times New Roman" w:cs="Times New Roman"/>
          <w:sz w:val="24"/>
          <w:szCs w:val="24"/>
          <w:lang w:val="en-AU"/>
        </w:rPr>
        <w:t xml:space="preserve"> -</w:t>
      </w:r>
      <w:r w:rsidR="00E244E3" w:rsidRPr="008463F7">
        <w:rPr>
          <w:rFonts w:ascii="Times New Roman" w:hAnsi="Times New Roman" w:cs="Times New Roman"/>
          <w:sz w:val="24"/>
          <w:szCs w:val="24"/>
          <w:lang w:val="en-AU"/>
        </w:rPr>
        <w:t xml:space="preserve"> </w:t>
      </w:r>
      <w:proofErr w:type="spellStart"/>
      <w:r w:rsidR="002C1352" w:rsidRPr="008463F7">
        <w:rPr>
          <w:rFonts w:ascii="Times New Roman" w:hAnsi="Times New Roman" w:cs="Times New Roman"/>
          <w:sz w:val="24"/>
          <w:szCs w:val="24"/>
          <w:lang w:val="en-AU"/>
        </w:rPr>
        <w:t>treniņu</w:t>
      </w:r>
      <w:proofErr w:type="spellEnd"/>
      <w:r w:rsidR="002C1352" w:rsidRPr="008463F7">
        <w:rPr>
          <w:rFonts w:ascii="Times New Roman" w:hAnsi="Times New Roman" w:cs="Times New Roman"/>
          <w:sz w:val="24"/>
          <w:szCs w:val="24"/>
          <w:lang w:val="en-AU"/>
        </w:rPr>
        <w:t xml:space="preserve"> </w:t>
      </w:r>
      <w:proofErr w:type="spellStart"/>
      <w:r w:rsidR="002C1352" w:rsidRPr="008463F7">
        <w:rPr>
          <w:rFonts w:ascii="Times New Roman" w:hAnsi="Times New Roman" w:cs="Times New Roman"/>
          <w:sz w:val="24"/>
          <w:szCs w:val="24"/>
          <w:lang w:val="en-AU"/>
        </w:rPr>
        <w:t>nodarbību</w:t>
      </w:r>
      <w:proofErr w:type="spellEnd"/>
      <w:r w:rsidRPr="008463F7">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aprīkojumu</w:t>
      </w:r>
      <w:proofErr w:type="spellEnd"/>
      <w:r w:rsidRPr="00AB7F2E">
        <w:rPr>
          <w:rFonts w:ascii="Times New Roman" w:hAnsi="Times New Roman" w:cs="Times New Roman"/>
          <w:sz w:val="24"/>
          <w:szCs w:val="24"/>
          <w:lang w:val="en-AU"/>
        </w:rPr>
        <w:t xml:space="preserve"> un </w:t>
      </w:r>
      <w:proofErr w:type="spellStart"/>
      <w:r w:rsidRPr="00AB7F2E">
        <w:rPr>
          <w:rFonts w:ascii="Times New Roman" w:hAnsi="Times New Roman" w:cs="Times New Roman"/>
          <w:sz w:val="24"/>
          <w:szCs w:val="24"/>
          <w:lang w:val="en-AU"/>
        </w:rPr>
        <w:t>ieviešot</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jaunu</w:t>
      </w:r>
      <w:proofErr w:type="spellEnd"/>
      <w:r w:rsidRPr="00AB7F2E">
        <w:rPr>
          <w:rFonts w:ascii="Times New Roman" w:hAnsi="Times New Roman" w:cs="Times New Roman"/>
          <w:sz w:val="24"/>
          <w:szCs w:val="24"/>
          <w:lang w:val="en-AU"/>
        </w:rPr>
        <w:t xml:space="preserve"> </w:t>
      </w:r>
      <w:proofErr w:type="spellStart"/>
      <w:r w:rsidRPr="00AB7F2E">
        <w:rPr>
          <w:rFonts w:ascii="Times New Roman" w:hAnsi="Times New Roman" w:cs="Times New Roman"/>
          <w:sz w:val="24"/>
          <w:szCs w:val="24"/>
          <w:lang w:val="en-AU"/>
        </w:rPr>
        <w:t>tehnoloģiju</w:t>
      </w:r>
      <w:proofErr w:type="spellEnd"/>
      <w:r w:rsidRPr="00AB7F2E">
        <w:rPr>
          <w:rFonts w:ascii="Times New Roman" w:hAnsi="Times New Roman" w:cs="Times New Roman"/>
          <w:sz w:val="24"/>
          <w:szCs w:val="24"/>
          <w:lang w:val="en-AU"/>
        </w:rPr>
        <w:t>.</w:t>
      </w:r>
    </w:p>
    <w:p w14:paraId="6203CC23" w14:textId="5A6B709D"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Izglītojam</w:t>
      </w:r>
      <w:r>
        <w:rPr>
          <w:rFonts w:ascii="Times New Roman" w:hAnsi="Times New Roman" w:cs="Times New Roman"/>
          <w:sz w:val="24"/>
          <w:szCs w:val="24"/>
          <w:lang w:val="en-AU"/>
        </w:rPr>
        <w:t>ais</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ar</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savu</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parakstu</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apliecina</w:t>
      </w:r>
      <w:proofErr w:type="spellEnd"/>
      <w:r>
        <w:rPr>
          <w:rFonts w:ascii="Times New Roman" w:hAnsi="Times New Roman" w:cs="Times New Roman"/>
          <w:sz w:val="24"/>
          <w:szCs w:val="24"/>
          <w:lang w:val="en-AU"/>
        </w:rPr>
        <w:t xml:space="preserve">, ka </w:t>
      </w:r>
      <w:proofErr w:type="spellStart"/>
      <w:r>
        <w:rPr>
          <w:rFonts w:ascii="Times New Roman" w:hAnsi="Times New Roman" w:cs="Times New Roman"/>
          <w:sz w:val="24"/>
          <w:szCs w:val="24"/>
          <w:lang w:val="en-AU"/>
        </w:rPr>
        <w:t>ir</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iepaz</w:t>
      </w:r>
      <w:r>
        <w:rPr>
          <w:rFonts w:ascii="Times New Roman" w:hAnsi="Times New Roman" w:cs="Times New Roman"/>
          <w:sz w:val="24"/>
          <w:szCs w:val="24"/>
          <w:lang w:val="en-AU"/>
        </w:rPr>
        <w:t>inies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ar</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evakuācijas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plānu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iekšējās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kārtības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noteikumiem</w:t>
      </w:r>
      <w:proofErr w:type="spellEnd"/>
      <w:r w:rsidRPr="00347BF3">
        <w:rPr>
          <w:rFonts w:ascii="Times New Roman" w:hAnsi="Times New Roman" w:cs="Times New Roman"/>
          <w:sz w:val="24"/>
          <w:szCs w:val="24"/>
          <w:lang w:val="en-AU"/>
        </w:rPr>
        <w:t xml:space="preserve"> un </w:t>
      </w:r>
      <w:proofErr w:type="spellStart"/>
      <w:r w:rsidRPr="00347BF3">
        <w:rPr>
          <w:rFonts w:ascii="Times New Roman" w:hAnsi="Times New Roman" w:cs="Times New Roman"/>
          <w:sz w:val="24"/>
          <w:szCs w:val="24"/>
          <w:lang w:val="en-AU"/>
        </w:rPr>
        <w:t>drošības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noteikumiem</w:t>
      </w:r>
      <w:proofErr w:type="spellEnd"/>
      <w:r>
        <w:rPr>
          <w:rFonts w:ascii="Times New Roman" w:hAnsi="Times New Roman" w:cs="Times New Roman"/>
          <w:sz w:val="24"/>
          <w:szCs w:val="24"/>
          <w:lang w:val="en-AU"/>
        </w:rPr>
        <w:t>.</w:t>
      </w:r>
    </w:p>
    <w:p w14:paraId="46BB4A6F" w14:textId="4B86A081"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Pirms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došanās</w:t>
      </w:r>
      <w:proofErr w:type="spellEnd"/>
      <w:r w:rsidRPr="00347BF3">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uz</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sacensībām</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nometnēm</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vai</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citiem</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sporta</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pasākumiem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atbildīgais</w:t>
      </w:r>
      <w:proofErr w:type="spellEnd"/>
      <w:r w:rsidRPr="00347BF3">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grupas</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sporta</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treneris</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Sporta</w:t>
      </w:r>
      <w:proofErr w:type="spellEnd"/>
      <w:r>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skolas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direktoram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iesniedz</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rakstisku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informāciju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kurā</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norādīts</w:t>
      </w:r>
      <w:proofErr w:type="spellEnd"/>
      <w:r w:rsidRPr="00347BF3">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izbraukuma</w:t>
      </w:r>
      <w:proofErr w:type="spellEnd"/>
      <w:r w:rsidRPr="00347BF3">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mērķis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maršruts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ilgums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dalībnieku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saraksts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vecums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pārvietošanās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veids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nakšņošanas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vieta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saziņas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iespējas</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pirmās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palīdzības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sniegšanas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iespējas</w:t>
      </w:r>
      <w:proofErr w:type="spellEnd"/>
      <w:r w:rsidRPr="008463F7">
        <w:rPr>
          <w:rFonts w:ascii="Times New Roman" w:hAnsi="Times New Roman" w:cs="Times New Roman"/>
          <w:sz w:val="24"/>
          <w:szCs w:val="24"/>
          <w:lang w:val="en-AU"/>
        </w:rPr>
        <w:t>.</w:t>
      </w:r>
    </w:p>
    <w:p w14:paraId="1A23577F" w14:textId="19A8E4B9" w:rsidR="00347BF3" w:rsidRPr="008463F7"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8463F7">
        <w:rPr>
          <w:rFonts w:ascii="Times New Roman" w:hAnsi="Times New Roman" w:cs="Times New Roman"/>
          <w:sz w:val="24"/>
          <w:szCs w:val="24"/>
          <w:lang w:val="en-AU"/>
        </w:rPr>
        <w:t>Atbildīgais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grupas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sporta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treneris</w:t>
      </w:r>
      <w:proofErr w:type="spellEnd"/>
      <w:r w:rsidRPr="008463F7">
        <w:rPr>
          <w:rFonts w:ascii="Times New Roman" w:hAnsi="Times New Roman" w:cs="Times New Roman"/>
          <w:sz w:val="24"/>
          <w:szCs w:val="24"/>
          <w:lang w:val="en-AU"/>
        </w:rPr>
        <w:t xml:space="preserve"> ne </w:t>
      </w:r>
      <w:proofErr w:type="spellStart"/>
      <w:r w:rsidRPr="008463F7">
        <w:rPr>
          <w:rFonts w:ascii="Times New Roman" w:hAnsi="Times New Roman" w:cs="Times New Roman"/>
          <w:sz w:val="24"/>
          <w:szCs w:val="24"/>
          <w:lang w:val="en-AU"/>
        </w:rPr>
        <w:t>vēlāk</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kā</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trīs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dienas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pirms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došanās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uz</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izbraukuma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sacensībām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nometnēm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vai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citiem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sporta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pasākumiem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informē</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izglītojamo</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vecākus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vai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viņu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likumiskos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pārstāvjus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turpmāk</w:t>
      </w:r>
      <w:proofErr w:type="spellEnd"/>
      <w:r w:rsidRPr="008463F7">
        <w:rPr>
          <w:rFonts w:ascii="Times New Roman" w:hAnsi="Times New Roman" w:cs="Times New Roman"/>
          <w:sz w:val="24"/>
          <w:szCs w:val="24"/>
          <w:lang w:val="en-AU"/>
        </w:rPr>
        <w:t xml:space="preserve"> - </w:t>
      </w:r>
      <w:proofErr w:type="spellStart"/>
      <w:r w:rsidRPr="008463F7">
        <w:rPr>
          <w:rFonts w:ascii="Times New Roman" w:hAnsi="Times New Roman" w:cs="Times New Roman"/>
          <w:sz w:val="24"/>
          <w:szCs w:val="24"/>
          <w:lang w:val="en-AU"/>
        </w:rPr>
        <w:t>vecāki</w:t>
      </w:r>
      <w:proofErr w:type="spellEnd"/>
      <w:r w:rsidRPr="008463F7">
        <w:rPr>
          <w:rFonts w:ascii="Times New Roman" w:hAnsi="Times New Roman" w:cs="Times New Roman"/>
          <w:sz w:val="24"/>
          <w:szCs w:val="24"/>
          <w:lang w:val="en-AU"/>
        </w:rPr>
        <w:t xml:space="preserve">) par </w:t>
      </w:r>
      <w:proofErr w:type="spellStart"/>
      <w:r w:rsidRPr="008463F7">
        <w:rPr>
          <w:rFonts w:ascii="Times New Roman" w:hAnsi="Times New Roman" w:cs="Times New Roman"/>
          <w:sz w:val="24"/>
          <w:szCs w:val="24"/>
          <w:lang w:val="en-AU"/>
        </w:rPr>
        <w:t>izbraukuma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mērķi</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maršrutu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ilgumu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pārvietošanās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veidu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nakšņošanas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vietu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saziņas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iespējām</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pirmās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palīdzības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sniegšanas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iespējām</w:t>
      </w:r>
      <w:proofErr w:type="spellEnd"/>
      <w:r w:rsidRPr="008463F7">
        <w:rPr>
          <w:rFonts w:ascii="Times New Roman" w:hAnsi="Times New Roman" w:cs="Times New Roman"/>
          <w:sz w:val="24"/>
          <w:szCs w:val="24"/>
          <w:lang w:val="en-AU"/>
        </w:rPr>
        <w:t>.</w:t>
      </w:r>
    </w:p>
    <w:p w14:paraId="58E06E70" w14:textId="33F3BE44" w:rsidR="00347BF3" w:rsidRPr="008463F7"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8463F7">
        <w:rPr>
          <w:rFonts w:ascii="Times New Roman" w:hAnsi="Times New Roman" w:cs="Times New Roman"/>
          <w:sz w:val="24"/>
          <w:szCs w:val="24"/>
          <w:lang w:val="en-AU"/>
        </w:rPr>
        <w:t>Pirms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katra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pasākuma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atbildīgais</w:t>
      </w:r>
      <w:proofErr w:type="spellEnd"/>
      <w:r w:rsidRPr="008463F7">
        <w:rPr>
          <w:rFonts w:ascii="Times New Roman" w:hAnsi="Times New Roman" w:cs="Times New Roman"/>
          <w:sz w:val="24"/>
          <w:szCs w:val="24"/>
          <w:lang w:val="en-AU"/>
        </w:rPr>
        <w:t xml:space="preserve"> </w:t>
      </w:r>
      <w:proofErr w:type="spellStart"/>
      <w:r w:rsidR="007C1CA3" w:rsidRPr="008463F7">
        <w:rPr>
          <w:rFonts w:ascii="Times New Roman" w:hAnsi="Times New Roman" w:cs="Times New Roman"/>
          <w:sz w:val="24"/>
          <w:szCs w:val="24"/>
          <w:lang w:val="en-AU"/>
        </w:rPr>
        <w:t>sporta</w:t>
      </w:r>
      <w:proofErr w:type="spellEnd"/>
      <w:r w:rsidR="007C1CA3" w:rsidRPr="008463F7">
        <w:rPr>
          <w:rFonts w:ascii="Times New Roman" w:hAnsi="Times New Roman" w:cs="Times New Roman"/>
          <w:sz w:val="24"/>
          <w:szCs w:val="24"/>
          <w:lang w:val="en-AU"/>
        </w:rPr>
        <w:t xml:space="preserve"> </w:t>
      </w:r>
      <w:proofErr w:type="spellStart"/>
      <w:r w:rsidR="007C1CA3" w:rsidRPr="008463F7">
        <w:rPr>
          <w:rFonts w:ascii="Times New Roman" w:hAnsi="Times New Roman" w:cs="Times New Roman"/>
          <w:sz w:val="24"/>
          <w:szCs w:val="24"/>
          <w:lang w:val="en-AU"/>
        </w:rPr>
        <w:t>treneris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pārliecinās</w:t>
      </w:r>
      <w:proofErr w:type="spellEnd"/>
      <w:r w:rsidRPr="008463F7">
        <w:rPr>
          <w:rFonts w:ascii="Times New Roman" w:hAnsi="Times New Roman" w:cs="Times New Roman"/>
          <w:sz w:val="24"/>
          <w:szCs w:val="24"/>
          <w:lang w:val="en-AU"/>
        </w:rPr>
        <w:t xml:space="preserve"> par </w:t>
      </w:r>
      <w:proofErr w:type="spellStart"/>
      <w:r w:rsidRPr="008463F7">
        <w:rPr>
          <w:rFonts w:ascii="Times New Roman" w:hAnsi="Times New Roman" w:cs="Times New Roman"/>
          <w:sz w:val="24"/>
          <w:szCs w:val="24"/>
          <w:lang w:val="en-AU"/>
        </w:rPr>
        <w:t>telpu</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tehniskā</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nodrošinājuma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piemērotību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atbilstību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ekspluatācijas</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drošības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prasībām</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kā</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arī</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saskaņo</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ar</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direktoru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pasākuma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plānu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Plānā</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norāda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pasākuma</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norises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laiku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vietu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aptuveno</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dalībnieku</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skaitu</w:t>
      </w:r>
      <w:proofErr w:type="spellEnd"/>
      <w:r w:rsidRPr="008463F7">
        <w:rPr>
          <w:rFonts w:ascii="Times New Roman" w:hAnsi="Times New Roman" w:cs="Times New Roman"/>
          <w:sz w:val="24"/>
          <w:szCs w:val="24"/>
          <w:lang w:val="en-AU"/>
        </w:rPr>
        <w:t xml:space="preserve"> un </w:t>
      </w:r>
      <w:proofErr w:type="spellStart"/>
      <w:r w:rsidRPr="008463F7">
        <w:rPr>
          <w:rFonts w:ascii="Times New Roman" w:hAnsi="Times New Roman" w:cs="Times New Roman"/>
          <w:sz w:val="24"/>
          <w:szCs w:val="24"/>
          <w:lang w:val="en-AU"/>
        </w:rPr>
        <w:t>veicamos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drošības</w:t>
      </w:r>
      <w:proofErr w:type="spellEnd"/>
      <w:r w:rsidRPr="008463F7">
        <w:rPr>
          <w:rFonts w:ascii="Times New Roman" w:hAnsi="Times New Roman" w:cs="Times New Roman"/>
          <w:sz w:val="24"/>
          <w:szCs w:val="24"/>
          <w:lang w:val="en-AU"/>
        </w:rPr>
        <w:t xml:space="preserve"> </w:t>
      </w:r>
      <w:proofErr w:type="spellStart"/>
      <w:r w:rsidRPr="008463F7">
        <w:rPr>
          <w:rFonts w:ascii="Times New Roman" w:hAnsi="Times New Roman" w:cs="Times New Roman"/>
          <w:sz w:val="24"/>
          <w:szCs w:val="24"/>
          <w:lang w:val="en-AU"/>
        </w:rPr>
        <w:t>pasākumus</w:t>
      </w:r>
      <w:proofErr w:type="spellEnd"/>
      <w:r w:rsidRPr="008463F7">
        <w:rPr>
          <w:rFonts w:ascii="Times New Roman" w:hAnsi="Times New Roman" w:cs="Times New Roman"/>
          <w:sz w:val="24"/>
          <w:szCs w:val="24"/>
          <w:lang w:val="en-AU"/>
        </w:rPr>
        <w:t>.</w:t>
      </w:r>
    </w:p>
    <w:p w14:paraId="34F9AD95" w14:textId="7B7D9892" w:rsidR="00347BF3" w:rsidRPr="007C1CA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7C1CA3">
        <w:rPr>
          <w:rFonts w:ascii="Times New Roman" w:hAnsi="Times New Roman" w:cs="Times New Roman"/>
          <w:sz w:val="24"/>
          <w:szCs w:val="24"/>
          <w:lang w:val="en-AU"/>
        </w:rPr>
        <w:t>Sporta</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skolas</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direktors</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sacensību</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nometņu</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vai</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citu</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pasākumu</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rīkošanu</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ja</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nepieciešams</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saskaņo</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ar</w:t>
      </w:r>
      <w:proofErr w:type="spellEnd"/>
      <w:r w:rsidRPr="007C1CA3">
        <w:rPr>
          <w:rFonts w:ascii="Times New Roman" w:hAnsi="Times New Roman" w:cs="Times New Roman"/>
          <w:sz w:val="24"/>
          <w:szCs w:val="24"/>
          <w:lang w:val="en-AU"/>
        </w:rPr>
        <w:t xml:space="preserve"> Mārupes novada </w:t>
      </w:r>
      <w:proofErr w:type="spellStart"/>
      <w:r w:rsidRPr="007C1CA3">
        <w:rPr>
          <w:rFonts w:ascii="Times New Roman" w:hAnsi="Times New Roman" w:cs="Times New Roman"/>
          <w:sz w:val="24"/>
          <w:szCs w:val="24"/>
          <w:lang w:val="en-AU"/>
        </w:rPr>
        <w:t>pašvaldību</w:t>
      </w:r>
      <w:proofErr w:type="spellEnd"/>
      <w:r w:rsidRPr="007C1CA3">
        <w:rPr>
          <w:rFonts w:ascii="Times New Roman" w:hAnsi="Times New Roman" w:cs="Times New Roman"/>
          <w:sz w:val="24"/>
          <w:szCs w:val="24"/>
          <w:lang w:val="en-AU"/>
        </w:rPr>
        <w:t xml:space="preserve"> un </w:t>
      </w:r>
      <w:proofErr w:type="spellStart"/>
      <w:r w:rsidRPr="007C1CA3">
        <w:rPr>
          <w:rFonts w:ascii="Times New Roman" w:hAnsi="Times New Roman" w:cs="Times New Roman"/>
          <w:sz w:val="24"/>
          <w:szCs w:val="24"/>
          <w:lang w:val="en-AU"/>
        </w:rPr>
        <w:t>informē</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pašvaldības</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vai</w:t>
      </w:r>
      <w:proofErr w:type="spellEnd"/>
      <w:r w:rsidRPr="007C1CA3">
        <w:rPr>
          <w:rFonts w:ascii="Times New Roman" w:hAnsi="Times New Roman" w:cs="Times New Roman"/>
          <w:sz w:val="24"/>
          <w:szCs w:val="24"/>
          <w:lang w:val="en-AU"/>
        </w:rPr>
        <w:t xml:space="preserve"> Valsts </w:t>
      </w:r>
      <w:proofErr w:type="spellStart"/>
      <w:r w:rsidRPr="007C1CA3">
        <w:rPr>
          <w:rFonts w:ascii="Times New Roman" w:hAnsi="Times New Roman" w:cs="Times New Roman"/>
          <w:sz w:val="24"/>
          <w:szCs w:val="24"/>
          <w:lang w:val="en-AU"/>
        </w:rPr>
        <w:t>policiju</w:t>
      </w:r>
      <w:proofErr w:type="spellEnd"/>
      <w:r w:rsidRPr="007C1CA3">
        <w:rPr>
          <w:rFonts w:ascii="Times New Roman" w:hAnsi="Times New Roman" w:cs="Times New Roman"/>
          <w:sz w:val="24"/>
          <w:szCs w:val="24"/>
          <w:lang w:val="en-AU"/>
        </w:rPr>
        <w:t xml:space="preserve"> par </w:t>
      </w:r>
      <w:proofErr w:type="spellStart"/>
      <w:r w:rsidRPr="007C1CA3">
        <w:rPr>
          <w:rFonts w:ascii="Times New Roman" w:hAnsi="Times New Roman" w:cs="Times New Roman"/>
          <w:sz w:val="24"/>
          <w:szCs w:val="24"/>
          <w:lang w:val="en-AU"/>
        </w:rPr>
        <w:t>pasākuma</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norises</w:t>
      </w:r>
      <w:proofErr w:type="spellEnd"/>
      <w:r w:rsidRPr="007C1CA3">
        <w:rPr>
          <w:rFonts w:ascii="Times New Roman" w:hAnsi="Times New Roman" w:cs="Times New Roman"/>
          <w:sz w:val="24"/>
          <w:szCs w:val="24"/>
          <w:lang w:val="en-AU"/>
        </w:rPr>
        <w:t xml:space="preserve"> </w:t>
      </w:r>
      <w:proofErr w:type="spellStart"/>
      <w:r w:rsidRPr="007C1CA3">
        <w:rPr>
          <w:rFonts w:ascii="Times New Roman" w:hAnsi="Times New Roman" w:cs="Times New Roman"/>
          <w:sz w:val="24"/>
          <w:szCs w:val="24"/>
          <w:lang w:val="en-AU"/>
        </w:rPr>
        <w:t>laiku</w:t>
      </w:r>
      <w:proofErr w:type="spellEnd"/>
      <w:r w:rsidRPr="007C1CA3">
        <w:rPr>
          <w:rFonts w:ascii="Times New Roman" w:hAnsi="Times New Roman" w:cs="Times New Roman"/>
          <w:sz w:val="24"/>
          <w:szCs w:val="24"/>
          <w:lang w:val="en-AU"/>
        </w:rPr>
        <w:t xml:space="preserve"> un </w:t>
      </w:r>
      <w:proofErr w:type="spellStart"/>
      <w:r w:rsidRPr="007C1CA3">
        <w:rPr>
          <w:rFonts w:ascii="Times New Roman" w:hAnsi="Times New Roman" w:cs="Times New Roman"/>
          <w:sz w:val="24"/>
          <w:szCs w:val="24"/>
          <w:lang w:val="en-AU"/>
        </w:rPr>
        <w:t>vietu</w:t>
      </w:r>
      <w:proofErr w:type="spellEnd"/>
      <w:r w:rsidRPr="007C1CA3">
        <w:rPr>
          <w:rFonts w:ascii="Times New Roman" w:hAnsi="Times New Roman" w:cs="Times New Roman"/>
          <w:sz w:val="24"/>
          <w:szCs w:val="24"/>
          <w:lang w:val="en-AU"/>
        </w:rPr>
        <w:t>.</w:t>
      </w:r>
    </w:p>
    <w:p w14:paraId="6985005F" w14:textId="5A9BB63B"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sacensības</w:t>
      </w:r>
      <w:proofErr w:type="spellEnd"/>
      <w:r w:rsidRPr="00347BF3">
        <w:rPr>
          <w:rFonts w:ascii="Times New Roman" w:hAnsi="Times New Roman" w:cs="Times New Roman"/>
          <w:sz w:val="24"/>
          <w:szCs w:val="24"/>
          <w:lang w:val="en-AU"/>
        </w:rPr>
        <w:t xml:space="preserve"> un </w:t>
      </w:r>
      <w:proofErr w:type="spellStart"/>
      <w:r>
        <w:rPr>
          <w:rFonts w:ascii="Times New Roman" w:hAnsi="Times New Roman" w:cs="Times New Roman"/>
          <w:sz w:val="24"/>
          <w:szCs w:val="24"/>
          <w:lang w:val="en-AU"/>
        </w:rPr>
        <w:t>mācību</w:t>
      </w:r>
      <w:proofErr w:type="spellEnd"/>
      <w:r w:rsidR="002C1352">
        <w:rPr>
          <w:rFonts w:ascii="Times New Roman" w:hAnsi="Times New Roman" w:cs="Times New Roman"/>
          <w:sz w:val="24"/>
          <w:szCs w:val="24"/>
          <w:lang w:val="en-AU"/>
        </w:rPr>
        <w:t xml:space="preserve"> </w:t>
      </w:r>
      <w:r>
        <w:rPr>
          <w:rFonts w:ascii="Times New Roman" w:hAnsi="Times New Roman" w:cs="Times New Roman"/>
          <w:sz w:val="24"/>
          <w:szCs w:val="24"/>
          <w:lang w:val="en-AU"/>
        </w:rPr>
        <w:t>-</w:t>
      </w:r>
      <w:r w:rsidR="002C1352">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treniņu</w:t>
      </w:r>
      <w:proofErr w:type="spellEnd"/>
      <w:r>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nodarbības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izņemot</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veidus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apvidū</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rīko</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zālē</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vai</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nodarbībām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pielāgotās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vietās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piemēram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stadions</w:t>
      </w:r>
      <w:proofErr w:type="spellEnd"/>
      <w:r w:rsidRPr="00347BF3">
        <w:rPr>
          <w:rFonts w:ascii="Times New Roman" w:hAnsi="Times New Roman" w:cs="Times New Roman"/>
          <w:sz w:val="24"/>
          <w:szCs w:val="24"/>
          <w:lang w:val="en-AU"/>
        </w:rPr>
        <w:t xml:space="preserve">), kas </w:t>
      </w:r>
      <w:proofErr w:type="spellStart"/>
      <w:r w:rsidRPr="00347BF3">
        <w:rPr>
          <w:rFonts w:ascii="Times New Roman" w:hAnsi="Times New Roman" w:cs="Times New Roman"/>
          <w:sz w:val="24"/>
          <w:szCs w:val="24"/>
          <w:lang w:val="en-AU"/>
        </w:rPr>
        <w:t>atbilst</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normatīvajos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aktos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noteiktajām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prasībām</w:t>
      </w:r>
      <w:proofErr w:type="spellEnd"/>
      <w:r w:rsidRPr="00347BF3">
        <w:rPr>
          <w:rFonts w:ascii="Times New Roman" w:hAnsi="Times New Roman" w:cs="Times New Roman"/>
          <w:sz w:val="24"/>
          <w:szCs w:val="24"/>
          <w:lang w:val="en-AU"/>
        </w:rPr>
        <w:t>.</w:t>
      </w:r>
    </w:p>
    <w:p w14:paraId="2E6C3526" w14:textId="10EF3ECC"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sacensības</w:t>
      </w:r>
      <w:proofErr w:type="spellEnd"/>
      <w:r w:rsidRPr="00347BF3">
        <w:rPr>
          <w:rFonts w:ascii="Times New Roman" w:hAnsi="Times New Roman" w:cs="Times New Roman"/>
          <w:sz w:val="24"/>
          <w:szCs w:val="24"/>
          <w:lang w:val="en-AU"/>
        </w:rPr>
        <w:t xml:space="preserve"> un </w:t>
      </w:r>
      <w:proofErr w:type="spellStart"/>
      <w:r>
        <w:rPr>
          <w:rFonts w:ascii="Times New Roman" w:hAnsi="Times New Roman" w:cs="Times New Roman"/>
          <w:sz w:val="24"/>
          <w:szCs w:val="24"/>
          <w:lang w:val="en-AU"/>
        </w:rPr>
        <w:t>mācību</w:t>
      </w:r>
      <w:proofErr w:type="spellEnd"/>
      <w:r w:rsidR="002C1352">
        <w:rPr>
          <w:rFonts w:ascii="Times New Roman" w:hAnsi="Times New Roman" w:cs="Times New Roman"/>
          <w:sz w:val="24"/>
          <w:szCs w:val="24"/>
          <w:lang w:val="en-AU"/>
        </w:rPr>
        <w:t xml:space="preserve"> </w:t>
      </w:r>
      <w:r>
        <w:rPr>
          <w:rFonts w:ascii="Times New Roman" w:hAnsi="Times New Roman" w:cs="Times New Roman"/>
          <w:sz w:val="24"/>
          <w:szCs w:val="24"/>
          <w:lang w:val="en-AU"/>
        </w:rPr>
        <w:t>-</w:t>
      </w:r>
      <w:r w:rsidR="002C1352">
        <w:rPr>
          <w:rFonts w:ascii="Times New Roman" w:hAnsi="Times New Roman" w:cs="Times New Roman"/>
          <w:sz w:val="24"/>
          <w:szCs w:val="24"/>
          <w:lang w:val="en-AU"/>
        </w:rPr>
        <w:t xml:space="preserve"> </w:t>
      </w:r>
      <w:proofErr w:type="spellStart"/>
      <w:r>
        <w:rPr>
          <w:rFonts w:ascii="Times New Roman" w:hAnsi="Times New Roman" w:cs="Times New Roman"/>
          <w:sz w:val="24"/>
          <w:szCs w:val="24"/>
          <w:lang w:val="en-AU"/>
        </w:rPr>
        <w:t>treniņu</w:t>
      </w:r>
      <w:proofErr w:type="spellEnd"/>
      <w:r>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nodarbības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rīko</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tikai</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tādos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laika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apstākļos</w:t>
      </w:r>
      <w:proofErr w:type="spellEnd"/>
      <w:r w:rsidRPr="00347BF3">
        <w:rPr>
          <w:rFonts w:ascii="Times New Roman" w:hAnsi="Times New Roman" w:cs="Times New Roman"/>
          <w:sz w:val="24"/>
          <w:szCs w:val="24"/>
          <w:lang w:val="en-AU"/>
        </w:rPr>
        <w:t xml:space="preserve">, kas </w:t>
      </w:r>
      <w:proofErr w:type="spellStart"/>
      <w:r w:rsidRPr="00347BF3">
        <w:rPr>
          <w:rFonts w:ascii="Times New Roman" w:hAnsi="Times New Roman" w:cs="Times New Roman"/>
          <w:sz w:val="24"/>
          <w:szCs w:val="24"/>
          <w:lang w:val="en-AU"/>
        </w:rPr>
        <w:t>neapdraud</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izglītojamā</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veselību</w:t>
      </w:r>
      <w:proofErr w:type="spellEnd"/>
      <w:r w:rsidRPr="00347BF3">
        <w:rPr>
          <w:rFonts w:ascii="Times New Roman" w:hAnsi="Times New Roman" w:cs="Times New Roman"/>
          <w:sz w:val="24"/>
          <w:szCs w:val="24"/>
          <w:lang w:val="en-AU"/>
        </w:rPr>
        <w:t xml:space="preserve"> un </w:t>
      </w:r>
      <w:proofErr w:type="spellStart"/>
      <w:r w:rsidRPr="00347BF3">
        <w:rPr>
          <w:rFonts w:ascii="Times New Roman" w:hAnsi="Times New Roman" w:cs="Times New Roman"/>
          <w:sz w:val="24"/>
          <w:szCs w:val="24"/>
          <w:lang w:val="en-AU"/>
        </w:rPr>
        <w:t>drošību</w:t>
      </w:r>
      <w:proofErr w:type="spellEnd"/>
      <w:r w:rsidRPr="00347BF3">
        <w:rPr>
          <w:rFonts w:ascii="Times New Roman" w:hAnsi="Times New Roman" w:cs="Times New Roman"/>
          <w:sz w:val="24"/>
          <w:szCs w:val="24"/>
          <w:lang w:val="en-AU"/>
        </w:rPr>
        <w:t>.</w:t>
      </w:r>
    </w:p>
    <w:p w14:paraId="083FB738" w14:textId="79CF56EE"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sacensībās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ir</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klāt</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sertificēta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ārstniecības</w:t>
      </w:r>
      <w:proofErr w:type="spellEnd"/>
      <w:r w:rsidRPr="00347BF3">
        <w:rPr>
          <w:rFonts w:ascii="Times New Roman" w:hAnsi="Times New Roman" w:cs="Times New Roman"/>
          <w:sz w:val="24"/>
          <w:szCs w:val="24"/>
          <w:lang w:val="en-AU"/>
        </w:rPr>
        <w:t xml:space="preserve"> persona </w:t>
      </w:r>
      <w:proofErr w:type="spellStart"/>
      <w:r w:rsidRPr="00347BF3">
        <w:rPr>
          <w:rFonts w:ascii="Times New Roman" w:hAnsi="Times New Roman" w:cs="Times New Roman"/>
          <w:sz w:val="24"/>
          <w:szCs w:val="24"/>
          <w:lang w:val="en-AU"/>
        </w:rPr>
        <w:t>vai</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ar</w:t>
      </w:r>
      <w:proofErr w:type="spellEnd"/>
      <w:r w:rsidRPr="00347BF3">
        <w:rPr>
          <w:rFonts w:ascii="Times New Roman" w:hAnsi="Times New Roman" w:cs="Times New Roman"/>
          <w:sz w:val="24"/>
          <w:szCs w:val="24"/>
          <w:lang w:val="en-AU"/>
        </w:rPr>
        <w:t xml:space="preserve"> </w:t>
      </w:r>
      <w:proofErr w:type="spellStart"/>
      <w:r w:rsidR="008463F7">
        <w:rPr>
          <w:rFonts w:ascii="Times New Roman" w:hAnsi="Times New Roman" w:cs="Times New Roman"/>
          <w:sz w:val="24"/>
          <w:szCs w:val="24"/>
          <w:lang w:val="en-AU"/>
        </w:rPr>
        <w:t>Sporta</w:t>
      </w:r>
      <w:proofErr w:type="spellEnd"/>
      <w:r w:rsidR="008463F7">
        <w:rPr>
          <w:rFonts w:ascii="Times New Roman" w:hAnsi="Times New Roman" w:cs="Times New Roman"/>
          <w:sz w:val="24"/>
          <w:szCs w:val="24"/>
          <w:lang w:val="en-AU"/>
        </w:rPr>
        <w:t xml:space="preserve"> </w:t>
      </w:r>
      <w:proofErr w:type="spellStart"/>
      <w:r w:rsidR="008463F7">
        <w:rPr>
          <w:rFonts w:ascii="Times New Roman" w:hAnsi="Times New Roman" w:cs="Times New Roman"/>
          <w:sz w:val="24"/>
          <w:szCs w:val="24"/>
          <w:lang w:val="en-AU"/>
        </w:rPr>
        <w:t>skolas</w:t>
      </w:r>
      <w:proofErr w:type="spellEnd"/>
      <w:r w:rsidR="008463F7">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direktora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rīkojumu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nozīmēta</w:t>
      </w:r>
      <w:proofErr w:type="spellEnd"/>
      <w:r w:rsidRPr="00347BF3">
        <w:rPr>
          <w:rFonts w:ascii="Times New Roman" w:hAnsi="Times New Roman" w:cs="Times New Roman"/>
          <w:sz w:val="24"/>
          <w:szCs w:val="24"/>
          <w:lang w:val="en-AU"/>
        </w:rPr>
        <w:t xml:space="preserve"> persona </w:t>
      </w:r>
      <w:proofErr w:type="spellStart"/>
      <w:r w:rsidRPr="00347BF3">
        <w:rPr>
          <w:rFonts w:ascii="Times New Roman" w:hAnsi="Times New Roman" w:cs="Times New Roman"/>
          <w:sz w:val="24"/>
          <w:szCs w:val="24"/>
          <w:lang w:val="en-AU"/>
        </w:rPr>
        <w:t>pirmās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palīdzības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sniegšanai</w:t>
      </w:r>
      <w:proofErr w:type="spellEnd"/>
      <w:r w:rsidRPr="00347BF3">
        <w:rPr>
          <w:rFonts w:ascii="Times New Roman" w:hAnsi="Times New Roman" w:cs="Times New Roman"/>
          <w:sz w:val="24"/>
          <w:szCs w:val="24"/>
          <w:lang w:val="en-AU"/>
        </w:rPr>
        <w:t>.</w:t>
      </w:r>
    </w:p>
    <w:p w14:paraId="0F648C9B" w14:textId="42FEC1A2"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Atbildīgais</w:t>
      </w:r>
      <w:proofErr w:type="spellEnd"/>
      <w:r w:rsidRPr="00347BF3">
        <w:rPr>
          <w:rFonts w:ascii="Times New Roman" w:hAnsi="Times New Roman" w:cs="Times New Roman"/>
          <w:sz w:val="24"/>
          <w:szCs w:val="24"/>
          <w:lang w:val="en-AU"/>
        </w:rPr>
        <w:t xml:space="preserve"> </w:t>
      </w:r>
      <w:proofErr w:type="spellStart"/>
      <w:r w:rsidR="00B6748C">
        <w:rPr>
          <w:rFonts w:ascii="Times New Roman" w:hAnsi="Times New Roman" w:cs="Times New Roman"/>
          <w:sz w:val="24"/>
          <w:szCs w:val="24"/>
          <w:lang w:val="en-AU"/>
        </w:rPr>
        <w:t>sporta</w:t>
      </w:r>
      <w:proofErr w:type="spellEnd"/>
      <w:r w:rsidR="00B6748C">
        <w:rPr>
          <w:rFonts w:ascii="Times New Roman" w:hAnsi="Times New Roman" w:cs="Times New Roman"/>
          <w:sz w:val="24"/>
          <w:szCs w:val="24"/>
          <w:lang w:val="en-AU"/>
        </w:rPr>
        <w:t xml:space="preserve"> </w:t>
      </w:r>
      <w:proofErr w:type="spellStart"/>
      <w:r w:rsidR="00B6748C">
        <w:rPr>
          <w:rFonts w:ascii="Times New Roman" w:hAnsi="Times New Roman" w:cs="Times New Roman"/>
          <w:sz w:val="24"/>
          <w:szCs w:val="24"/>
          <w:lang w:val="en-AU"/>
        </w:rPr>
        <w:t>treneris</w:t>
      </w:r>
      <w:proofErr w:type="spellEnd"/>
      <w:r w:rsidRPr="00347BF3">
        <w:rPr>
          <w:rFonts w:ascii="Times New Roman" w:hAnsi="Times New Roman" w:cs="Times New Roman"/>
          <w:sz w:val="24"/>
          <w:szCs w:val="24"/>
          <w:lang w:val="en-AU"/>
        </w:rPr>
        <w:t xml:space="preserve"> ne </w:t>
      </w:r>
      <w:proofErr w:type="spellStart"/>
      <w:r w:rsidRPr="00347BF3">
        <w:rPr>
          <w:rFonts w:ascii="Times New Roman" w:hAnsi="Times New Roman" w:cs="Times New Roman"/>
          <w:sz w:val="24"/>
          <w:szCs w:val="24"/>
          <w:lang w:val="en-AU"/>
        </w:rPr>
        <w:t>vēlāk</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kā</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trīs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dienas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pirms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sacensībām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informē</w:t>
      </w:r>
      <w:proofErr w:type="spellEnd"/>
      <w:r w:rsidRPr="00347BF3">
        <w:rPr>
          <w:rFonts w:ascii="Times New Roman" w:hAnsi="Times New Roman" w:cs="Times New Roman"/>
          <w:sz w:val="24"/>
          <w:szCs w:val="24"/>
          <w:lang w:val="en-AU"/>
        </w:rPr>
        <w:t xml:space="preserve"> </w:t>
      </w:r>
      <w:proofErr w:type="spellStart"/>
      <w:r w:rsidR="00B6748C">
        <w:rPr>
          <w:rFonts w:ascii="Times New Roman" w:hAnsi="Times New Roman" w:cs="Times New Roman"/>
          <w:sz w:val="24"/>
          <w:szCs w:val="24"/>
          <w:lang w:val="en-AU"/>
        </w:rPr>
        <w:t>izglītojamo</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vecākus</w:t>
      </w:r>
      <w:proofErr w:type="spellEnd"/>
      <w:r w:rsidRPr="00347BF3">
        <w:rPr>
          <w:rFonts w:ascii="Times New Roman" w:hAnsi="Times New Roman" w:cs="Times New Roman"/>
          <w:sz w:val="24"/>
          <w:szCs w:val="24"/>
          <w:lang w:val="en-AU"/>
        </w:rPr>
        <w:t xml:space="preserve"> par </w:t>
      </w:r>
      <w:proofErr w:type="spellStart"/>
      <w:r w:rsidRPr="00347BF3">
        <w:rPr>
          <w:rFonts w:ascii="Times New Roman" w:hAnsi="Times New Roman" w:cs="Times New Roman"/>
          <w:sz w:val="24"/>
          <w:szCs w:val="24"/>
          <w:lang w:val="en-AU"/>
        </w:rPr>
        <w:t>sacensību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veidu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laiku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vietu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pārvietošanās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iespējām</w:t>
      </w:r>
      <w:proofErr w:type="spellEnd"/>
      <w:r w:rsidRPr="00347BF3">
        <w:rPr>
          <w:rFonts w:ascii="Times New Roman" w:hAnsi="Times New Roman" w:cs="Times New Roman"/>
          <w:sz w:val="24"/>
          <w:szCs w:val="24"/>
          <w:lang w:val="en-AU"/>
        </w:rPr>
        <w:t xml:space="preserve"> un </w:t>
      </w:r>
      <w:proofErr w:type="spellStart"/>
      <w:r w:rsidRPr="00347BF3">
        <w:rPr>
          <w:rFonts w:ascii="Times New Roman" w:hAnsi="Times New Roman" w:cs="Times New Roman"/>
          <w:sz w:val="24"/>
          <w:szCs w:val="24"/>
          <w:lang w:val="en-AU"/>
        </w:rPr>
        <w:t>saziņas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iespējām</w:t>
      </w:r>
      <w:proofErr w:type="spellEnd"/>
      <w:r w:rsidRPr="00347BF3">
        <w:rPr>
          <w:rFonts w:ascii="Times New Roman" w:hAnsi="Times New Roman" w:cs="Times New Roman"/>
          <w:sz w:val="24"/>
          <w:szCs w:val="24"/>
          <w:lang w:val="en-AU"/>
        </w:rPr>
        <w:t xml:space="preserve">. </w:t>
      </w:r>
    </w:p>
    <w:p w14:paraId="1F72BEB2" w14:textId="5C6DC45D"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Pirms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piedalīšanās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sporta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sacensībās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atbildīgais</w:t>
      </w:r>
      <w:proofErr w:type="spellEnd"/>
      <w:r w:rsidRPr="00347BF3">
        <w:rPr>
          <w:rFonts w:ascii="Times New Roman" w:hAnsi="Times New Roman" w:cs="Times New Roman"/>
          <w:sz w:val="24"/>
          <w:szCs w:val="24"/>
          <w:lang w:val="en-AU"/>
        </w:rPr>
        <w:t xml:space="preserve"> </w:t>
      </w:r>
      <w:proofErr w:type="spellStart"/>
      <w:r w:rsidR="00B6748C">
        <w:rPr>
          <w:rFonts w:ascii="Times New Roman" w:hAnsi="Times New Roman" w:cs="Times New Roman"/>
          <w:sz w:val="24"/>
          <w:szCs w:val="24"/>
          <w:lang w:val="en-AU"/>
        </w:rPr>
        <w:t>sporta</w:t>
      </w:r>
      <w:proofErr w:type="spellEnd"/>
      <w:r w:rsidR="00B6748C">
        <w:rPr>
          <w:rFonts w:ascii="Times New Roman" w:hAnsi="Times New Roman" w:cs="Times New Roman"/>
          <w:sz w:val="24"/>
          <w:szCs w:val="24"/>
          <w:lang w:val="en-AU"/>
        </w:rPr>
        <w:t xml:space="preserve"> </w:t>
      </w:r>
      <w:proofErr w:type="spellStart"/>
      <w:r w:rsidR="00B6748C">
        <w:rPr>
          <w:rFonts w:ascii="Times New Roman" w:hAnsi="Times New Roman" w:cs="Times New Roman"/>
          <w:sz w:val="24"/>
          <w:szCs w:val="24"/>
          <w:lang w:val="en-AU"/>
        </w:rPr>
        <w:t>treneris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iesniedz</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direktoram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rakstisku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informāciju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kurā</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norādīts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sacensību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veids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laiks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vieta</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pārvietošanās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iespējas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izglītojamo</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saraksts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saziņas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iespējas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ar</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vecākiem</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kā</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arī</w:t>
      </w:r>
      <w:proofErr w:type="spellEnd"/>
      <w:r w:rsidRPr="00347BF3">
        <w:rPr>
          <w:rFonts w:ascii="Times New Roman" w:hAnsi="Times New Roman" w:cs="Times New Roman"/>
          <w:sz w:val="24"/>
          <w:szCs w:val="24"/>
          <w:lang w:val="en-AU"/>
        </w:rPr>
        <w:t xml:space="preserve"> datums, </w:t>
      </w:r>
      <w:proofErr w:type="spellStart"/>
      <w:r w:rsidRPr="00347BF3">
        <w:rPr>
          <w:rFonts w:ascii="Times New Roman" w:hAnsi="Times New Roman" w:cs="Times New Roman"/>
          <w:sz w:val="24"/>
          <w:szCs w:val="24"/>
          <w:lang w:val="en-AU"/>
        </w:rPr>
        <w:t>kad</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izglītojamie</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iepazīstināti</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ar</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drošības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noteikumiem</w:t>
      </w:r>
      <w:proofErr w:type="spellEnd"/>
      <w:r w:rsidRPr="00347BF3">
        <w:rPr>
          <w:rFonts w:ascii="Times New Roman" w:hAnsi="Times New Roman" w:cs="Times New Roman"/>
          <w:sz w:val="24"/>
          <w:szCs w:val="24"/>
          <w:lang w:val="en-AU"/>
        </w:rPr>
        <w:t>.</w:t>
      </w:r>
    </w:p>
    <w:p w14:paraId="100A88D6" w14:textId="77777777" w:rsidR="00347BF3" w:rsidRPr="00347BF3" w:rsidRDefault="00347BF3" w:rsidP="00C814A6">
      <w:pPr>
        <w:pStyle w:val="Sarakstarindkopa"/>
        <w:numPr>
          <w:ilvl w:val="0"/>
          <w:numId w:val="10"/>
        </w:numPr>
        <w:spacing w:after="0" w:line="240" w:lineRule="auto"/>
        <w:ind w:left="567" w:hanging="567"/>
        <w:jc w:val="both"/>
        <w:rPr>
          <w:rFonts w:ascii="Times New Roman" w:hAnsi="Times New Roman" w:cs="Times New Roman"/>
          <w:sz w:val="24"/>
          <w:szCs w:val="24"/>
          <w:lang w:val="en-AU"/>
        </w:rPr>
      </w:pPr>
      <w:proofErr w:type="spellStart"/>
      <w:r w:rsidRPr="00347BF3">
        <w:rPr>
          <w:rFonts w:ascii="Times New Roman" w:hAnsi="Times New Roman" w:cs="Times New Roman"/>
          <w:sz w:val="24"/>
          <w:szCs w:val="24"/>
          <w:lang w:val="en-AU"/>
        </w:rPr>
        <w:t>Detalizētas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drošības</w:t>
      </w:r>
      <w:proofErr w:type="spellEnd"/>
      <w:r w:rsidRPr="00347BF3">
        <w:rPr>
          <w:rFonts w:ascii="Times New Roman" w:hAnsi="Times New Roman" w:cs="Times New Roman"/>
          <w:sz w:val="24"/>
          <w:szCs w:val="24"/>
          <w:lang w:val="en-AU"/>
        </w:rPr>
        <w:t xml:space="preserve"> un </w:t>
      </w:r>
      <w:proofErr w:type="spellStart"/>
      <w:r w:rsidRPr="00347BF3">
        <w:rPr>
          <w:rFonts w:ascii="Times New Roman" w:hAnsi="Times New Roman" w:cs="Times New Roman"/>
          <w:sz w:val="24"/>
          <w:szCs w:val="24"/>
          <w:lang w:val="en-AU"/>
        </w:rPr>
        <w:t>aizsardzības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prasības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noteiktas</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šo</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noteikumu</w:t>
      </w:r>
      <w:proofErr w:type="spellEnd"/>
      <w:r w:rsidRPr="00347BF3">
        <w:rPr>
          <w:rFonts w:ascii="Times New Roman" w:hAnsi="Times New Roman" w:cs="Times New Roman"/>
          <w:sz w:val="24"/>
          <w:szCs w:val="24"/>
          <w:lang w:val="en-AU"/>
        </w:rPr>
        <w:t xml:space="preserve"> </w:t>
      </w:r>
      <w:proofErr w:type="spellStart"/>
      <w:r w:rsidRPr="00347BF3">
        <w:rPr>
          <w:rFonts w:ascii="Times New Roman" w:hAnsi="Times New Roman" w:cs="Times New Roman"/>
          <w:sz w:val="24"/>
          <w:szCs w:val="24"/>
          <w:lang w:val="en-AU"/>
        </w:rPr>
        <w:t>pielikumos</w:t>
      </w:r>
      <w:proofErr w:type="spellEnd"/>
      <w:r w:rsidRPr="00347BF3">
        <w:rPr>
          <w:rFonts w:ascii="Times New Roman" w:hAnsi="Times New Roman" w:cs="Times New Roman"/>
          <w:sz w:val="24"/>
          <w:szCs w:val="24"/>
          <w:lang w:val="en-AU"/>
        </w:rPr>
        <w:t>.</w:t>
      </w:r>
    </w:p>
    <w:p w14:paraId="6F580631" w14:textId="77777777" w:rsidR="003A2F01" w:rsidRDefault="003A2F01" w:rsidP="00880151">
      <w:pPr>
        <w:ind w:left="1134" w:hanging="567"/>
        <w:rPr>
          <w:szCs w:val="24"/>
        </w:rPr>
      </w:pPr>
    </w:p>
    <w:p w14:paraId="05BC983C" w14:textId="77777777" w:rsidR="00B6748C" w:rsidRPr="00362D44" w:rsidRDefault="00B6748C" w:rsidP="00B6748C">
      <w:pPr>
        <w:rPr>
          <w:szCs w:val="24"/>
        </w:rPr>
      </w:pPr>
      <w:r w:rsidRPr="00362D44">
        <w:rPr>
          <w:szCs w:val="24"/>
        </w:rPr>
        <w:t xml:space="preserve">Mārupes novada Sporta skolas direktore                                                             </w:t>
      </w:r>
      <w:proofErr w:type="spellStart"/>
      <w:r w:rsidRPr="00362D44">
        <w:rPr>
          <w:szCs w:val="24"/>
        </w:rPr>
        <w:t>D.Žvirble</w:t>
      </w:r>
      <w:proofErr w:type="spellEnd"/>
    </w:p>
    <w:p w14:paraId="10EA91E3" w14:textId="77777777" w:rsidR="00B6748C" w:rsidRDefault="00B6748C" w:rsidP="00B6748C">
      <w:pPr>
        <w:rPr>
          <w:szCs w:val="24"/>
        </w:rPr>
      </w:pPr>
    </w:p>
    <w:p w14:paraId="11EB71AE" w14:textId="77777777" w:rsidR="00B6748C" w:rsidRPr="00362D44" w:rsidRDefault="00B6748C" w:rsidP="00B6748C">
      <w:pPr>
        <w:rPr>
          <w:szCs w:val="24"/>
        </w:rPr>
      </w:pPr>
    </w:p>
    <w:p w14:paraId="1074ED3E" w14:textId="77777777" w:rsidR="00B6748C" w:rsidRPr="00362D44" w:rsidRDefault="00B6748C" w:rsidP="00B6748C">
      <w:pPr>
        <w:rPr>
          <w:szCs w:val="24"/>
        </w:rPr>
      </w:pPr>
      <w:r w:rsidRPr="00362D44">
        <w:rPr>
          <w:szCs w:val="24"/>
        </w:rPr>
        <w:t>S. Breikša</w:t>
      </w:r>
      <w:r>
        <w:rPr>
          <w:szCs w:val="24"/>
        </w:rPr>
        <w:t>, 22007551</w:t>
      </w:r>
    </w:p>
    <w:p w14:paraId="45B293A2" w14:textId="77777777" w:rsidR="00B6748C" w:rsidRDefault="00B6748C" w:rsidP="00880151">
      <w:pPr>
        <w:ind w:left="1134" w:hanging="567"/>
        <w:rPr>
          <w:szCs w:val="24"/>
        </w:rPr>
      </w:pPr>
    </w:p>
    <w:p w14:paraId="231C0348" w14:textId="77777777" w:rsidR="00B6748C" w:rsidRDefault="00B6748C" w:rsidP="00880151">
      <w:pPr>
        <w:ind w:left="1134" w:hanging="567"/>
        <w:rPr>
          <w:szCs w:val="24"/>
        </w:rPr>
      </w:pPr>
    </w:p>
    <w:p w14:paraId="1EF221E5" w14:textId="77777777" w:rsidR="00C814A6" w:rsidRDefault="00C814A6" w:rsidP="00880151">
      <w:pPr>
        <w:ind w:left="1134" w:hanging="567"/>
        <w:rPr>
          <w:szCs w:val="24"/>
        </w:rPr>
      </w:pPr>
    </w:p>
    <w:p w14:paraId="2490A02E" w14:textId="77777777" w:rsidR="00C814A6" w:rsidRDefault="00C814A6" w:rsidP="00880151">
      <w:pPr>
        <w:ind w:left="1134" w:hanging="567"/>
        <w:rPr>
          <w:szCs w:val="24"/>
        </w:rPr>
      </w:pPr>
    </w:p>
    <w:p w14:paraId="3A5242DA" w14:textId="77777777" w:rsidR="00C814A6" w:rsidRDefault="00C814A6" w:rsidP="00880151">
      <w:pPr>
        <w:ind w:left="1134" w:hanging="567"/>
        <w:rPr>
          <w:szCs w:val="24"/>
        </w:rPr>
      </w:pPr>
    </w:p>
    <w:p w14:paraId="3742E16C" w14:textId="7314D892" w:rsidR="00B6748C" w:rsidRPr="00B6748C" w:rsidRDefault="00B6748C" w:rsidP="00B6748C">
      <w:pPr>
        <w:jc w:val="right"/>
        <w:rPr>
          <w:i/>
          <w:iCs/>
          <w:sz w:val="20"/>
        </w:rPr>
      </w:pPr>
      <w:r w:rsidRPr="00B6748C">
        <w:rPr>
          <w:i/>
          <w:iCs/>
          <w:sz w:val="20"/>
        </w:rPr>
        <w:lastRenderedPageBreak/>
        <w:t>1.pielikums</w:t>
      </w:r>
    </w:p>
    <w:p w14:paraId="083D3109" w14:textId="482F7852" w:rsidR="00B6748C" w:rsidRPr="00B6748C" w:rsidRDefault="00B6748C" w:rsidP="00B6748C">
      <w:pPr>
        <w:jc w:val="right"/>
        <w:rPr>
          <w:i/>
          <w:iCs/>
          <w:sz w:val="20"/>
        </w:rPr>
      </w:pPr>
      <w:r w:rsidRPr="00B6748C">
        <w:rPr>
          <w:i/>
          <w:iCs/>
          <w:sz w:val="20"/>
        </w:rPr>
        <w:t>Mārupes novada Sporta skolas 01.09.2023.</w:t>
      </w:r>
    </w:p>
    <w:p w14:paraId="1C74ADCB" w14:textId="6B9EDA74" w:rsidR="00B6748C" w:rsidRPr="00B6748C" w:rsidRDefault="00B6748C" w:rsidP="00B6748C">
      <w:pPr>
        <w:jc w:val="right"/>
        <w:rPr>
          <w:i/>
          <w:iCs/>
          <w:sz w:val="20"/>
        </w:rPr>
      </w:pPr>
      <w:r>
        <w:rPr>
          <w:i/>
          <w:iCs/>
          <w:sz w:val="20"/>
        </w:rPr>
        <w:t>i</w:t>
      </w:r>
      <w:r w:rsidRPr="00B6748C">
        <w:rPr>
          <w:i/>
          <w:iCs/>
          <w:sz w:val="20"/>
        </w:rPr>
        <w:t>ekšējiem noteikumiem</w:t>
      </w:r>
    </w:p>
    <w:p w14:paraId="7E390E8E" w14:textId="49E368A9" w:rsidR="00B6748C" w:rsidRPr="00B6748C" w:rsidRDefault="00B6748C" w:rsidP="00B6748C">
      <w:pPr>
        <w:jc w:val="right"/>
        <w:rPr>
          <w:i/>
          <w:iCs/>
          <w:sz w:val="20"/>
        </w:rPr>
      </w:pPr>
      <w:r w:rsidRPr="00B6748C">
        <w:rPr>
          <w:i/>
          <w:iCs/>
          <w:sz w:val="20"/>
        </w:rPr>
        <w:t>Nr. 29/1.11/6 “Izglītojamo drošības noteikumi”</w:t>
      </w:r>
    </w:p>
    <w:p w14:paraId="1C4F5327" w14:textId="77777777" w:rsidR="00B6748C" w:rsidRDefault="00B6748C" w:rsidP="00880151">
      <w:pPr>
        <w:ind w:left="1134" w:hanging="567"/>
        <w:rPr>
          <w:szCs w:val="24"/>
        </w:rPr>
      </w:pPr>
    </w:p>
    <w:p w14:paraId="6E812ABA" w14:textId="63B7B277" w:rsidR="00B6748C" w:rsidRPr="00B6748C" w:rsidRDefault="00B6748C" w:rsidP="00B6748C">
      <w:pPr>
        <w:jc w:val="center"/>
        <w:rPr>
          <w:b/>
          <w:bCs/>
          <w:sz w:val="28"/>
          <w:szCs w:val="28"/>
        </w:rPr>
      </w:pPr>
      <w:r w:rsidRPr="00B6748C">
        <w:rPr>
          <w:b/>
          <w:bCs/>
          <w:sz w:val="28"/>
          <w:szCs w:val="28"/>
        </w:rPr>
        <w:t>UGUNSDROŠĪBAS NOTEIKUMI</w:t>
      </w:r>
    </w:p>
    <w:p w14:paraId="3AD3D936" w14:textId="77777777" w:rsidR="00B6748C" w:rsidRDefault="00B6748C" w:rsidP="00B6748C">
      <w:pPr>
        <w:ind w:left="1134" w:hanging="567"/>
        <w:jc w:val="center"/>
        <w:rPr>
          <w:b/>
          <w:bCs/>
          <w:szCs w:val="24"/>
        </w:rPr>
      </w:pPr>
    </w:p>
    <w:p w14:paraId="0BF908F5" w14:textId="0B5AF498" w:rsidR="00B6748C" w:rsidRPr="00B6748C" w:rsidRDefault="00B6748C" w:rsidP="00B6748C">
      <w:pPr>
        <w:pStyle w:val="Sarakstarindkopa"/>
        <w:numPr>
          <w:ilvl w:val="0"/>
          <w:numId w:val="14"/>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B6748C">
        <w:rPr>
          <w:rFonts w:ascii="Times New Roman" w:hAnsi="Times New Roman" w:cs="Times New Roman"/>
          <w:b/>
          <w:bCs/>
          <w:sz w:val="24"/>
          <w:szCs w:val="24"/>
        </w:rPr>
        <w:t>Vispārīgie jautājumi</w:t>
      </w:r>
    </w:p>
    <w:p w14:paraId="13701BFC" w14:textId="77777777" w:rsidR="00B6748C" w:rsidRDefault="00B6748C" w:rsidP="00880151">
      <w:pPr>
        <w:ind w:left="1134" w:hanging="567"/>
        <w:rPr>
          <w:szCs w:val="24"/>
        </w:rPr>
      </w:pPr>
    </w:p>
    <w:p w14:paraId="693D626E" w14:textId="700ED909" w:rsidR="00EC094A" w:rsidRPr="008463F7" w:rsidRDefault="00EC094A" w:rsidP="00C814A6">
      <w:pPr>
        <w:pStyle w:val="Sarakstarindkopa"/>
        <w:numPr>
          <w:ilvl w:val="1"/>
          <w:numId w:val="15"/>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6748C" w:rsidRPr="00EC094A">
        <w:rPr>
          <w:rFonts w:ascii="Times New Roman" w:hAnsi="Times New Roman" w:cs="Times New Roman"/>
          <w:sz w:val="24"/>
          <w:szCs w:val="24"/>
        </w:rPr>
        <w:t>Noteikumi nosaka ugunsdrošu Mārupes novada Sporta skolas (turpmāk - Sporta skolas)</w:t>
      </w:r>
      <w:r w:rsidR="00080B66">
        <w:rPr>
          <w:rFonts w:ascii="Times New Roman" w:hAnsi="Times New Roman" w:cs="Times New Roman"/>
          <w:sz w:val="24"/>
          <w:szCs w:val="24"/>
        </w:rPr>
        <w:t xml:space="preserve">, tās </w:t>
      </w:r>
      <w:r w:rsidR="00910772" w:rsidRPr="00EC094A">
        <w:rPr>
          <w:rFonts w:ascii="Times New Roman" w:hAnsi="Times New Roman" w:cs="Times New Roman"/>
          <w:sz w:val="24"/>
          <w:szCs w:val="24"/>
        </w:rPr>
        <w:t xml:space="preserve">teritorijas, t.sk. sporta bāžu un Sporta skolas organizētajās mācību </w:t>
      </w:r>
      <w:r w:rsidR="00080B66">
        <w:rPr>
          <w:rFonts w:ascii="Times New Roman" w:hAnsi="Times New Roman" w:cs="Times New Roman"/>
          <w:sz w:val="24"/>
          <w:szCs w:val="24"/>
        </w:rPr>
        <w:t>-</w:t>
      </w:r>
      <w:r w:rsidR="00910772" w:rsidRPr="00EC094A">
        <w:rPr>
          <w:rFonts w:ascii="Times New Roman" w:hAnsi="Times New Roman" w:cs="Times New Roman"/>
          <w:sz w:val="24"/>
          <w:szCs w:val="24"/>
        </w:rPr>
        <w:t xml:space="preserve"> treniņu </w:t>
      </w:r>
      <w:r w:rsidR="00080B66">
        <w:rPr>
          <w:rFonts w:ascii="Times New Roman" w:hAnsi="Times New Roman" w:cs="Times New Roman"/>
          <w:sz w:val="24"/>
          <w:szCs w:val="24"/>
        </w:rPr>
        <w:t xml:space="preserve">nodarbību </w:t>
      </w:r>
      <w:r w:rsidR="00910772" w:rsidRPr="00EC094A">
        <w:rPr>
          <w:rFonts w:ascii="Times New Roman" w:hAnsi="Times New Roman" w:cs="Times New Roman"/>
          <w:sz w:val="24"/>
          <w:szCs w:val="24"/>
        </w:rPr>
        <w:t xml:space="preserve">norises vietu </w:t>
      </w:r>
      <w:proofErr w:type="spellStart"/>
      <w:r w:rsidR="00910772" w:rsidRPr="00EC094A">
        <w:rPr>
          <w:rFonts w:ascii="Times New Roman" w:hAnsi="Times New Roman" w:cs="Times New Roman"/>
          <w:sz w:val="24"/>
          <w:szCs w:val="24"/>
        </w:rPr>
        <w:t>eksplutāciju</w:t>
      </w:r>
      <w:proofErr w:type="spellEnd"/>
      <w:r w:rsidR="00910772" w:rsidRPr="00EC094A">
        <w:rPr>
          <w:rFonts w:ascii="Times New Roman" w:hAnsi="Times New Roman" w:cs="Times New Roman"/>
          <w:sz w:val="24"/>
          <w:szCs w:val="24"/>
        </w:rPr>
        <w:t>, ugunsdrošības prasības un rīcību ugunsgrēka gadījumā, ko ievēro Sporta skolas izglītojami</w:t>
      </w:r>
      <w:r w:rsidR="00080B66">
        <w:rPr>
          <w:rFonts w:ascii="Times New Roman" w:hAnsi="Times New Roman" w:cs="Times New Roman"/>
          <w:sz w:val="24"/>
          <w:szCs w:val="24"/>
        </w:rPr>
        <w:t>em</w:t>
      </w:r>
      <w:r w:rsidR="00910772" w:rsidRPr="00EC094A">
        <w:rPr>
          <w:rFonts w:ascii="Times New Roman" w:hAnsi="Times New Roman" w:cs="Times New Roman"/>
          <w:sz w:val="24"/>
          <w:szCs w:val="24"/>
        </w:rPr>
        <w:t>, sporta treneriem, kā arī citiem skolas darbiniekiem</w:t>
      </w:r>
      <w:r w:rsidR="00E244E3">
        <w:rPr>
          <w:rFonts w:ascii="Times New Roman" w:hAnsi="Times New Roman" w:cs="Times New Roman"/>
          <w:sz w:val="24"/>
          <w:szCs w:val="24"/>
        </w:rPr>
        <w:t xml:space="preserve"> </w:t>
      </w:r>
      <w:r w:rsidR="00E244E3" w:rsidRPr="008463F7">
        <w:rPr>
          <w:rFonts w:ascii="Times New Roman" w:hAnsi="Times New Roman" w:cs="Times New Roman"/>
          <w:sz w:val="24"/>
          <w:szCs w:val="24"/>
        </w:rPr>
        <w:t>un apmeklētājiem</w:t>
      </w:r>
      <w:r w:rsidR="00910772" w:rsidRPr="008463F7">
        <w:rPr>
          <w:rFonts w:ascii="Times New Roman" w:hAnsi="Times New Roman" w:cs="Times New Roman"/>
          <w:sz w:val="24"/>
          <w:szCs w:val="24"/>
        </w:rPr>
        <w:t>.</w:t>
      </w:r>
    </w:p>
    <w:p w14:paraId="334F0AA7" w14:textId="77777777" w:rsidR="00EC094A" w:rsidRPr="00EC094A" w:rsidRDefault="00EC094A" w:rsidP="00C814A6">
      <w:pPr>
        <w:pStyle w:val="Sarakstarindkopa"/>
        <w:numPr>
          <w:ilvl w:val="1"/>
          <w:numId w:val="15"/>
        </w:numPr>
        <w:spacing w:after="0" w:line="240" w:lineRule="auto"/>
        <w:ind w:left="567" w:hanging="567"/>
        <w:jc w:val="both"/>
        <w:rPr>
          <w:rFonts w:ascii="Times New Roman" w:hAnsi="Times New Roman" w:cs="Times New Roman"/>
          <w:sz w:val="24"/>
          <w:szCs w:val="24"/>
        </w:rPr>
      </w:pPr>
      <w:r w:rsidRPr="00EC094A">
        <w:rPr>
          <w:rFonts w:ascii="Times New Roman" w:hAnsi="Times New Roman" w:cs="Times New Roman"/>
          <w:sz w:val="24"/>
          <w:szCs w:val="24"/>
        </w:rPr>
        <w:t xml:space="preserve"> </w:t>
      </w:r>
      <w:r w:rsidR="00910772" w:rsidRPr="00EC094A">
        <w:rPr>
          <w:rFonts w:ascii="Times New Roman" w:hAnsi="Times New Roman" w:cs="Times New Roman"/>
          <w:sz w:val="24"/>
          <w:szCs w:val="24"/>
        </w:rPr>
        <w:t>Noteikumi izstrādāti saskaņā ar Ministru kabineta 2016. gada 19.aprīļa noteikumu Nr. 238 „Ugunsdrošības noteikumi” prasībām.</w:t>
      </w:r>
    </w:p>
    <w:p w14:paraId="1A4CF66C" w14:textId="13E5C444" w:rsidR="00EC094A" w:rsidRPr="00EC094A" w:rsidRDefault="00EC094A" w:rsidP="00C814A6">
      <w:pPr>
        <w:pStyle w:val="Sarakstarindkopa"/>
        <w:numPr>
          <w:ilvl w:val="1"/>
          <w:numId w:val="15"/>
        </w:numPr>
        <w:spacing w:after="0" w:line="240" w:lineRule="auto"/>
        <w:ind w:left="567" w:hanging="567"/>
        <w:jc w:val="both"/>
        <w:rPr>
          <w:rFonts w:ascii="Times New Roman" w:hAnsi="Times New Roman" w:cs="Times New Roman"/>
          <w:sz w:val="24"/>
          <w:szCs w:val="24"/>
        </w:rPr>
      </w:pPr>
      <w:r w:rsidRPr="00EC094A">
        <w:rPr>
          <w:rFonts w:ascii="Times New Roman" w:hAnsi="Times New Roman" w:cs="Times New Roman"/>
          <w:sz w:val="24"/>
          <w:szCs w:val="24"/>
        </w:rPr>
        <w:t xml:space="preserve"> </w:t>
      </w:r>
      <w:r w:rsidR="00910772" w:rsidRPr="00EC094A">
        <w:rPr>
          <w:rFonts w:ascii="Times New Roman" w:hAnsi="Times New Roman" w:cs="Times New Roman"/>
          <w:sz w:val="24"/>
          <w:szCs w:val="24"/>
        </w:rPr>
        <w:t>Sporta skola</w:t>
      </w:r>
      <w:r w:rsidR="00080B66">
        <w:rPr>
          <w:rFonts w:ascii="Times New Roman" w:hAnsi="Times New Roman" w:cs="Times New Roman"/>
          <w:sz w:val="24"/>
          <w:szCs w:val="24"/>
        </w:rPr>
        <w:t xml:space="preserve"> un tās </w:t>
      </w:r>
      <w:r w:rsidR="00910772" w:rsidRPr="00EC094A">
        <w:rPr>
          <w:rFonts w:ascii="Times New Roman" w:hAnsi="Times New Roman" w:cs="Times New Roman"/>
          <w:sz w:val="24"/>
          <w:szCs w:val="24"/>
        </w:rPr>
        <w:t>teritorija ir apgādāta ar ugunsdrošības signalizāciju, ugunsdzēšanas iekšējo ūdensvadu un sūkņu staciju, kā arī ar pulveru ugunsdzēšanas aparātiem, kuri izvietoti ēkas stāvos un atsevišķ</w:t>
      </w:r>
      <w:r w:rsidR="008463F7">
        <w:rPr>
          <w:rFonts w:ascii="Times New Roman" w:hAnsi="Times New Roman" w:cs="Times New Roman"/>
          <w:sz w:val="24"/>
          <w:szCs w:val="24"/>
        </w:rPr>
        <w:t>ā</w:t>
      </w:r>
      <w:r w:rsidR="00910772" w:rsidRPr="00EC094A">
        <w:rPr>
          <w:rFonts w:ascii="Times New Roman" w:hAnsi="Times New Roman" w:cs="Times New Roman"/>
          <w:sz w:val="24"/>
          <w:szCs w:val="24"/>
        </w:rPr>
        <w:t xml:space="preserve">s mācību </w:t>
      </w:r>
      <w:r w:rsidR="002C1352">
        <w:rPr>
          <w:rFonts w:ascii="Times New Roman" w:hAnsi="Times New Roman" w:cs="Times New Roman"/>
          <w:sz w:val="24"/>
          <w:szCs w:val="24"/>
        </w:rPr>
        <w:t>-</w:t>
      </w:r>
      <w:r w:rsidR="00910772" w:rsidRPr="00EC094A">
        <w:rPr>
          <w:rFonts w:ascii="Times New Roman" w:hAnsi="Times New Roman" w:cs="Times New Roman"/>
          <w:sz w:val="24"/>
          <w:szCs w:val="24"/>
        </w:rPr>
        <w:t xml:space="preserve"> treniņu norises vietās.</w:t>
      </w:r>
    </w:p>
    <w:p w14:paraId="2FD806A6" w14:textId="2186F7EC" w:rsidR="00EC094A" w:rsidRPr="00EC094A" w:rsidRDefault="00EC094A" w:rsidP="00C814A6">
      <w:pPr>
        <w:pStyle w:val="Sarakstarindkopa"/>
        <w:numPr>
          <w:ilvl w:val="1"/>
          <w:numId w:val="15"/>
        </w:numPr>
        <w:spacing w:after="0" w:line="240" w:lineRule="auto"/>
        <w:ind w:left="567" w:hanging="567"/>
        <w:jc w:val="both"/>
        <w:rPr>
          <w:rFonts w:ascii="Times New Roman" w:hAnsi="Times New Roman" w:cs="Times New Roman"/>
          <w:sz w:val="24"/>
          <w:szCs w:val="24"/>
        </w:rPr>
      </w:pPr>
      <w:r w:rsidRPr="00EC094A">
        <w:rPr>
          <w:rFonts w:ascii="Times New Roman" w:hAnsi="Times New Roman" w:cs="Times New Roman"/>
          <w:sz w:val="24"/>
          <w:szCs w:val="24"/>
        </w:rPr>
        <w:t xml:space="preserve"> </w:t>
      </w:r>
      <w:r w:rsidR="00910772" w:rsidRPr="00EC094A">
        <w:rPr>
          <w:rFonts w:ascii="Times New Roman" w:hAnsi="Times New Roman" w:cs="Times New Roman"/>
          <w:sz w:val="24"/>
          <w:szCs w:val="24"/>
        </w:rPr>
        <w:t>Sporta skol</w:t>
      </w:r>
      <w:r w:rsidR="00080B66">
        <w:rPr>
          <w:rFonts w:ascii="Times New Roman" w:hAnsi="Times New Roman" w:cs="Times New Roman"/>
          <w:sz w:val="24"/>
          <w:szCs w:val="24"/>
        </w:rPr>
        <w:t>ā un tās</w:t>
      </w:r>
      <w:r w:rsidR="00910772" w:rsidRPr="00EC094A">
        <w:rPr>
          <w:rFonts w:ascii="Times New Roman" w:hAnsi="Times New Roman" w:cs="Times New Roman"/>
          <w:sz w:val="24"/>
          <w:szCs w:val="24"/>
        </w:rPr>
        <w:t xml:space="preserve"> teritorijā ir izstrādāti un apstiprināti evakuācijas plāni ugunsgrēka izcelšanās gadījumā, to grafiskie zīmējumi izvietoti katrā </w:t>
      </w:r>
      <w:r w:rsidR="00080B66">
        <w:rPr>
          <w:rFonts w:ascii="Times New Roman" w:hAnsi="Times New Roman" w:cs="Times New Roman"/>
          <w:sz w:val="24"/>
          <w:szCs w:val="24"/>
        </w:rPr>
        <w:t xml:space="preserve">no ēkas stāviem </w:t>
      </w:r>
      <w:r w:rsidR="00910772" w:rsidRPr="00EC094A">
        <w:rPr>
          <w:rFonts w:ascii="Times New Roman" w:hAnsi="Times New Roman" w:cs="Times New Roman"/>
          <w:sz w:val="24"/>
          <w:szCs w:val="24"/>
        </w:rPr>
        <w:t xml:space="preserve">un mācību </w:t>
      </w:r>
      <w:r w:rsidR="00080B66">
        <w:rPr>
          <w:rFonts w:ascii="Times New Roman" w:hAnsi="Times New Roman" w:cs="Times New Roman"/>
          <w:sz w:val="24"/>
          <w:szCs w:val="24"/>
        </w:rPr>
        <w:t>-</w:t>
      </w:r>
      <w:r w:rsidR="00910772" w:rsidRPr="00EC094A">
        <w:rPr>
          <w:rFonts w:ascii="Times New Roman" w:hAnsi="Times New Roman" w:cs="Times New Roman"/>
          <w:sz w:val="24"/>
          <w:szCs w:val="24"/>
        </w:rPr>
        <w:t xml:space="preserve"> treniņu norises vietās. Visi evakuācijas ceļi tiek uzturēti atbilstoši Ministru kabineta 2016. gada 19.aprīļa noteikumu Nr. 238 „Ugunsdrošības noteikumi” prasībām, avārijas izejas apgādātas ar speciālām slēdzenēm, kuras vajadzības gadījumā var atvērt bez atslēgas palīdzības.</w:t>
      </w:r>
    </w:p>
    <w:p w14:paraId="2825F598" w14:textId="3862DD65" w:rsidR="00EC094A" w:rsidRPr="00EC094A" w:rsidRDefault="00EC094A" w:rsidP="00C814A6">
      <w:pPr>
        <w:pStyle w:val="Sarakstarindkopa"/>
        <w:numPr>
          <w:ilvl w:val="1"/>
          <w:numId w:val="15"/>
        </w:numPr>
        <w:spacing w:after="0" w:line="240" w:lineRule="auto"/>
        <w:ind w:left="567" w:hanging="567"/>
        <w:jc w:val="both"/>
        <w:rPr>
          <w:rFonts w:ascii="Times New Roman" w:hAnsi="Times New Roman" w:cs="Times New Roman"/>
          <w:sz w:val="24"/>
          <w:szCs w:val="24"/>
        </w:rPr>
      </w:pPr>
      <w:r w:rsidRPr="00EC094A">
        <w:rPr>
          <w:rFonts w:ascii="Times New Roman" w:hAnsi="Times New Roman" w:cs="Times New Roman"/>
          <w:sz w:val="24"/>
          <w:szCs w:val="24"/>
        </w:rPr>
        <w:t xml:space="preserve"> </w:t>
      </w:r>
      <w:r w:rsidR="00910772" w:rsidRPr="00EC094A">
        <w:rPr>
          <w:rFonts w:ascii="Times New Roman" w:hAnsi="Times New Roman" w:cs="Times New Roman"/>
          <w:sz w:val="24"/>
          <w:szCs w:val="24"/>
        </w:rPr>
        <w:t>Sporta skol</w:t>
      </w:r>
      <w:r w:rsidR="008463F7">
        <w:rPr>
          <w:rFonts w:ascii="Times New Roman" w:hAnsi="Times New Roman" w:cs="Times New Roman"/>
          <w:sz w:val="24"/>
          <w:szCs w:val="24"/>
        </w:rPr>
        <w:t xml:space="preserve">ā un tās teritorijā </w:t>
      </w:r>
      <w:r w:rsidR="00910772" w:rsidRPr="00EC094A">
        <w:rPr>
          <w:rFonts w:ascii="Times New Roman" w:hAnsi="Times New Roman" w:cs="Times New Roman"/>
          <w:sz w:val="24"/>
          <w:szCs w:val="24"/>
        </w:rPr>
        <w:t xml:space="preserve">ir ugunsdrošs pārklājums saskaņā </w:t>
      </w:r>
      <w:r w:rsidR="008463F7">
        <w:rPr>
          <w:rFonts w:ascii="Times New Roman" w:hAnsi="Times New Roman" w:cs="Times New Roman"/>
          <w:sz w:val="24"/>
          <w:szCs w:val="24"/>
        </w:rPr>
        <w:t xml:space="preserve">ar </w:t>
      </w:r>
      <w:r w:rsidR="00910772" w:rsidRPr="00EC094A">
        <w:rPr>
          <w:rFonts w:ascii="Times New Roman" w:hAnsi="Times New Roman" w:cs="Times New Roman"/>
          <w:sz w:val="24"/>
          <w:szCs w:val="24"/>
        </w:rPr>
        <w:t>būvniecības normatīvo aktu prasībām.</w:t>
      </w:r>
    </w:p>
    <w:p w14:paraId="6E72DBB1" w14:textId="534B8A61" w:rsidR="006C6D70" w:rsidRPr="00EC094A" w:rsidRDefault="00EC094A" w:rsidP="00C814A6">
      <w:pPr>
        <w:pStyle w:val="Sarakstarindkopa"/>
        <w:numPr>
          <w:ilvl w:val="1"/>
          <w:numId w:val="15"/>
        </w:numPr>
        <w:spacing w:after="0" w:line="240" w:lineRule="auto"/>
        <w:ind w:left="567" w:hanging="567"/>
        <w:jc w:val="both"/>
        <w:rPr>
          <w:rFonts w:ascii="Times New Roman" w:hAnsi="Times New Roman" w:cs="Times New Roman"/>
          <w:sz w:val="24"/>
          <w:szCs w:val="24"/>
        </w:rPr>
      </w:pPr>
      <w:r w:rsidRPr="00EC094A">
        <w:rPr>
          <w:rFonts w:ascii="Times New Roman" w:hAnsi="Times New Roman" w:cs="Times New Roman"/>
          <w:sz w:val="24"/>
          <w:szCs w:val="24"/>
        </w:rPr>
        <w:t xml:space="preserve"> </w:t>
      </w:r>
      <w:r w:rsidR="006C6D70" w:rsidRPr="00EC094A">
        <w:rPr>
          <w:rFonts w:ascii="Times New Roman" w:hAnsi="Times New Roman" w:cs="Times New Roman"/>
          <w:sz w:val="24"/>
          <w:szCs w:val="24"/>
        </w:rPr>
        <w:t>Sporta skolas</w:t>
      </w:r>
      <w:r w:rsidR="00910772" w:rsidRPr="00EC094A">
        <w:rPr>
          <w:rFonts w:ascii="Times New Roman" w:hAnsi="Times New Roman" w:cs="Times New Roman"/>
          <w:sz w:val="24"/>
          <w:szCs w:val="24"/>
        </w:rPr>
        <w:t xml:space="preserve"> izglītojamie</w:t>
      </w:r>
      <w:r w:rsidR="006C6D70" w:rsidRPr="00EC094A">
        <w:rPr>
          <w:rFonts w:ascii="Times New Roman" w:hAnsi="Times New Roman" w:cs="Times New Roman"/>
          <w:sz w:val="24"/>
          <w:szCs w:val="24"/>
        </w:rPr>
        <w:t>, sporta treneri un citi darbinieki</w:t>
      </w:r>
      <w:r w:rsidR="00910772" w:rsidRPr="00EC094A">
        <w:rPr>
          <w:rFonts w:ascii="Times New Roman" w:hAnsi="Times New Roman" w:cs="Times New Roman"/>
          <w:sz w:val="24"/>
          <w:szCs w:val="24"/>
        </w:rPr>
        <w:t xml:space="preserve"> tiek instruēt</w:t>
      </w:r>
      <w:r w:rsidR="006C6D70" w:rsidRPr="00EC094A">
        <w:rPr>
          <w:rFonts w:ascii="Times New Roman" w:hAnsi="Times New Roman" w:cs="Times New Roman"/>
          <w:sz w:val="24"/>
          <w:szCs w:val="24"/>
        </w:rPr>
        <w:t xml:space="preserve">i </w:t>
      </w:r>
      <w:r w:rsidR="00910772" w:rsidRPr="00EC094A">
        <w:rPr>
          <w:rFonts w:ascii="Times New Roman" w:hAnsi="Times New Roman" w:cs="Times New Roman"/>
          <w:sz w:val="24"/>
          <w:szCs w:val="24"/>
        </w:rPr>
        <w:t>ugunsdrošības jautājumos, šo faktu apliecinot ar parakstiem instruktāžu reģistrācijas žurnālos.</w:t>
      </w:r>
    </w:p>
    <w:p w14:paraId="2F32FECC" w14:textId="77777777" w:rsidR="006C6D70" w:rsidRDefault="006C6D70" w:rsidP="006C6D70">
      <w:pPr>
        <w:pStyle w:val="Sarakstarindkopa"/>
        <w:ind w:left="1287"/>
        <w:rPr>
          <w:rFonts w:ascii="Times New Roman" w:hAnsi="Times New Roman" w:cs="Times New Roman"/>
          <w:sz w:val="24"/>
          <w:szCs w:val="24"/>
        </w:rPr>
      </w:pPr>
    </w:p>
    <w:p w14:paraId="38F80C24" w14:textId="77777777" w:rsidR="00EC094A" w:rsidRDefault="006C6D70" w:rsidP="00EC094A">
      <w:pPr>
        <w:pStyle w:val="Sarakstarindkopa"/>
        <w:numPr>
          <w:ilvl w:val="0"/>
          <w:numId w:val="14"/>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6C6D70">
        <w:rPr>
          <w:rFonts w:ascii="Times New Roman" w:hAnsi="Times New Roman" w:cs="Times New Roman"/>
          <w:b/>
          <w:bCs/>
          <w:sz w:val="24"/>
          <w:szCs w:val="24"/>
        </w:rPr>
        <w:t>Ugunsdrošības ievērošanas nosacījumi</w:t>
      </w:r>
    </w:p>
    <w:p w14:paraId="3359A852" w14:textId="77777777" w:rsidR="00EC094A" w:rsidRDefault="00EC094A" w:rsidP="00EC094A">
      <w:pPr>
        <w:pStyle w:val="Sarakstarindkopa"/>
        <w:spacing w:after="0" w:line="240" w:lineRule="auto"/>
        <w:ind w:left="0"/>
        <w:rPr>
          <w:rFonts w:ascii="Times New Roman" w:hAnsi="Times New Roman" w:cs="Times New Roman"/>
          <w:b/>
          <w:bCs/>
          <w:sz w:val="24"/>
          <w:szCs w:val="24"/>
        </w:rPr>
      </w:pPr>
    </w:p>
    <w:p w14:paraId="6494EF67" w14:textId="3329B714" w:rsidR="00EC094A" w:rsidRPr="00AB7F2E" w:rsidRDefault="00EC094A" w:rsidP="00C814A6">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EC094A">
        <w:rPr>
          <w:rFonts w:ascii="Times New Roman" w:hAnsi="Times New Roman" w:cs="Times New Roman"/>
          <w:sz w:val="24"/>
          <w:szCs w:val="24"/>
        </w:rPr>
        <w:t xml:space="preserve"> </w:t>
      </w:r>
      <w:r w:rsidR="006C6D70" w:rsidRPr="00EC094A">
        <w:rPr>
          <w:rFonts w:ascii="Times New Roman" w:hAnsi="Times New Roman" w:cs="Times New Roman"/>
          <w:sz w:val="24"/>
          <w:szCs w:val="24"/>
        </w:rPr>
        <w:t xml:space="preserve">Par ugunsdrošības noteikumu ievērošanu Sporta skolā atbild direktors vai norīkota persona (turpmāk – atbildīgais par ugunsdrošību). Pārējie Sporta skolas darbinieki ir atbildīgi par ugunsdrošību katrs savā </w:t>
      </w:r>
      <w:r w:rsidR="006C6D70" w:rsidRPr="00AB7F2E">
        <w:rPr>
          <w:rFonts w:ascii="Times New Roman" w:hAnsi="Times New Roman" w:cs="Times New Roman"/>
          <w:sz w:val="24"/>
          <w:szCs w:val="24"/>
        </w:rPr>
        <w:t>darba (mācību</w:t>
      </w:r>
      <w:r w:rsidR="00BF49F7" w:rsidRPr="00AB7F2E">
        <w:rPr>
          <w:rFonts w:ascii="Times New Roman" w:hAnsi="Times New Roman" w:cs="Times New Roman"/>
          <w:sz w:val="24"/>
          <w:szCs w:val="24"/>
        </w:rPr>
        <w:t xml:space="preserve"> </w:t>
      </w:r>
      <w:r w:rsidR="00A3794E" w:rsidRPr="00AB7F2E">
        <w:rPr>
          <w:rFonts w:ascii="Times New Roman" w:hAnsi="Times New Roman" w:cs="Times New Roman"/>
          <w:sz w:val="24"/>
          <w:szCs w:val="24"/>
        </w:rPr>
        <w:t>-</w:t>
      </w:r>
      <w:r w:rsidR="00BF49F7"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treniņu</w:t>
      </w:r>
      <w:r w:rsidR="00E244E3" w:rsidRPr="00AB7F2E">
        <w:rPr>
          <w:rFonts w:ascii="Times New Roman" w:hAnsi="Times New Roman" w:cs="Times New Roman"/>
          <w:sz w:val="24"/>
          <w:szCs w:val="24"/>
        </w:rPr>
        <w:t xml:space="preserve"> nodarbību</w:t>
      </w:r>
      <w:r w:rsidR="006C6D70" w:rsidRPr="00AB7F2E">
        <w:rPr>
          <w:rFonts w:ascii="Times New Roman" w:hAnsi="Times New Roman" w:cs="Times New Roman"/>
          <w:sz w:val="24"/>
          <w:szCs w:val="24"/>
        </w:rPr>
        <w:t>) vietā.</w:t>
      </w:r>
    </w:p>
    <w:p w14:paraId="621A300F" w14:textId="77777777" w:rsidR="00EC094A" w:rsidRPr="00AB7F2E" w:rsidRDefault="00EC094A" w:rsidP="00C814A6">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Atbildīgā par ugunsdrošību Sporta skolas teritorijā pienākumos ietilpst:</w:t>
      </w:r>
    </w:p>
    <w:p w14:paraId="5D73E54E" w14:textId="64D3E1BF" w:rsidR="00EC094A" w:rsidRPr="00AB7F2E"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 xml:space="preserve">organizēt darbu </w:t>
      </w:r>
      <w:r w:rsidR="002C1352" w:rsidRPr="00AB7F2E">
        <w:rPr>
          <w:rFonts w:ascii="Times New Roman" w:hAnsi="Times New Roman" w:cs="Times New Roman"/>
          <w:sz w:val="24"/>
          <w:szCs w:val="24"/>
        </w:rPr>
        <w:t>Sporta skolas un tās teritorijas</w:t>
      </w:r>
      <w:r w:rsidR="006C6D70" w:rsidRPr="00AB7F2E">
        <w:rPr>
          <w:rFonts w:ascii="Times New Roman" w:hAnsi="Times New Roman" w:cs="Times New Roman"/>
          <w:sz w:val="24"/>
          <w:szCs w:val="24"/>
        </w:rPr>
        <w:t xml:space="preserve"> ugunsdrošībā;</w:t>
      </w:r>
    </w:p>
    <w:p w14:paraId="79C91A80" w14:textId="59DBDD95" w:rsidR="00EC094A" w:rsidRPr="00AB7F2E"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veikt ugunsdrošības instruktāžas;</w:t>
      </w:r>
    </w:p>
    <w:p w14:paraId="74F5628D" w14:textId="7B0A6BF0" w:rsidR="00EC094A" w:rsidRPr="00AB7F2E"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nodrošināt ugunsdrošības signalizācijas, ugunsdzēšanas iekšējā ūdensvada un sūkņa stacijas darbību, organizēt savlaicīgu bojājumu novēršanu un nepieciešamības gadījumā nodrošināt to nomaiņu;</w:t>
      </w:r>
    </w:p>
    <w:p w14:paraId="4639E56A" w14:textId="443D3441" w:rsidR="00EC094A" w:rsidRPr="00AB7F2E"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nodrošināt ugunsdzēšanas aparātu savlaicīgu pārbaudi un pārpildīšanu;</w:t>
      </w:r>
    </w:p>
    <w:p w14:paraId="65580D7F" w14:textId="086FCDF7" w:rsidR="00EC094A" w:rsidRPr="00AB7F2E"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nodrošināt Valsts ugunsdrošības uzraudzības dienesta inspektora noteikto ugunsdrošības pasākumu izpildi.</w:t>
      </w:r>
    </w:p>
    <w:p w14:paraId="766AB73E" w14:textId="2D737087" w:rsidR="00EC094A" w:rsidRPr="00EC094A" w:rsidRDefault="00EC094A" w:rsidP="00EC094A">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AB7F2E">
        <w:rPr>
          <w:rFonts w:ascii="Times New Roman" w:hAnsi="Times New Roman" w:cs="Times New Roman"/>
          <w:sz w:val="24"/>
          <w:szCs w:val="24"/>
        </w:rPr>
        <w:t xml:space="preserve"> </w:t>
      </w:r>
      <w:r w:rsidR="00894985" w:rsidRPr="00AB7F2E">
        <w:rPr>
          <w:rFonts w:ascii="Times New Roman" w:hAnsi="Times New Roman" w:cs="Times New Roman"/>
          <w:sz w:val="24"/>
          <w:szCs w:val="24"/>
        </w:rPr>
        <w:t xml:space="preserve">Sporta skolas </w:t>
      </w:r>
      <w:r w:rsidR="00A3794E" w:rsidRPr="00AB7F2E">
        <w:rPr>
          <w:rFonts w:ascii="Times New Roman" w:hAnsi="Times New Roman" w:cs="Times New Roman"/>
          <w:sz w:val="24"/>
          <w:szCs w:val="24"/>
        </w:rPr>
        <w:t xml:space="preserve">darbinieku un </w:t>
      </w:r>
      <w:r w:rsidR="00894985" w:rsidRPr="00AB7F2E">
        <w:rPr>
          <w:rFonts w:ascii="Times New Roman" w:hAnsi="Times New Roman" w:cs="Times New Roman"/>
          <w:sz w:val="24"/>
          <w:szCs w:val="24"/>
        </w:rPr>
        <w:t>izglītojamo</w:t>
      </w:r>
      <w:r w:rsidR="00A3794E" w:rsidRPr="00AB7F2E">
        <w:rPr>
          <w:rFonts w:ascii="Times New Roman" w:hAnsi="Times New Roman" w:cs="Times New Roman"/>
          <w:sz w:val="24"/>
          <w:szCs w:val="24"/>
        </w:rPr>
        <w:t xml:space="preserve"> </w:t>
      </w:r>
      <w:r w:rsidR="006C6D70" w:rsidRPr="00AB7F2E">
        <w:rPr>
          <w:rFonts w:ascii="Times New Roman" w:hAnsi="Times New Roman" w:cs="Times New Roman"/>
          <w:sz w:val="24"/>
          <w:szCs w:val="24"/>
        </w:rPr>
        <w:t>pienākumi ugunsdrošībā</w:t>
      </w:r>
      <w:r w:rsidR="006C6D70" w:rsidRPr="00EC094A">
        <w:rPr>
          <w:rFonts w:ascii="Times New Roman" w:hAnsi="Times New Roman" w:cs="Times New Roman"/>
          <w:sz w:val="24"/>
          <w:szCs w:val="24"/>
        </w:rPr>
        <w:t xml:space="preserve"> ir:</w:t>
      </w:r>
    </w:p>
    <w:p w14:paraId="7FF2E50E" w14:textId="793BDBE5"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apgūt un ievērot noteiktās ugunsdrošības prasības;</w:t>
      </w:r>
    </w:p>
    <w:p w14:paraId="7CDEC15B" w14:textId="2D0A9DEB"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uzturēt kārtībā savu darba (mācību</w:t>
      </w:r>
      <w:r w:rsidR="00BF49F7">
        <w:rPr>
          <w:rFonts w:ascii="Times New Roman" w:hAnsi="Times New Roman" w:cs="Times New Roman"/>
          <w:sz w:val="24"/>
          <w:szCs w:val="24"/>
        </w:rPr>
        <w:t xml:space="preserve"> </w:t>
      </w:r>
      <w:r w:rsidR="00894985">
        <w:rPr>
          <w:rFonts w:ascii="Times New Roman" w:hAnsi="Times New Roman" w:cs="Times New Roman"/>
          <w:sz w:val="24"/>
          <w:szCs w:val="24"/>
        </w:rPr>
        <w:t>-</w:t>
      </w:r>
      <w:r w:rsidR="00BF49F7">
        <w:rPr>
          <w:rFonts w:ascii="Times New Roman" w:hAnsi="Times New Roman" w:cs="Times New Roman"/>
          <w:sz w:val="24"/>
          <w:szCs w:val="24"/>
        </w:rPr>
        <w:t xml:space="preserve"> </w:t>
      </w:r>
      <w:r w:rsidR="00894985">
        <w:rPr>
          <w:rFonts w:ascii="Times New Roman" w:hAnsi="Times New Roman" w:cs="Times New Roman"/>
          <w:sz w:val="24"/>
          <w:szCs w:val="24"/>
        </w:rPr>
        <w:t>treniņu nodarbību</w:t>
      </w:r>
      <w:r w:rsidR="006C6D70" w:rsidRPr="00EC094A">
        <w:rPr>
          <w:rFonts w:ascii="Times New Roman" w:hAnsi="Times New Roman" w:cs="Times New Roman"/>
          <w:sz w:val="24"/>
          <w:szCs w:val="24"/>
        </w:rPr>
        <w:t>) vietu;</w:t>
      </w:r>
    </w:p>
    <w:p w14:paraId="533BF29F" w14:textId="65830B58"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nepieļaut darbības, kas varētu izraisīt ugunsgrēku (smēķēt tam neparedzētās vietās, lietot atklātu uguni u.c. darbības);</w:t>
      </w:r>
    </w:p>
    <w:p w14:paraId="6E73613A" w14:textId="72836FFA"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izmantot tikai tās elektroiekārtas, kuras ir paredzētas tiešo darba (mācību</w:t>
      </w:r>
      <w:r w:rsidR="00BF49F7">
        <w:rPr>
          <w:rFonts w:ascii="Times New Roman" w:hAnsi="Times New Roman" w:cs="Times New Roman"/>
          <w:sz w:val="24"/>
          <w:szCs w:val="24"/>
        </w:rPr>
        <w:t xml:space="preserve"> </w:t>
      </w:r>
      <w:r w:rsidR="00894985">
        <w:rPr>
          <w:rFonts w:ascii="Times New Roman" w:hAnsi="Times New Roman" w:cs="Times New Roman"/>
          <w:sz w:val="24"/>
          <w:szCs w:val="24"/>
        </w:rPr>
        <w:t>-</w:t>
      </w:r>
      <w:r w:rsidR="00BF49F7">
        <w:rPr>
          <w:rFonts w:ascii="Times New Roman" w:hAnsi="Times New Roman" w:cs="Times New Roman"/>
          <w:sz w:val="24"/>
          <w:szCs w:val="24"/>
        </w:rPr>
        <w:t xml:space="preserve"> </w:t>
      </w:r>
      <w:r w:rsidR="00894985">
        <w:rPr>
          <w:rFonts w:ascii="Times New Roman" w:hAnsi="Times New Roman" w:cs="Times New Roman"/>
          <w:sz w:val="24"/>
          <w:szCs w:val="24"/>
        </w:rPr>
        <w:t>treniņu nodarbību</w:t>
      </w:r>
      <w:r w:rsidR="006C6D70" w:rsidRPr="00EC094A">
        <w:rPr>
          <w:rFonts w:ascii="Times New Roman" w:hAnsi="Times New Roman" w:cs="Times New Roman"/>
          <w:sz w:val="24"/>
          <w:szCs w:val="24"/>
        </w:rPr>
        <w:t>) pienākumu veikšanai un ir lietošanas kārtībā, ievērot to lietošanas noteikumus;</w:t>
      </w:r>
    </w:p>
    <w:p w14:paraId="5CA12B8C" w14:textId="5B78C2EE"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mācēt pielietot esošos ugunsdzēšanas līdzekļus un inventāru;</w:t>
      </w:r>
    </w:p>
    <w:p w14:paraId="3FE6AD28" w14:textId="4D47EDC0"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lastRenderedPageBreak/>
        <w:t xml:space="preserve"> </w:t>
      </w:r>
      <w:r w:rsidR="006C6D70" w:rsidRPr="00EC094A">
        <w:rPr>
          <w:rFonts w:ascii="Times New Roman" w:hAnsi="Times New Roman" w:cs="Times New Roman"/>
          <w:sz w:val="24"/>
          <w:szCs w:val="24"/>
        </w:rPr>
        <w:t>izceļoties ugunsgrēkam, nekavējoties ziņot ugunsdzēsības un glābšanas dienestam pa tālr. 112;</w:t>
      </w:r>
    </w:p>
    <w:p w14:paraId="15782439" w14:textId="6E7FAFCD"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veikt visus iespējamos pasākumus cilvēku un materiālo vērtību evakuācijai, ugunsgrēka likvidēšanai.</w:t>
      </w:r>
    </w:p>
    <w:p w14:paraId="3BF1B18A" w14:textId="77777777" w:rsidR="00EC094A" w:rsidRPr="00EC094A" w:rsidRDefault="00EC094A" w:rsidP="00EC094A">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EC094A">
        <w:rPr>
          <w:rFonts w:ascii="Times New Roman" w:hAnsi="Times New Roman" w:cs="Times New Roman"/>
          <w:sz w:val="24"/>
          <w:szCs w:val="24"/>
        </w:rPr>
        <w:t xml:space="preserve"> </w:t>
      </w:r>
      <w:r w:rsidR="006C6D70" w:rsidRPr="00EC094A">
        <w:rPr>
          <w:rFonts w:ascii="Times New Roman" w:hAnsi="Times New Roman" w:cs="Times New Roman"/>
          <w:sz w:val="24"/>
          <w:szCs w:val="24"/>
        </w:rPr>
        <w:t>Smēķēt atļauts tikai speciāli šim nolūkam iekārtotā un apzīmētā vietā.</w:t>
      </w:r>
    </w:p>
    <w:p w14:paraId="771EA2DD" w14:textId="032979DC" w:rsidR="00EC094A" w:rsidRPr="00EC094A" w:rsidRDefault="00EC094A" w:rsidP="00EC094A">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EC094A">
        <w:rPr>
          <w:rFonts w:ascii="Times New Roman" w:hAnsi="Times New Roman" w:cs="Times New Roman"/>
          <w:sz w:val="24"/>
          <w:szCs w:val="24"/>
        </w:rPr>
        <w:t xml:space="preserve"> </w:t>
      </w:r>
      <w:r w:rsidR="00894985">
        <w:rPr>
          <w:rFonts w:ascii="Times New Roman" w:hAnsi="Times New Roman" w:cs="Times New Roman"/>
          <w:sz w:val="24"/>
          <w:szCs w:val="24"/>
        </w:rPr>
        <w:t>Sporta skolas</w:t>
      </w:r>
      <w:r w:rsidR="00BF49F7">
        <w:rPr>
          <w:rFonts w:ascii="Times New Roman" w:hAnsi="Times New Roman" w:cs="Times New Roman"/>
          <w:sz w:val="24"/>
          <w:szCs w:val="24"/>
        </w:rPr>
        <w:t xml:space="preserve"> un</w:t>
      </w:r>
      <w:r w:rsidR="00894985">
        <w:rPr>
          <w:rFonts w:ascii="Times New Roman" w:hAnsi="Times New Roman" w:cs="Times New Roman"/>
          <w:sz w:val="24"/>
          <w:szCs w:val="24"/>
        </w:rPr>
        <w:t xml:space="preserve"> tās </w:t>
      </w:r>
      <w:r w:rsidR="006C6D70" w:rsidRPr="00EC094A">
        <w:rPr>
          <w:rFonts w:ascii="Times New Roman" w:hAnsi="Times New Roman" w:cs="Times New Roman"/>
          <w:sz w:val="24"/>
          <w:szCs w:val="24"/>
        </w:rPr>
        <w:t>teritorijas uzturēšana ugunsdrošā kārtībā paredz šādus aizliegumus:</w:t>
      </w:r>
    </w:p>
    <w:p w14:paraId="5D147F15" w14:textId="67DB98BE"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izmantot nestandarta sildierīces un citas elektroierīces;</w:t>
      </w:r>
    </w:p>
    <w:p w14:paraId="7AACDBD3" w14:textId="5B51B00C"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BF49F7">
        <w:rPr>
          <w:rFonts w:ascii="Times New Roman" w:hAnsi="Times New Roman" w:cs="Times New Roman"/>
          <w:sz w:val="24"/>
          <w:szCs w:val="24"/>
        </w:rPr>
        <w:t>elektroietaisēs</w:t>
      </w:r>
      <w:r w:rsidR="006C6D70" w:rsidRPr="00EC094A">
        <w:rPr>
          <w:rFonts w:ascii="Times New Roman" w:hAnsi="Times New Roman" w:cs="Times New Roman"/>
          <w:sz w:val="24"/>
          <w:szCs w:val="24"/>
        </w:rPr>
        <w:t xml:space="preserve"> izmantot nestandarta drošinātājus un to kūstošos ieliktņus, un citas nestandarta detaļas;</w:t>
      </w:r>
    </w:p>
    <w:p w14:paraId="4928928C" w14:textId="06CF5738"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atstāt bez uzraudzības ieslēgtas elektroiekārtas;</w:t>
      </w:r>
    </w:p>
    <w:p w14:paraId="53756896" w14:textId="3C89A017"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ekspluatēt bojātu elektroiekārtu, izmantot vadus un kabeļus ar bojātu izolāciju;</w:t>
      </w:r>
    </w:p>
    <w:p w14:paraId="1835AAEF" w14:textId="44CB0B9F"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 xml:space="preserve">aizkraut avārijas izejas, ceļus un pieejas ugunsdzēšanas līdzekļiem; </w:t>
      </w:r>
    </w:p>
    <w:p w14:paraId="6542FD35" w14:textId="4546B643"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veikt izmaiņas telpu plānojumā un funkcionālajā izmantojumā, kas neatbilst ugunsdrošības prasībām;</w:t>
      </w:r>
    </w:p>
    <w:p w14:paraId="5305D7DE" w14:textId="63155ABB"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izmantot tehniskos stāvus (bēniņus un pagrabtelpas), kāpņu telpas un rezerves izejas materiālu un priekšmetu uzglabāšanai;</w:t>
      </w:r>
    </w:p>
    <w:p w14:paraId="4176A8D8" w14:textId="3608F8A8"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izmantot apgaismes ierīces vai dekoratīvos priekšmetus ar atklātu uguni</w:t>
      </w:r>
      <w:r w:rsidR="00894985">
        <w:rPr>
          <w:rFonts w:ascii="Times New Roman" w:hAnsi="Times New Roman" w:cs="Times New Roman"/>
          <w:sz w:val="24"/>
          <w:szCs w:val="24"/>
        </w:rPr>
        <w:t>;</w:t>
      </w:r>
    </w:p>
    <w:p w14:paraId="2743CB2B" w14:textId="592E3018"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EC094A">
        <w:rPr>
          <w:rFonts w:ascii="Times New Roman" w:hAnsi="Times New Roman" w:cs="Times New Roman"/>
          <w:sz w:val="24"/>
          <w:szCs w:val="24"/>
        </w:rPr>
        <w:t>ienest un uzglabāt, kā arī telpu uzkopšanai izmantot viegli uzliesmojošus šķidrumus un degošus šķidrumus.</w:t>
      </w:r>
    </w:p>
    <w:p w14:paraId="7B5245AD" w14:textId="165915C2" w:rsidR="00EC094A" w:rsidRPr="00EC094A" w:rsidRDefault="00EC094A" w:rsidP="00C814A6">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EC094A">
        <w:rPr>
          <w:rFonts w:ascii="Times New Roman" w:hAnsi="Times New Roman" w:cs="Times New Roman"/>
          <w:sz w:val="24"/>
          <w:szCs w:val="24"/>
        </w:rPr>
        <w:t xml:space="preserve"> </w:t>
      </w:r>
      <w:r w:rsidR="00894985">
        <w:rPr>
          <w:rFonts w:ascii="Times New Roman" w:hAnsi="Times New Roman" w:cs="Times New Roman"/>
          <w:sz w:val="24"/>
          <w:szCs w:val="24"/>
        </w:rPr>
        <w:t>Sporta skola</w:t>
      </w:r>
      <w:r w:rsidR="00273FE3">
        <w:rPr>
          <w:rFonts w:ascii="Times New Roman" w:hAnsi="Times New Roman" w:cs="Times New Roman"/>
          <w:sz w:val="24"/>
          <w:szCs w:val="24"/>
        </w:rPr>
        <w:t>s</w:t>
      </w:r>
      <w:r w:rsidR="006C6D70" w:rsidRPr="00EC094A">
        <w:rPr>
          <w:rFonts w:ascii="Times New Roman" w:hAnsi="Times New Roman" w:cs="Times New Roman"/>
          <w:sz w:val="24"/>
          <w:szCs w:val="24"/>
        </w:rPr>
        <w:t xml:space="preserve"> teritorija ir sakārtota un regulāri tiek veikta tās uzkopšana no dažādiem materiāliem, atkritumiem un gružiem. Teritorijā aizliegts kurināt ugunskurus, dedzināt atkritumus, pērno zāli un veikt citas darbības ar atklātu uguni.</w:t>
      </w:r>
    </w:p>
    <w:p w14:paraId="61757421" w14:textId="2A83F3FE" w:rsidR="00EC094A" w:rsidRPr="00EC094A" w:rsidRDefault="00EC094A" w:rsidP="00C814A6">
      <w:pPr>
        <w:pStyle w:val="Sarakstarindkopa"/>
        <w:numPr>
          <w:ilvl w:val="1"/>
          <w:numId w:val="14"/>
        </w:numPr>
        <w:spacing w:after="0" w:line="240" w:lineRule="auto"/>
        <w:ind w:left="567" w:hanging="567"/>
        <w:jc w:val="both"/>
        <w:rPr>
          <w:rFonts w:ascii="Times New Roman" w:hAnsi="Times New Roman" w:cs="Times New Roman"/>
          <w:b/>
          <w:bCs/>
          <w:sz w:val="24"/>
          <w:szCs w:val="24"/>
        </w:rPr>
      </w:pPr>
      <w:r w:rsidRPr="00EC094A">
        <w:rPr>
          <w:rFonts w:ascii="Times New Roman" w:hAnsi="Times New Roman" w:cs="Times New Roman"/>
          <w:sz w:val="24"/>
          <w:szCs w:val="24"/>
        </w:rPr>
        <w:t xml:space="preserve"> </w:t>
      </w:r>
      <w:r w:rsidR="00080B66">
        <w:rPr>
          <w:rFonts w:ascii="Times New Roman" w:hAnsi="Times New Roman" w:cs="Times New Roman"/>
          <w:sz w:val="24"/>
          <w:szCs w:val="24"/>
        </w:rPr>
        <w:t>Sporta skolas</w:t>
      </w:r>
      <w:r w:rsidR="006C6D70" w:rsidRPr="00EC094A">
        <w:rPr>
          <w:rFonts w:ascii="Times New Roman" w:hAnsi="Times New Roman" w:cs="Times New Roman"/>
          <w:sz w:val="24"/>
          <w:szCs w:val="24"/>
        </w:rPr>
        <w:t xml:space="preserve"> telpās aizliegts dedzināt brīnumsvecītes, vaska vai stearīna sveces bez </w:t>
      </w:r>
      <w:r w:rsidR="00080B66">
        <w:rPr>
          <w:rFonts w:ascii="Times New Roman" w:hAnsi="Times New Roman" w:cs="Times New Roman"/>
          <w:sz w:val="24"/>
          <w:szCs w:val="24"/>
        </w:rPr>
        <w:t>sporta trenera</w:t>
      </w:r>
      <w:r w:rsidR="006C6D70" w:rsidRPr="00EC094A">
        <w:rPr>
          <w:rFonts w:ascii="Times New Roman" w:hAnsi="Times New Roman" w:cs="Times New Roman"/>
          <w:sz w:val="24"/>
          <w:szCs w:val="24"/>
        </w:rPr>
        <w:t xml:space="preserve"> klātbūtnes. Aizliegts rotāt egli ar viegli uzliesmojošām rotaļlietām un vati. Papildus nosacījumi ugunsdrošībai </w:t>
      </w:r>
      <w:r w:rsidR="00080B66">
        <w:rPr>
          <w:rFonts w:ascii="Times New Roman" w:hAnsi="Times New Roman" w:cs="Times New Roman"/>
          <w:sz w:val="24"/>
          <w:szCs w:val="24"/>
        </w:rPr>
        <w:t>Sporta skol</w:t>
      </w:r>
      <w:r w:rsidR="00273FE3">
        <w:rPr>
          <w:rFonts w:ascii="Times New Roman" w:hAnsi="Times New Roman" w:cs="Times New Roman"/>
          <w:sz w:val="24"/>
          <w:szCs w:val="24"/>
        </w:rPr>
        <w:t>ā</w:t>
      </w:r>
      <w:r w:rsidR="006C6D70" w:rsidRPr="00EC094A">
        <w:rPr>
          <w:rFonts w:ascii="Times New Roman" w:hAnsi="Times New Roman" w:cs="Times New Roman"/>
          <w:sz w:val="24"/>
          <w:szCs w:val="24"/>
        </w:rPr>
        <w:t xml:space="preserve"> saskaņā ar Ministru kabineta 2016. gada 19.aprīļa noteikumiem Nr. 238 „Ugunsdrošības noteikumi”:</w:t>
      </w:r>
    </w:p>
    <w:p w14:paraId="0F4028AF" w14:textId="17A54ABA"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080B66">
        <w:rPr>
          <w:rFonts w:ascii="Times New Roman" w:hAnsi="Times New Roman" w:cs="Times New Roman"/>
          <w:sz w:val="24"/>
          <w:szCs w:val="24"/>
        </w:rPr>
        <w:t>Sporta skolas</w:t>
      </w:r>
      <w:r w:rsidR="006C6D70" w:rsidRPr="00EC094A">
        <w:rPr>
          <w:rFonts w:ascii="Times New Roman" w:hAnsi="Times New Roman" w:cs="Times New Roman"/>
          <w:sz w:val="24"/>
          <w:szCs w:val="24"/>
        </w:rPr>
        <w:t xml:space="preserve"> telpās, aizliegts glabāt uzliesmojošus šķidrumus, kā arī lietot atklātu uguni;</w:t>
      </w:r>
    </w:p>
    <w:p w14:paraId="4967FE99" w14:textId="36370478" w:rsidR="00EC094A" w:rsidRPr="00EC094A"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6C6D70" w:rsidRPr="00AB7F2E">
        <w:rPr>
          <w:rFonts w:ascii="Times New Roman" w:hAnsi="Times New Roman" w:cs="Times New Roman"/>
          <w:sz w:val="24"/>
          <w:szCs w:val="24"/>
        </w:rPr>
        <w:t xml:space="preserve">dežurējošajam personālam ir aktuāla informācija par </w:t>
      </w:r>
      <w:r w:rsidR="002C1352" w:rsidRPr="00AB7F2E">
        <w:rPr>
          <w:rFonts w:ascii="Times New Roman" w:hAnsi="Times New Roman" w:cs="Times New Roman"/>
          <w:sz w:val="24"/>
          <w:szCs w:val="24"/>
        </w:rPr>
        <w:t>Sporta skolā</w:t>
      </w:r>
      <w:r w:rsidR="006C6D70" w:rsidRPr="00AB7F2E">
        <w:rPr>
          <w:rFonts w:ascii="Times New Roman" w:hAnsi="Times New Roman" w:cs="Times New Roman"/>
          <w:sz w:val="24"/>
          <w:szCs w:val="24"/>
        </w:rPr>
        <w:t xml:space="preserve"> pa nakti paliekošo cilvēku skaitu un viņu izvietojumu;</w:t>
      </w:r>
    </w:p>
    <w:p w14:paraId="77BCE3A1" w14:textId="50CD5BD4" w:rsidR="006C6D70" w:rsidRPr="00BF49F7" w:rsidRDefault="00EC094A" w:rsidP="00EC094A">
      <w:pPr>
        <w:pStyle w:val="Sarakstarindkopa"/>
        <w:numPr>
          <w:ilvl w:val="2"/>
          <w:numId w:val="14"/>
        </w:numPr>
        <w:spacing w:after="0" w:line="240" w:lineRule="auto"/>
        <w:ind w:left="1134"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00080B66">
        <w:rPr>
          <w:rFonts w:ascii="Times New Roman" w:hAnsi="Times New Roman" w:cs="Times New Roman"/>
          <w:sz w:val="24"/>
          <w:szCs w:val="24"/>
        </w:rPr>
        <w:t>sporta treneris</w:t>
      </w:r>
      <w:r w:rsidR="006C6D70" w:rsidRPr="00EC094A">
        <w:rPr>
          <w:rFonts w:ascii="Times New Roman" w:hAnsi="Times New Roman" w:cs="Times New Roman"/>
          <w:sz w:val="24"/>
          <w:szCs w:val="24"/>
        </w:rPr>
        <w:t xml:space="preserve"> pēc nodarbībām apskata telpas un atvieno elektroierīces.</w:t>
      </w:r>
    </w:p>
    <w:p w14:paraId="3260B014" w14:textId="77777777" w:rsidR="00BF49F7" w:rsidRPr="00BF49F7" w:rsidRDefault="00BF49F7" w:rsidP="00BF49F7">
      <w:pPr>
        <w:pStyle w:val="Sarakstarindkopa"/>
        <w:spacing w:after="0" w:line="240" w:lineRule="auto"/>
        <w:ind w:left="1134"/>
        <w:jc w:val="both"/>
        <w:rPr>
          <w:rFonts w:ascii="Times New Roman" w:hAnsi="Times New Roman" w:cs="Times New Roman"/>
          <w:b/>
          <w:bCs/>
          <w:sz w:val="24"/>
          <w:szCs w:val="24"/>
        </w:rPr>
      </w:pPr>
    </w:p>
    <w:p w14:paraId="28802F2C" w14:textId="110DE88F" w:rsidR="00BF49F7" w:rsidRDefault="00BF49F7" w:rsidP="00BF49F7">
      <w:pPr>
        <w:pStyle w:val="Sarakstarindkopa"/>
        <w:numPr>
          <w:ilvl w:val="0"/>
          <w:numId w:val="14"/>
        </w:num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Ugunsdrošības līdzekļi</w:t>
      </w:r>
    </w:p>
    <w:p w14:paraId="6CC9A6FA" w14:textId="77777777" w:rsidR="00BF49F7" w:rsidRDefault="00BF49F7" w:rsidP="00BF49F7">
      <w:pPr>
        <w:pStyle w:val="Sarakstarindkopa"/>
        <w:spacing w:after="0" w:line="240" w:lineRule="auto"/>
        <w:rPr>
          <w:rFonts w:ascii="Times New Roman" w:hAnsi="Times New Roman" w:cs="Times New Roman"/>
          <w:b/>
          <w:bCs/>
          <w:sz w:val="24"/>
          <w:szCs w:val="24"/>
        </w:rPr>
      </w:pPr>
    </w:p>
    <w:p w14:paraId="406AE7FC" w14:textId="42569A45" w:rsidR="00BF49F7" w:rsidRPr="00BF49F7" w:rsidRDefault="00BF49F7"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BF49F7">
        <w:rPr>
          <w:rFonts w:ascii="Times New Roman" w:hAnsi="Times New Roman" w:cs="Times New Roman"/>
          <w:sz w:val="24"/>
          <w:szCs w:val="24"/>
        </w:rPr>
        <w:t xml:space="preserve">Ugunsdzēsības inventārs un ugunsdzēšanas aparāti tiek glabāti šim nolūkam sagatavotās, redzamās un viegli pieejamās vietās (gaiteņos, pie iekšējiem ugunsdzēšanas ūdensvada krāniem, lielākās darba (mācību </w:t>
      </w:r>
      <w:r w:rsidR="002C1352">
        <w:rPr>
          <w:rFonts w:ascii="Times New Roman" w:hAnsi="Times New Roman" w:cs="Times New Roman"/>
          <w:sz w:val="24"/>
          <w:szCs w:val="24"/>
        </w:rPr>
        <w:t>-</w:t>
      </w:r>
      <w:r w:rsidRPr="00BF49F7">
        <w:rPr>
          <w:rFonts w:ascii="Times New Roman" w:hAnsi="Times New Roman" w:cs="Times New Roman"/>
          <w:sz w:val="24"/>
          <w:szCs w:val="24"/>
        </w:rPr>
        <w:t xml:space="preserve"> treniņu nodarbību) telpās), atbilstoši tehniskās ekspluatācijas noteikumiem. Šīs vietas apzīmē ar norādījuma zīmēm. Uz ugunsdzēsības aparāta korpusa ir informatīva uzlīme, kurā norādīts aparāta tips, pildījuma veids, aparāta uzdevums, iedarbības kārtība, derīguma termiņš u.c.</w:t>
      </w:r>
    </w:p>
    <w:p w14:paraId="460282EC" w14:textId="23341C96" w:rsidR="00BF49F7" w:rsidRPr="00BF49F7" w:rsidRDefault="00273FE3"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Tiek nodrošināta netraucēta piekļūšana pie ugunsdrošības līdzekļiem.</w:t>
      </w:r>
    </w:p>
    <w:p w14:paraId="69656B94" w14:textId="21395AA5" w:rsidR="00BF49F7" w:rsidRPr="00BF49F7" w:rsidRDefault="00273FE3"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Ugunsdrošības līdzekļi tiek uzturēti lietošanas kārtībā. Obligāti nodrošina to nomaiņu vai remontu bojājumu gadījumā. Ugunsdzēšamos aparātus drīkst pārbaudīt, uzpildīt un remontēt tikai licencētos uzņēmumos. </w:t>
      </w:r>
    </w:p>
    <w:p w14:paraId="72DCF06B" w14:textId="30572F9A" w:rsidR="00BF49F7" w:rsidRPr="00BF49F7" w:rsidRDefault="00273FE3"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Aukstajā gadalaikā neapkurinātajās telpās un teritorijā novieto ugunsdzēšamos aparātus, kuru ekspluatācijas noteikumi pieļauj to ekspluatāciju jebkurā gadalaikā.</w:t>
      </w:r>
    </w:p>
    <w:p w14:paraId="2CC8541D" w14:textId="1BCA019C" w:rsidR="00BF49F7" w:rsidRPr="00BF49F7" w:rsidRDefault="00273FE3"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Aizliegts izmantot ugunsdzēšanas līdzekļus citiem nolūkiem.</w:t>
      </w:r>
    </w:p>
    <w:p w14:paraId="4A2D6BC9" w14:textId="2FAC8F45" w:rsidR="00BF49F7" w:rsidRPr="00BF49F7" w:rsidRDefault="00273FE3"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Pielietojot ugunsdzēšamo aparātu liesmas noslāpēšanai, aizliegts aparāta sprauslu (smidzinātāju) vērst virzienā, kur atrodas cilvēki.</w:t>
      </w:r>
    </w:p>
    <w:p w14:paraId="07B724BD" w14:textId="0A011C7E" w:rsidR="00BF49F7" w:rsidRDefault="00273FE3"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Aizliegts ar ķīmiskajiem un putu aparātiem dzēst elektroiekārtas, par kurām nav zināms, vai tās atrodas zem sprieguma. </w:t>
      </w:r>
    </w:p>
    <w:p w14:paraId="3C4DF3B2" w14:textId="77777777" w:rsidR="00C814A6" w:rsidRDefault="00C814A6" w:rsidP="00C814A6">
      <w:pPr>
        <w:pStyle w:val="Sarakstarindkopa"/>
        <w:spacing w:after="0" w:line="240" w:lineRule="auto"/>
        <w:ind w:left="567"/>
        <w:jc w:val="both"/>
        <w:rPr>
          <w:rFonts w:ascii="Times New Roman" w:hAnsi="Times New Roman" w:cs="Times New Roman"/>
          <w:sz w:val="24"/>
          <w:szCs w:val="24"/>
        </w:rPr>
      </w:pPr>
    </w:p>
    <w:p w14:paraId="1BA69166" w14:textId="6A3F06D7" w:rsidR="00BF49F7" w:rsidRDefault="00BF49F7" w:rsidP="00BF49F7">
      <w:pPr>
        <w:pStyle w:val="Sarakstarindkopa"/>
        <w:numPr>
          <w:ilvl w:val="0"/>
          <w:numId w:val="14"/>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BF49F7">
        <w:rPr>
          <w:rFonts w:ascii="Times New Roman" w:hAnsi="Times New Roman" w:cs="Times New Roman"/>
          <w:b/>
          <w:bCs/>
          <w:sz w:val="24"/>
          <w:szCs w:val="24"/>
        </w:rPr>
        <w:t>Rīcība ugunsgrēka izcelšanās gadījumā</w:t>
      </w:r>
    </w:p>
    <w:p w14:paraId="243EF8A2" w14:textId="77777777" w:rsidR="00BF49F7" w:rsidRDefault="00BF49F7" w:rsidP="00BF49F7">
      <w:pPr>
        <w:pStyle w:val="Sarakstarindkopa"/>
        <w:spacing w:after="0" w:line="240" w:lineRule="auto"/>
        <w:ind w:left="0"/>
        <w:rPr>
          <w:rFonts w:ascii="Times New Roman" w:hAnsi="Times New Roman" w:cs="Times New Roman"/>
          <w:b/>
          <w:bCs/>
          <w:sz w:val="24"/>
          <w:szCs w:val="24"/>
        </w:rPr>
      </w:pPr>
    </w:p>
    <w:p w14:paraId="090DB7CD" w14:textId="380AF6A2" w:rsidR="00BF49F7" w:rsidRPr="00BF49F7" w:rsidRDefault="00BF49F7"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sidRPr="00BF49F7">
        <w:rPr>
          <w:rFonts w:ascii="Times New Roman" w:hAnsi="Times New Roman" w:cs="Times New Roman"/>
          <w:sz w:val="24"/>
          <w:szCs w:val="24"/>
        </w:rPr>
        <w:t xml:space="preserve"> Ja izcēlies ugunsgrēks, </w:t>
      </w:r>
      <w:r>
        <w:rPr>
          <w:rFonts w:ascii="Times New Roman" w:hAnsi="Times New Roman" w:cs="Times New Roman"/>
          <w:sz w:val="24"/>
          <w:szCs w:val="24"/>
        </w:rPr>
        <w:t>Sporta skolas darbiniekam</w:t>
      </w:r>
      <w:r w:rsidR="00A3794E">
        <w:rPr>
          <w:rFonts w:ascii="Times New Roman" w:hAnsi="Times New Roman" w:cs="Times New Roman"/>
          <w:sz w:val="24"/>
          <w:szCs w:val="24"/>
        </w:rPr>
        <w:t xml:space="preserve"> </w:t>
      </w:r>
      <w:r w:rsidRPr="00BF49F7">
        <w:rPr>
          <w:rFonts w:ascii="Times New Roman" w:hAnsi="Times New Roman" w:cs="Times New Roman"/>
          <w:sz w:val="24"/>
          <w:szCs w:val="24"/>
        </w:rPr>
        <w:t xml:space="preserve">un izglītojamiem (izglītojamais ziņo jebkuram </w:t>
      </w:r>
      <w:r>
        <w:rPr>
          <w:rFonts w:ascii="Times New Roman" w:hAnsi="Times New Roman" w:cs="Times New Roman"/>
          <w:sz w:val="24"/>
          <w:szCs w:val="24"/>
        </w:rPr>
        <w:t>Sporta skolas</w:t>
      </w:r>
      <w:r w:rsidRPr="00BF49F7">
        <w:rPr>
          <w:rFonts w:ascii="Times New Roman" w:hAnsi="Times New Roman" w:cs="Times New Roman"/>
          <w:sz w:val="24"/>
          <w:szCs w:val="24"/>
        </w:rPr>
        <w:t xml:space="preserve"> darbiniekam vai pieaugušajam), savu iespēju robežās, ir pienākums ziņot par to </w:t>
      </w:r>
      <w:r>
        <w:rPr>
          <w:rFonts w:ascii="Times New Roman" w:hAnsi="Times New Roman" w:cs="Times New Roman"/>
          <w:sz w:val="24"/>
          <w:szCs w:val="24"/>
        </w:rPr>
        <w:t>Sporta skolas direktorei</w:t>
      </w:r>
      <w:r w:rsidRPr="00BF49F7">
        <w:rPr>
          <w:rFonts w:ascii="Times New Roman" w:hAnsi="Times New Roman" w:cs="Times New Roman"/>
          <w:sz w:val="24"/>
          <w:szCs w:val="24"/>
        </w:rPr>
        <w:t xml:space="preserve"> un Valsts ugunsdzēsības un glābšanas dienestam pa tālr. 112, nosaucot precīzu objekta adresi, ugunsgrēka izcelšanās vietu, savu vārdu, uzvārdu un tālruņa numuru, pārtraucot cilvēku iekļūšanu objektā.</w:t>
      </w:r>
    </w:p>
    <w:p w14:paraId="6E50F555" w14:textId="12EF3B82" w:rsidR="00BF49F7" w:rsidRPr="00BF49F7" w:rsidRDefault="00C814A6" w:rsidP="00C814A6">
      <w:pPr>
        <w:pStyle w:val="Sarakstarindkopa"/>
        <w:numPr>
          <w:ilvl w:val="1"/>
          <w:numId w:val="14"/>
        </w:numPr>
        <w:spacing w:after="0" w:line="240" w:lineRule="auto"/>
        <w:ind w:left="567" w:hanging="567"/>
        <w:jc w:val="both"/>
        <w:rPr>
          <w:rFonts w:ascii="Times New Roman" w:hAnsi="Times New Roman" w:cs="Times New Roman"/>
          <w:i/>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Par ugunsgrēka izcelšanos </w:t>
      </w:r>
      <w:r w:rsidR="002C1352">
        <w:rPr>
          <w:rFonts w:ascii="Times New Roman" w:hAnsi="Times New Roman" w:cs="Times New Roman"/>
          <w:sz w:val="24"/>
          <w:szCs w:val="24"/>
        </w:rPr>
        <w:t>Sporta skola</w:t>
      </w:r>
      <w:r w:rsidR="00BF49F7" w:rsidRPr="00BF49F7">
        <w:rPr>
          <w:rFonts w:ascii="Times New Roman" w:hAnsi="Times New Roman" w:cs="Times New Roman"/>
          <w:sz w:val="24"/>
          <w:szCs w:val="24"/>
        </w:rPr>
        <w:t xml:space="preserve"> paziņo ar garu, 3 reizes atkārtotu zvana signālu un mutiski.</w:t>
      </w:r>
    </w:p>
    <w:p w14:paraId="32E0B11F" w14:textId="51AB0385" w:rsidR="00BF49F7" w:rsidRPr="00BF49F7" w:rsidRDefault="00C814A6"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Ugunsgrēka izcelšanās gadījumā visi pamet objektu. Nekavējoties tiek veikta </w:t>
      </w:r>
      <w:r w:rsidR="00BF49F7">
        <w:rPr>
          <w:rFonts w:ascii="Times New Roman" w:hAnsi="Times New Roman" w:cs="Times New Roman"/>
          <w:sz w:val="24"/>
          <w:szCs w:val="24"/>
        </w:rPr>
        <w:t>Sporta skolas darbinieku</w:t>
      </w:r>
      <w:r w:rsidR="00A3794E">
        <w:rPr>
          <w:rFonts w:ascii="Times New Roman" w:hAnsi="Times New Roman" w:cs="Times New Roman"/>
          <w:sz w:val="24"/>
          <w:szCs w:val="24"/>
        </w:rPr>
        <w:t xml:space="preserve"> un izglītojamo</w:t>
      </w:r>
      <w:r w:rsidR="00BF49F7" w:rsidRPr="00BF49F7">
        <w:rPr>
          <w:rFonts w:ascii="Times New Roman" w:hAnsi="Times New Roman" w:cs="Times New Roman"/>
          <w:sz w:val="24"/>
          <w:szCs w:val="24"/>
        </w:rPr>
        <w:t xml:space="preserve"> evakuācija no ugunsgrēka zonas, organizēta materiālo vērtību evakuācija un aizsardzība. </w:t>
      </w:r>
      <w:r w:rsidR="00BF49F7">
        <w:rPr>
          <w:rFonts w:ascii="Times New Roman" w:hAnsi="Times New Roman" w:cs="Times New Roman"/>
          <w:sz w:val="24"/>
          <w:szCs w:val="24"/>
        </w:rPr>
        <w:t>Sporta skolas darbinieks</w:t>
      </w:r>
      <w:r w:rsidR="00BF49F7" w:rsidRPr="00BF49F7">
        <w:rPr>
          <w:rFonts w:ascii="Times New Roman" w:hAnsi="Times New Roman" w:cs="Times New Roman"/>
          <w:sz w:val="24"/>
          <w:szCs w:val="24"/>
        </w:rPr>
        <w:t>, novērtējot apstākļus savai un citu ugunsdrošībai, ugunsgrēka izcelšanās brīdī ir tiesīgi veikt ugunsgrēka dzēšanu ar visiem iespējamiem līdzekļiem, līdz brīdim, kad to pārņem Valsts ugunsdzēsības un glābšanas dienesta darbinieki.</w:t>
      </w:r>
    </w:p>
    <w:p w14:paraId="70F7B3D2" w14:textId="3A6F55FB" w:rsidR="00BF49F7" w:rsidRPr="00BF49F7" w:rsidRDefault="00BF49F7"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Sporta skolas</w:t>
      </w:r>
      <w:r w:rsidRPr="00BF49F7">
        <w:rPr>
          <w:rFonts w:ascii="Times New Roman" w:hAnsi="Times New Roman" w:cs="Times New Roman"/>
          <w:sz w:val="24"/>
          <w:szCs w:val="24"/>
        </w:rPr>
        <w:t xml:space="preserve"> direktors un atbildīgais par ugunsdrošību iespēju robežās veic šādas darbības, lai novērstu ugunsgrēka izplatīšanos:</w:t>
      </w:r>
    </w:p>
    <w:p w14:paraId="53E378EB" w14:textId="67AEB9C1" w:rsidR="00DE5C4C" w:rsidRDefault="00273FE3"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organizē elektroenerģijas atslēgšanu;</w:t>
      </w:r>
    </w:p>
    <w:p w14:paraId="325AFADD" w14:textId="351912DB" w:rsidR="00BF49F7" w:rsidRPr="00DE5C4C" w:rsidRDefault="00273FE3"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DE5C4C">
        <w:rPr>
          <w:rFonts w:ascii="Times New Roman" w:hAnsi="Times New Roman" w:cs="Times New Roman"/>
          <w:sz w:val="24"/>
          <w:szCs w:val="24"/>
        </w:rPr>
        <w:t>norīko personālu ugunsdzēsības dienesta sagaidīšanai, lai norādītu īsāko ceļu līdz ugunsgrēka izcelšanās vietai un iekšējā ugunsdzēsības ūdens sistēmas krāniem;</w:t>
      </w:r>
    </w:p>
    <w:p w14:paraId="6756C627" w14:textId="1FF0532C"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brīdina cilvēkus, kuri piedalās ugunsgrēka dzēšanā, par iespējamām traumām (ēku konstrukciju iebrukšana, elektriskās strāvas iedarbība, saindēšanās, apdegumi);</w:t>
      </w:r>
    </w:p>
    <w:p w14:paraId="06FCA628" w14:textId="2A0114AF"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organizējot cilvēku evakuāciju, dara visu, lai novērstu iespējamo panikas izcelšanos. Evakuācijas kārtību nosaka atkarībā no ugunsgrēka izcelšanās vietas un avārijas izeju izvietojuma. Primāri tiek evakuēti visi izglītojamie.</w:t>
      </w:r>
    </w:p>
    <w:p w14:paraId="257EF3CC" w14:textId="6C72E97C"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organizē telpu pārbaudi, vai nav palikuši cilvēki, kuri piedalījās ugunsgrēka dzēšanas darbos un evakuācijas pasākumā; </w:t>
      </w:r>
    </w:p>
    <w:p w14:paraId="125B937B" w14:textId="1C2AE704"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pēc Valsts ugunsdzēsības un glābšanas dienesta darbinieku ierašanās objektā, persona, kura organizēja primāros ugunsdzēšanas pasākumus, informē glābšanas dienestu par ugunsgrēka izcelsmes vietu, uguns izplatīšanos virzienu, objekta specifiskajām īpatnībām (augstas temperatūras, degšanas produktu un ūdens bīstamo iedarbību uz aparatūru, dokumentiem u.c.) un tālāk darbojas ugunsgrēka dzēšanas un glābšanas darbu vadītāja vadībā, un rīkojas pēc viņa norādījumiem.</w:t>
      </w:r>
    </w:p>
    <w:p w14:paraId="5E359C44" w14:textId="30238203" w:rsidR="00BF49F7" w:rsidRPr="00BF49F7" w:rsidRDefault="00DE5C4C" w:rsidP="00BF49F7">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Sporta treneriem</w:t>
      </w:r>
      <w:r w:rsidR="00BF49F7" w:rsidRPr="00BF49F7">
        <w:rPr>
          <w:rFonts w:ascii="Times New Roman" w:hAnsi="Times New Roman" w:cs="Times New Roman"/>
          <w:sz w:val="24"/>
          <w:szCs w:val="24"/>
        </w:rPr>
        <w:t xml:space="preserve"> ugunsgrēka dzēšanas laikā ir pienākums:</w:t>
      </w:r>
    </w:p>
    <w:p w14:paraId="49B8BA97" w14:textId="43ED98BA"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ja nepieciešams, savu iespēju robežās piedalīties cilvēku un materiālo vērtību evakuācijā;</w:t>
      </w:r>
    </w:p>
    <w:p w14:paraId="4EDAFD2F" w14:textId="14CA73A7"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pildīt </w:t>
      </w:r>
      <w:r w:rsidR="00C70AF6" w:rsidRPr="00AB7F2E">
        <w:rPr>
          <w:rFonts w:ascii="Times New Roman" w:hAnsi="Times New Roman" w:cs="Times New Roman"/>
          <w:sz w:val="24"/>
          <w:szCs w:val="24"/>
        </w:rPr>
        <w:t>iestādes</w:t>
      </w:r>
      <w:r w:rsidR="00C70AF6">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rīkojumus, kuri vada glābšanas darbus līdz brīdim, kad ierodas Valsts ugunsdzēsības un glābšanas dienesta darbinieki; </w:t>
      </w:r>
    </w:p>
    <w:p w14:paraId="422FD51B" w14:textId="6AD7BD25" w:rsidR="00BF49F7" w:rsidRPr="00BF49F7" w:rsidRDefault="00DE5C4C" w:rsidP="00C814A6">
      <w:pPr>
        <w:pStyle w:val="Sarakstarindkopa"/>
        <w:numPr>
          <w:ilvl w:val="2"/>
          <w:numId w:val="14"/>
        </w:numPr>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ievērot Valsts ugunsdzēsības un glābšanas dienesta darbinieku norādījumus</w:t>
      </w:r>
      <w:r>
        <w:rPr>
          <w:rFonts w:ascii="Times New Roman" w:hAnsi="Times New Roman" w:cs="Times New Roman"/>
          <w:sz w:val="24"/>
          <w:szCs w:val="24"/>
        </w:rPr>
        <w:t>.</w:t>
      </w:r>
    </w:p>
    <w:p w14:paraId="400F4F44" w14:textId="17CFF963" w:rsidR="00BF49F7" w:rsidRPr="00BF49F7" w:rsidRDefault="00DE5C4C" w:rsidP="00BF49F7">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Glābjoties pašam vai glābjot kādu no stipri piedūmotas telpas, elpošanai izmantot samitrinātu kabatas lakatiņu vai virzīties rāpus, turot galvu pēc iespējas zemāk, kur vēl ir saglabājies elpošanai derīgs gaiss; </w:t>
      </w:r>
    </w:p>
    <w:p w14:paraId="2660B11B" w14:textId="54B4A197" w:rsidR="00BF49F7" w:rsidRPr="00BF49F7" w:rsidRDefault="00DE5C4C" w:rsidP="00BF49F7">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Vajadzības gadījumā izsauc uz objektu neatliekamās medicīniskās palīdzības un avārijas dienestus.</w:t>
      </w:r>
    </w:p>
    <w:p w14:paraId="3E63C0CD" w14:textId="720E2C67" w:rsidR="00BF49F7" w:rsidRDefault="00DE5C4C" w:rsidP="00DE5C4C">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BF49F7" w:rsidRPr="00BF49F7">
        <w:rPr>
          <w:rFonts w:ascii="Times New Roman" w:hAnsi="Times New Roman" w:cs="Times New Roman"/>
          <w:sz w:val="24"/>
          <w:szCs w:val="24"/>
        </w:rPr>
        <w:t xml:space="preserve">Ugunsdzēsības un glābšanas dienestus izsauc arī tādā gadījumā, ja aizdegšanās novērsta pašu spēkiem, jo gruzdēšanas perēklis var palikt apslēptās vietās, un pēc laika ugunsgrēks var atkārtoti izcelties jau lielākos apmēros. </w:t>
      </w:r>
    </w:p>
    <w:p w14:paraId="1D150E5A" w14:textId="77777777" w:rsidR="00DE5C4C" w:rsidRDefault="00DE5C4C" w:rsidP="00DE5C4C">
      <w:pPr>
        <w:pStyle w:val="Sarakstarindkopa"/>
        <w:spacing w:after="0" w:line="240" w:lineRule="auto"/>
        <w:ind w:left="567"/>
        <w:jc w:val="both"/>
        <w:rPr>
          <w:rFonts w:ascii="Times New Roman" w:hAnsi="Times New Roman" w:cs="Times New Roman"/>
          <w:sz w:val="24"/>
          <w:szCs w:val="24"/>
        </w:rPr>
      </w:pPr>
    </w:p>
    <w:p w14:paraId="6A62C30E" w14:textId="77777777" w:rsidR="00C814A6" w:rsidRDefault="00C814A6" w:rsidP="00DE5C4C">
      <w:pPr>
        <w:pStyle w:val="Sarakstarindkopa"/>
        <w:spacing w:after="0" w:line="240" w:lineRule="auto"/>
        <w:ind w:left="567"/>
        <w:jc w:val="both"/>
        <w:rPr>
          <w:rFonts w:ascii="Times New Roman" w:hAnsi="Times New Roman" w:cs="Times New Roman"/>
          <w:sz w:val="24"/>
          <w:szCs w:val="24"/>
        </w:rPr>
      </w:pPr>
    </w:p>
    <w:p w14:paraId="1AE902C6" w14:textId="77777777" w:rsidR="00C814A6" w:rsidRDefault="00C814A6" w:rsidP="00DE5C4C">
      <w:pPr>
        <w:pStyle w:val="Sarakstarindkopa"/>
        <w:spacing w:after="0" w:line="240" w:lineRule="auto"/>
        <w:ind w:left="567"/>
        <w:jc w:val="both"/>
        <w:rPr>
          <w:rFonts w:ascii="Times New Roman" w:hAnsi="Times New Roman" w:cs="Times New Roman"/>
          <w:sz w:val="24"/>
          <w:szCs w:val="24"/>
        </w:rPr>
      </w:pPr>
    </w:p>
    <w:p w14:paraId="6BC1FD06" w14:textId="77777777" w:rsidR="00C814A6" w:rsidRDefault="00C814A6" w:rsidP="00DE5C4C">
      <w:pPr>
        <w:pStyle w:val="Sarakstarindkopa"/>
        <w:spacing w:after="0" w:line="240" w:lineRule="auto"/>
        <w:ind w:left="567"/>
        <w:jc w:val="both"/>
        <w:rPr>
          <w:rFonts w:ascii="Times New Roman" w:hAnsi="Times New Roman" w:cs="Times New Roman"/>
          <w:sz w:val="24"/>
          <w:szCs w:val="24"/>
        </w:rPr>
      </w:pPr>
    </w:p>
    <w:p w14:paraId="14BDFBDA" w14:textId="77777777" w:rsidR="00C814A6" w:rsidRDefault="00C814A6" w:rsidP="00DE5C4C">
      <w:pPr>
        <w:pStyle w:val="Sarakstarindkopa"/>
        <w:spacing w:after="0" w:line="240" w:lineRule="auto"/>
        <w:ind w:left="567"/>
        <w:jc w:val="both"/>
        <w:rPr>
          <w:rFonts w:ascii="Times New Roman" w:hAnsi="Times New Roman" w:cs="Times New Roman"/>
          <w:sz w:val="24"/>
          <w:szCs w:val="24"/>
        </w:rPr>
      </w:pPr>
    </w:p>
    <w:p w14:paraId="05AEF794" w14:textId="2970AE0C" w:rsidR="00DE5C4C" w:rsidRDefault="00DE5C4C" w:rsidP="00DE5C4C">
      <w:pPr>
        <w:pStyle w:val="Sarakstarindkopa"/>
        <w:numPr>
          <w:ilvl w:val="0"/>
          <w:numId w:val="14"/>
        </w:numPr>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Pr="00DE5C4C">
        <w:rPr>
          <w:rFonts w:ascii="Times New Roman" w:hAnsi="Times New Roman" w:cs="Times New Roman"/>
          <w:b/>
          <w:bCs/>
          <w:sz w:val="24"/>
          <w:szCs w:val="24"/>
        </w:rPr>
        <w:t>Noslēguma jautājumi</w:t>
      </w:r>
    </w:p>
    <w:p w14:paraId="23D791CB" w14:textId="77777777" w:rsidR="00DE5C4C" w:rsidRPr="00DE5C4C" w:rsidRDefault="00DE5C4C" w:rsidP="00DE5C4C">
      <w:pPr>
        <w:pStyle w:val="Sarakstarindkopa"/>
        <w:spacing w:after="0" w:line="240" w:lineRule="auto"/>
        <w:ind w:left="0"/>
        <w:rPr>
          <w:rFonts w:ascii="Times New Roman" w:hAnsi="Times New Roman" w:cs="Times New Roman"/>
          <w:b/>
          <w:bCs/>
          <w:sz w:val="24"/>
          <w:szCs w:val="24"/>
        </w:rPr>
      </w:pPr>
    </w:p>
    <w:p w14:paraId="71E5C062" w14:textId="77777777" w:rsidR="00DE5C4C" w:rsidRPr="00DE5C4C" w:rsidRDefault="00DE5C4C"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DE5C4C">
        <w:rPr>
          <w:rFonts w:ascii="Times New Roman" w:hAnsi="Times New Roman" w:cs="Times New Roman"/>
          <w:sz w:val="24"/>
          <w:szCs w:val="24"/>
        </w:rPr>
        <w:t>Ikvienas personas pienākums ir ar savu darbību nepieļaut ugunsgrēka izcelšanos.</w:t>
      </w:r>
    </w:p>
    <w:p w14:paraId="161266E5" w14:textId="32F2A913" w:rsidR="00DE5C4C" w:rsidRPr="00DE5C4C" w:rsidRDefault="00DE5C4C"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Sporta</w:t>
      </w:r>
      <w:r w:rsidR="00E244E3">
        <w:rPr>
          <w:rFonts w:ascii="Times New Roman" w:hAnsi="Times New Roman" w:cs="Times New Roman"/>
          <w:sz w:val="24"/>
          <w:szCs w:val="24"/>
        </w:rPr>
        <w:t xml:space="preserve"> skolas</w:t>
      </w:r>
      <w:r>
        <w:rPr>
          <w:rFonts w:ascii="Times New Roman" w:hAnsi="Times New Roman" w:cs="Times New Roman"/>
          <w:sz w:val="24"/>
          <w:szCs w:val="24"/>
        </w:rPr>
        <w:t xml:space="preserve"> darbinieku</w:t>
      </w:r>
      <w:r w:rsidRPr="00DE5C4C">
        <w:rPr>
          <w:rFonts w:ascii="Times New Roman" w:hAnsi="Times New Roman" w:cs="Times New Roman"/>
          <w:sz w:val="24"/>
          <w:szCs w:val="24"/>
        </w:rPr>
        <w:t xml:space="preserve"> </w:t>
      </w:r>
      <w:r w:rsidR="00E244E3">
        <w:rPr>
          <w:rFonts w:ascii="Times New Roman" w:hAnsi="Times New Roman" w:cs="Times New Roman"/>
          <w:sz w:val="24"/>
          <w:szCs w:val="24"/>
        </w:rPr>
        <w:t xml:space="preserve"> un izglītojamo </w:t>
      </w:r>
      <w:r w:rsidRPr="00DE5C4C">
        <w:rPr>
          <w:rFonts w:ascii="Times New Roman" w:hAnsi="Times New Roman" w:cs="Times New Roman"/>
          <w:sz w:val="24"/>
          <w:szCs w:val="24"/>
        </w:rPr>
        <w:t>pienākums ir apgūt ugunsdrošības kārtību ikgadējā  instruktāžā un ievērot to.</w:t>
      </w:r>
    </w:p>
    <w:p w14:paraId="488DC168" w14:textId="6197C7E8" w:rsidR="00BF49F7" w:rsidRPr="00DE5C4C" w:rsidRDefault="00DE5C4C" w:rsidP="00C814A6">
      <w:pPr>
        <w:pStyle w:val="Sarakstarindkopa"/>
        <w:numPr>
          <w:ilvl w:val="1"/>
          <w:numId w:val="14"/>
        </w:numPr>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DE5C4C">
        <w:rPr>
          <w:rFonts w:ascii="Times New Roman" w:hAnsi="Times New Roman" w:cs="Times New Roman"/>
          <w:sz w:val="24"/>
          <w:szCs w:val="24"/>
        </w:rPr>
        <w:t xml:space="preserve">Gadījumos, ja pārkāpti ugunsdrošības noteikumi, </w:t>
      </w:r>
      <w:r>
        <w:rPr>
          <w:rFonts w:ascii="Times New Roman" w:hAnsi="Times New Roman" w:cs="Times New Roman"/>
          <w:sz w:val="24"/>
          <w:szCs w:val="24"/>
        </w:rPr>
        <w:t>Sporta skolas darbinieka</w:t>
      </w:r>
      <w:r w:rsidRPr="00DE5C4C">
        <w:rPr>
          <w:rFonts w:ascii="Times New Roman" w:hAnsi="Times New Roman" w:cs="Times New Roman"/>
          <w:sz w:val="24"/>
          <w:szCs w:val="24"/>
        </w:rPr>
        <w:t xml:space="preserve"> </w:t>
      </w:r>
      <w:r w:rsidR="00E244E3">
        <w:rPr>
          <w:rFonts w:ascii="Times New Roman" w:hAnsi="Times New Roman" w:cs="Times New Roman"/>
          <w:sz w:val="24"/>
          <w:szCs w:val="24"/>
        </w:rPr>
        <w:t xml:space="preserve">vai izglītojamā </w:t>
      </w:r>
      <w:r w:rsidRPr="00DE5C4C">
        <w:rPr>
          <w:rFonts w:ascii="Times New Roman" w:hAnsi="Times New Roman" w:cs="Times New Roman"/>
          <w:sz w:val="24"/>
          <w:szCs w:val="24"/>
        </w:rPr>
        <w:t xml:space="preserve">vainojamas rīcības dēļ, vainīgais tiek saukts pie atbildības normatīvajos aktos noteiktajā kārtībā. </w:t>
      </w:r>
    </w:p>
    <w:p w14:paraId="0F82C9E9" w14:textId="77777777" w:rsidR="00BF49F7" w:rsidRPr="00BF49F7" w:rsidRDefault="00BF49F7" w:rsidP="00BF49F7">
      <w:pPr>
        <w:jc w:val="center"/>
        <w:rPr>
          <w:b/>
          <w:bCs/>
          <w:szCs w:val="24"/>
        </w:rPr>
      </w:pPr>
    </w:p>
    <w:p w14:paraId="4C5C0626" w14:textId="77777777" w:rsidR="006C6D70" w:rsidRDefault="006C6D70" w:rsidP="006C6D70">
      <w:pPr>
        <w:jc w:val="center"/>
        <w:rPr>
          <w:b/>
          <w:bCs/>
          <w:szCs w:val="24"/>
        </w:rPr>
      </w:pPr>
    </w:p>
    <w:p w14:paraId="1176C6FF" w14:textId="304269F0" w:rsidR="006C6D70" w:rsidRPr="006C6D70" w:rsidRDefault="006C6D70" w:rsidP="006C6D70">
      <w:pPr>
        <w:rPr>
          <w:b/>
          <w:bCs/>
          <w:szCs w:val="24"/>
        </w:rPr>
      </w:pPr>
    </w:p>
    <w:p w14:paraId="32FF53CF" w14:textId="77777777" w:rsidR="003A2F01" w:rsidRPr="00362D44" w:rsidRDefault="003A2F01" w:rsidP="006C6D70">
      <w:pPr>
        <w:rPr>
          <w:szCs w:val="24"/>
        </w:rPr>
      </w:pPr>
    </w:p>
    <w:p w14:paraId="1E9E1EFB" w14:textId="77777777" w:rsidR="00982DB8" w:rsidRPr="00362D44" w:rsidRDefault="00982DB8" w:rsidP="003A2F01">
      <w:pPr>
        <w:ind w:firstLine="720"/>
        <w:rPr>
          <w:szCs w:val="24"/>
        </w:rPr>
      </w:pPr>
    </w:p>
    <w:p w14:paraId="20DFF1CC" w14:textId="77777777" w:rsidR="00982DB8" w:rsidRPr="00362D44" w:rsidRDefault="00982DB8" w:rsidP="003A2F01">
      <w:pPr>
        <w:ind w:firstLine="720"/>
        <w:rPr>
          <w:szCs w:val="24"/>
        </w:rPr>
      </w:pPr>
    </w:p>
    <w:p w14:paraId="7CE32055" w14:textId="77777777" w:rsidR="00982DB8" w:rsidRPr="00362D44" w:rsidRDefault="00982DB8" w:rsidP="003A2F01">
      <w:pPr>
        <w:ind w:firstLine="720"/>
        <w:rPr>
          <w:szCs w:val="24"/>
        </w:rPr>
      </w:pPr>
    </w:p>
    <w:p w14:paraId="1669BC57" w14:textId="6437ABAF" w:rsidR="003A2F01" w:rsidRPr="00362D44" w:rsidRDefault="00982DB8" w:rsidP="00982DB8">
      <w:pPr>
        <w:rPr>
          <w:szCs w:val="24"/>
        </w:rPr>
      </w:pPr>
      <w:r w:rsidRPr="00362D44">
        <w:rPr>
          <w:szCs w:val="24"/>
        </w:rPr>
        <w:t xml:space="preserve">Mārupes novada Sporta skolas direktore                                                             </w:t>
      </w:r>
      <w:proofErr w:type="spellStart"/>
      <w:r w:rsidRPr="00362D44">
        <w:rPr>
          <w:szCs w:val="24"/>
        </w:rPr>
        <w:t>D.Žvirble</w:t>
      </w:r>
      <w:proofErr w:type="spellEnd"/>
    </w:p>
    <w:p w14:paraId="2D8A6FAE" w14:textId="77777777" w:rsidR="00362D44" w:rsidRDefault="00362D44" w:rsidP="003A2F01">
      <w:pPr>
        <w:rPr>
          <w:szCs w:val="24"/>
        </w:rPr>
      </w:pPr>
    </w:p>
    <w:p w14:paraId="2677AA2F" w14:textId="77777777" w:rsidR="00FA4E68" w:rsidRDefault="00FA4E68" w:rsidP="003A2F01">
      <w:pPr>
        <w:rPr>
          <w:szCs w:val="24"/>
        </w:rPr>
      </w:pPr>
    </w:p>
    <w:p w14:paraId="42460F67" w14:textId="77777777" w:rsidR="00FA4E68" w:rsidRDefault="00FA4E68" w:rsidP="003A2F01">
      <w:pPr>
        <w:rPr>
          <w:szCs w:val="24"/>
        </w:rPr>
      </w:pPr>
    </w:p>
    <w:p w14:paraId="1AC95BD5" w14:textId="77777777" w:rsidR="00FA4E68" w:rsidRDefault="00FA4E68" w:rsidP="003A2F01">
      <w:pPr>
        <w:rPr>
          <w:szCs w:val="24"/>
        </w:rPr>
      </w:pPr>
    </w:p>
    <w:p w14:paraId="30019204" w14:textId="77777777" w:rsidR="00FA4E68" w:rsidRPr="00362D44" w:rsidRDefault="00FA4E68" w:rsidP="003A2F01">
      <w:pPr>
        <w:rPr>
          <w:szCs w:val="24"/>
        </w:rPr>
      </w:pPr>
    </w:p>
    <w:p w14:paraId="431C6A0F" w14:textId="52126018" w:rsidR="005D0B45" w:rsidRPr="00362D44" w:rsidRDefault="002D2545" w:rsidP="003A2F01">
      <w:pPr>
        <w:rPr>
          <w:szCs w:val="24"/>
        </w:rPr>
      </w:pPr>
      <w:r w:rsidRPr="00362D44">
        <w:rPr>
          <w:szCs w:val="24"/>
        </w:rPr>
        <w:t>S. Breikša</w:t>
      </w:r>
      <w:r w:rsidR="00A61D56">
        <w:rPr>
          <w:szCs w:val="24"/>
        </w:rPr>
        <w:t>, 22007551</w:t>
      </w:r>
    </w:p>
    <w:p w14:paraId="4710F64D" w14:textId="1E74D94F" w:rsidR="003A2F01" w:rsidRDefault="003A2F01" w:rsidP="008D0CF5">
      <w:pPr>
        <w:tabs>
          <w:tab w:val="left" w:pos="5364"/>
        </w:tabs>
        <w:rPr>
          <w:szCs w:val="24"/>
        </w:rPr>
      </w:pPr>
    </w:p>
    <w:p w14:paraId="1CBF39C7" w14:textId="77777777" w:rsidR="00DE5C4C" w:rsidRDefault="00DE5C4C" w:rsidP="008D0CF5">
      <w:pPr>
        <w:tabs>
          <w:tab w:val="left" w:pos="5364"/>
        </w:tabs>
        <w:rPr>
          <w:szCs w:val="24"/>
        </w:rPr>
      </w:pPr>
    </w:p>
    <w:p w14:paraId="13987AF1" w14:textId="77777777" w:rsidR="00DE5C4C" w:rsidRDefault="00DE5C4C" w:rsidP="008D0CF5">
      <w:pPr>
        <w:tabs>
          <w:tab w:val="left" w:pos="5364"/>
        </w:tabs>
        <w:rPr>
          <w:szCs w:val="24"/>
        </w:rPr>
      </w:pPr>
    </w:p>
    <w:p w14:paraId="38A7720A" w14:textId="77777777" w:rsidR="00DE5C4C" w:rsidRDefault="00DE5C4C" w:rsidP="008D0CF5">
      <w:pPr>
        <w:tabs>
          <w:tab w:val="left" w:pos="5364"/>
        </w:tabs>
        <w:rPr>
          <w:szCs w:val="24"/>
        </w:rPr>
      </w:pPr>
    </w:p>
    <w:p w14:paraId="37DA99E4" w14:textId="77777777" w:rsidR="00DE5C4C" w:rsidRDefault="00DE5C4C" w:rsidP="008D0CF5">
      <w:pPr>
        <w:tabs>
          <w:tab w:val="left" w:pos="5364"/>
        </w:tabs>
        <w:rPr>
          <w:szCs w:val="24"/>
        </w:rPr>
      </w:pPr>
    </w:p>
    <w:p w14:paraId="587B9D09" w14:textId="77777777" w:rsidR="00DE5C4C" w:rsidRDefault="00DE5C4C" w:rsidP="008D0CF5">
      <w:pPr>
        <w:tabs>
          <w:tab w:val="left" w:pos="5364"/>
        </w:tabs>
        <w:rPr>
          <w:szCs w:val="24"/>
        </w:rPr>
      </w:pPr>
    </w:p>
    <w:p w14:paraId="6C6EF110" w14:textId="77777777" w:rsidR="00DE5C4C" w:rsidRDefault="00DE5C4C" w:rsidP="008D0CF5">
      <w:pPr>
        <w:tabs>
          <w:tab w:val="left" w:pos="5364"/>
        </w:tabs>
        <w:rPr>
          <w:szCs w:val="24"/>
        </w:rPr>
      </w:pPr>
    </w:p>
    <w:p w14:paraId="0F7ED87C" w14:textId="77777777" w:rsidR="00DE5C4C" w:rsidRDefault="00DE5C4C" w:rsidP="008D0CF5">
      <w:pPr>
        <w:tabs>
          <w:tab w:val="left" w:pos="5364"/>
        </w:tabs>
        <w:rPr>
          <w:szCs w:val="24"/>
        </w:rPr>
      </w:pPr>
    </w:p>
    <w:p w14:paraId="120FA86D" w14:textId="77777777" w:rsidR="00DE5C4C" w:rsidRDefault="00DE5C4C" w:rsidP="008D0CF5">
      <w:pPr>
        <w:tabs>
          <w:tab w:val="left" w:pos="5364"/>
        </w:tabs>
        <w:rPr>
          <w:szCs w:val="24"/>
        </w:rPr>
      </w:pPr>
    </w:p>
    <w:p w14:paraId="5795AAF9" w14:textId="77777777" w:rsidR="00DE5C4C" w:rsidRDefault="00DE5C4C" w:rsidP="008D0CF5">
      <w:pPr>
        <w:tabs>
          <w:tab w:val="left" w:pos="5364"/>
        </w:tabs>
        <w:rPr>
          <w:szCs w:val="24"/>
        </w:rPr>
      </w:pPr>
    </w:p>
    <w:p w14:paraId="08276A8F" w14:textId="77777777" w:rsidR="00DE5C4C" w:rsidRDefault="00DE5C4C" w:rsidP="008D0CF5">
      <w:pPr>
        <w:tabs>
          <w:tab w:val="left" w:pos="5364"/>
        </w:tabs>
        <w:rPr>
          <w:szCs w:val="24"/>
        </w:rPr>
      </w:pPr>
    </w:p>
    <w:p w14:paraId="1FED83A1" w14:textId="77777777" w:rsidR="00DE5C4C" w:rsidRDefault="00DE5C4C" w:rsidP="008D0CF5">
      <w:pPr>
        <w:tabs>
          <w:tab w:val="left" w:pos="5364"/>
        </w:tabs>
        <w:rPr>
          <w:szCs w:val="24"/>
        </w:rPr>
      </w:pPr>
    </w:p>
    <w:p w14:paraId="1C081E80" w14:textId="77777777" w:rsidR="00DE5C4C" w:rsidRDefault="00DE5C4C" w:rsidP="008D0CF5">
      <w:pPr>
        <w:tabs>
          <w:tab w:val="left" w:pos="5364"/>
        </w:tabs>
        <w:rPr>
          <w:szCs w:val="24"/>
        </w:rPr>
      </w:pPr>
    </w:p>
    <w:p w14:paraId="17DFE363" w14:textId="77777777" w:rsidR="00DE5C4C" w:rsidRDefault="00DE5C4C" w:rsidP="008D0CF5">
      <w:pPr>
        <w:tabs>
          <w:tab w:val="left" w:pos="5364"/>
        </w:tabs>
        <w:rPr>
          <w:szCs w:val="24"/>
        </w:rPr>
      </w:pPr>
    </w:p>
    <w:p w14:paraId="7102BEA7" w14:textId="77777777" w:rsidR="00DE5C4C" w:rsidRDefault="00DE5C4C" w:rsidP="008D0CF5">
      <w:pPr>
        <w:tabs>
          <w:tab w:val="left" w:pos="5364"/>
        </w:tabs>
        <w:rPr>
          <w:szCs w:val="24"/>
        </w:rPr>
      </w:pPr>
    </w:p>
    <w:p w14:paraId="1C1CA00F" w14:textId="77777777" w:rsidR="00DE5C4C" w:rsidRDefault="00DE5C4C" w:rsidP="008D0CF5">
      <w:pPr>
        <w:tabs>
          <w:tab w:val="left" w:pos="5364"/>
        </w:tabs>
        <w:rPr>
          <w:szCs w:val="24"/>
        </w:rPr>
      </w:pPr>
    </w:p>
    <w:p w14:paraId="3BB9848E" w14:textId="77777777" w:rsidR="00DE5C4C" w:rsidRDefault="00DE5C4C" w:rsidP="008D0CF5">
      <w:pPr>
        <w:tabs>
          <w:tab w:val="left" w:pos="5364"/>
        </w:tabs>
        <w:rPr>
          <w:szCs w:val="24"/>
        </w:rPr>
      </w:pPr>
    </w:p>
    <w:p w14:paraId="5E4F2ABA" w14:textId="77777777" w:rsidR="00DE5C4C" w:rsidRDefault="00DE5C4C" w:rsidP="008D0CF5">
      <w:pPr>
        <w:tabs>
          <w:tab w:val="left" w:pos="5364"/>
        </w:tabs>
        <w:rPr>
          <w:szCs w:val="24"/>
        </w:rPr>
      </w:pPr>
    </w:p>
    <w:p w14:paraId="58B2DAE0" w14:textId="77777777" w:rsidR="00DE5C4C" w:rsidRDefault="00DE5C4C" w:rsidP="008D0CF5">
      <w:pPr>
        <w:tabs>
          <w:tab w:val="left" w:pos="5364"/>
        </w:tabs>
        <w:rPr>
          <w:szCs w:val="24"/>
        </w:rPr>
      </w:pPr>
    </w:p>
    <w:p w14:paraId="365DDFB1" w14:textId="77777777" w:rsidR="00DE5C4C" w:rsidRDefault="00DE5C4C" w:rsidP="008D0CF5">
      <w:pPr>
        <w:tabs>
          <w:tab w:val="left" w:pos="5364"/>
        </w:tabs>
        <w:rPr>
          <w:szCs w:val="24"/>
        </w:rPr>
      </w:pPr>
    </w:p>
    <w:p w14:paraId="306FBCCF" w14:textId="77777777" w:rsidR="00DE5C4C" w:rsidRDefault="00DE5C4C" w:rsidP="008D0CF5">
      <w:pPr>
        <w:tabs>
          <w:tab w:val="left" w:pos="5364"/>
        </w:tabs>
        <w:rPr>
          <w:szCs w:val="24"/>
        </w:rPr>
      </w:pPr>
    </w:p>
    <w:p w14:paraId="462355DE" w14:textId="77777777" w:rsidR="00DE5C4C" w:rsidRDefault="00DE5C4C" w:rsidP="008D0CF5">
      <w:pPr>
        <w:tabs>
          <w:tab w:val="left" w:pos="5364"/>
        </w:tabs>
        <w:rPr>
          <w:szCs w:val="24"/>
        </w:rPr>
      </w:pPr>
    </w:p>
    <w:p w14:paraId="63916A13" w14:textId="77777777" w:rsidR="00DE5C4C" w:rsidRDefault="00DE5C4C" w:rsidP="008D0CF5">
      <w:pPr>
        <w:tabs>
          <w:tab w:val="left" w:pos="5364"/>
        </w:tabs>
        <w:rPr>
          <w:szCs w:val="24"/>
        </w:rPr>
      </w:pPr>
    </w:p>
    <w:p w14:paraId="660CE849" w14:textId="77777777" w:rsidR="00DE5C4C" w:rsidRDefault="00DE5C4C" w:rsidP="008D0CF5">
      <w:pPr>
        <w:tabs>
          <w:tab w:val="left" w:pos="5364"/>
        </w:tabs>
        <w:rPr>
          <w:szCs w:val="24"/>
        </w:rPr>
      </w:pPr>
    </w:p>
    <w:p w14:paraId="3AA0BF89" w14:textId="77777777" w:rsidR="00DE5C4C" w:rsidRDefault="00DE5C4C" w:rsidP="008D0CF5">
      <w:pPr>
        <w:tabs>
          <w:tab w:val="left" w:pos="5364"/>
        </w:tabs>
        <w:rPr>
          <w:szCs w:val="24"/>
        </w:rPr>
      </w:pPr>
    </w:p>
    <w:p w14:paraId="1D42F01E" w14:textId="77777777" w:rsidR="00DE5C4C" w:rsidRDefault="00DE5C4C" w:rsidP="008D0CF5">
      <w:pPr>
        <w:tabs>
          <w:tab w:val="left" w:pos="5364"/>
        </w:tabs>
        <w:rPr>
          <w:szCs w:val="24"/>
        </w:rPr>
      </w:pPr>
    </w:p>
    <w:p w14:paraId="7675C127" w14:textId="77777777" w:rsidR="00DE5C4C" w:rsidRDefault="00DE5C4C" w:rsidP="008D0CF5">
      <w:pPr>
        <w:tabs>
          <w:tab w:val="left" w:pos="5364"/>
        </w:tabs>
        <w:rPr>
          <w:szCs w:val="24"/>
        </w:rPr>
      </w:pPr>
    </w:p>
    <w:p w14:paraId="29D61EA6" w14:textId="77777777" w:rsidR="00DE5C4C" w:rsidRDefault="00DE5C4C" w:rsidP="008D0CF5">
      <w:pPr>
        <w:tabs>
          <w:tab w:val="left" w:pos="5364"/>
        </w:tabs>
        <w:rPr>
          <w:szCs w:val="24"/>
        </w:rPr>
      </w:pPr>
    </w:p>
    <w:p w14:paraId="4E1EDB67" w14:textId="77777777" w:rsidR="00DE5C4C" w:rsidRDefault="00DE5C4C" w:rsidP="008D0CF5">
      <w:pPr>
        <w:tabs>
          <w:tab w:val="left" w:pos="5364"/>
        </w:tabs>
        <w:rPr>
          <w:szCs w:val="24"/>
        </w:rPr>
      </w:pPr>
    </w:p>
    <w:p w14:paraId="2DC403EA" w14:textId="77777777" w:rsidR="00AB7F2E" w:rsidRDefault="00AB7F2E" w:rsidP="008D0CF5">
      <w:pPr>
        <w:tabs>
          <w:tab w:val="left" w:pos="5364"/>
        </w:tabs>
        <w:rPr>
          <w:szCs w:val="24"/>
        </w:rPr>
      </w:pPr>
    </w:p>
    <w:p w14:paraId="6CE2DA75" w14:textId="0C3BAB13" w:rsidR="00DE5C4C" w:rsidRPr="00B6748C" w:rsidRDefault="00DE5C4C" w:rsidP="00DE5C4C">
      <w:pPr>
        <w:jc w:val="right"/>
        <w:rPr>
          <w:i/>
          <w:iCs/>
          <w:sz w:val="20"/>
        </w:rPr>
      </w:pPr>
      <w:r>
        <w:rPr>
          <w:i/>
          <w:iCs/>
          <w:sz w:val="20"/>
        </w:rPr>
        <w:lastRenderedPageBreak/>
        <w:t>2</w:t>
      </w:r>
      <w:r w:rsidRPr="00B6748C">
        <w:rPr>
          <w:i/>
          <w:iCs/>
          <w:sz w:val="20"/>
        </w:rPr>
        <w:t>.pielikums</w:t>
      </w:r>
    </w:p>
    <w:p w14:paraId="55E3BF0D" w14:textId="77777777" w:rsidR="00DE5C4C" w:rsidRPr="00B6748C" w:rsidRDefault="00DE5C4C" w:rsidP="00DE5C4C">
      <w:pPr>
        <w:jc w:val="right"/>
        <w:rPr>
          <w:i/>
          <w:iCs/>
          <w:sz w:val="20"/>
        </w:rPr>
      </w:pPr>
      <w:r w:rsidRPr="00B6748C">
        <w:rPr>
          <w:i/>
          <w:iCs/>
          <w:sz w:val="20"/>
        </w:rPr>
        <w:t>Mārupes novada Sporta skolas 01.09.2023.</w:t>
      </w:r>
    </w:p>
    <w:p w14:paraId="1D253C01" w14:textId="77777777" w:rsidR="00DE5C4C" w:rsidRPr="00B6748C" w:rsidRDefault="00DE5C4C" w:rsidP="00DE5C4C">
      <w:pPr>
        <w:jc w:val="right"/>
        <w:rPr>
          <w:i/>
          <w:iCs/>
          <w:sz w:val="20"/>
        </w:rPr>
      </w:pPr>
      <w:r>
        <w:rPr>
          <w:i/>
          <w:iCs/>
          <w:sz w:val="20"/>
        </w:rPr>
        <w:t>i</w:t>
      </w:r>
      <w:r w:rsidRPr="00B6748C">
        <w:rPr>
          <w:i/>
          <w:iCs/>
          <w:sz w:val="20"/>
        </w:rPr>
        <w:t>ekšējiem noteikumiem</w:t>
      </w:r>
    </w:p>
    <w:p w14:paraId="387BA384" w14:textId="77777777" w:rsidR="00DE5C4C" w:rsidRPr="00B6748C" w:rsidRDefault="00DE5C4C" w:rsidP="00DE5C4C">
      <w:pPr>
        <w:jc w:val="right"/>
        <w:rPr>
          <w:i/>
          <w:iCs/>
          <w:sz w:val="20"/>
        </w:rPr>
      </w:pPr>
      <w:r w:rsidRPr="00B6748C">
        <w:rPr>
          <w:i/>
          <w:iCs/>
          <w:sz w:val="20"/>
        </w:rPr>
        <w:t>Nr. 29/1.11/6 “Izglītojamo drošības noteikumi”</w:t>
      </w:r>
    </w:p>
    <w:p w14:paraId="2B8C1D19" w14:textId="77777777" w:rsidR="00DE5C4C" w:rsidRDefault="00DE5C4C" w:rsidP="008D0CF5">
      <w:pPr>
        <w:tabs>
          <w:tab w:val="left" w:pos="5364"/>
        </w:tabs>
        <w:rPr>
          <w:szCs w:val="24"/>
        </w:rPr>
      </w:pPr>
    </w:p>
    <w:p w14:paraId="7DEBDF86" w14:textId="652EBD4D" w:rsidR="00DE5C4C" w:rsidRDefault="00DE5C4C" w:rsidP="00DE5C4C">
      <w:pPr>
        <w:tabs>
          <w:tab w:val="left" w:pos="5364"/>
        </w:tabs>
        <w:jc w:val="center"/>
        <w:rPr>
          <w:b/>
          <w:bCs/>
          <w:sz w:val="28"/>
          <w:szCs w:val="28"/>
        </w:rPr>
      </w:pPr>
      <w:r w:rsidRPr="00DE5C4C">
        <w:rPr>
          <w:b/>
          <w:bCs/>
          <w:sz w:val="28"/>
          <w:szCs w:val="28"/>
        </w:rPr>
        <w:t>ELEKTRODROŠĪBAS NOTEIKUMI</w:t>
      </w:r>
    </w:p>
    <w:p w14:paraId="0D089EC8" w14:textId="77777777" w:rsidR="00DE5C4C" w:rsidRDefault="00DE5C4C" w:rsidP="00DE5C4C">
      <w:pPr>
        <w:tabs>
          <w:tab w:val="left" w:pos="5364"/>
        </w:tabs>
        <w:jc w:val="center"/>
        <w:rPr>
          <w:b/>
          <w:bCs/>
          <w:sz w:val="28"/>
          <w:szCs w:val="28"/>
        </w:rPr>
      </w:pPr>
    </w:p>
    <w:p w14:paraId="4C029750" w14:textId="6AA6F283" w:rsidR="00DE5C4C" w:rsidRPr="00DE5C4C" w:rsidRDefault="00DE5C4C" w:rsidP="00DE5C4C">
      <w:pPr>
        <w:pStyle w:val="Sarakstarindkopa"/>
        <w:numPr>
          <w:ilvl w:val="0"/>
          <w:numId w:val="18"/>
        </w:numPr>
        <w:tabs>
          <w:tab w:val="left" w:pos="5364"/>
        </w:tabs>
        <w:spacing w:after="0" w:line="240" w:lineRule="auto"/>
        <w:ind w:left="0"/>
        <w:jc w:val="center"/>
        <w:rPr>
          <w:rFonts w:ascii="Times New Roman" w:hAnsi="Times New Roman" w:cs="Times New Roman"/>
          <w:b/>
          <w:bCs/>
          <w:sz w:val="24"/>
          <w:szCs w:val="24"/>
        </w:rPr>
      </w:pPr>
      <w:r w:rsidRPr="00DE5C4C">
        <w:rPr>
          <w:rFonts w:ascii="Times New Roman" w:hAnsi="Times New Roman" w:cs="Times New Roman"/>
          <w:b/>
          <w:bCs/>
          <w:sz w:val="24"/>
          <w:szCs w:val="24"/>
        </w:rPr>
        <w:t xml:space="preserve"> Vispārīgie jautājumi</w:t>
      </w:r>
    </w:p>
    <w:p w14:paraId="0249F4AD" w14:textId="77777777" w:rsidR="00DE5C4C" w:rsidRPr="00DE5C4C" w:rsidRDefault="00DE5C4C" w:rsidP="00DE5C4C">
      <w:pPr>
        <w:pStyle w:val="Sarakstarindkopa"/>
        <w:tabs>
          <w:tab w:val="left" w:pos="5364"/>
        </w:tabs>
        <w:spacing w:after="0" w:line="240" w:lineRule="auto"/>
        <w:ind w:left="0"/>
        <w:rPr>
          <w:rFonts w:ascii="Times New Roman" w:hAnsi="Times New Roman" w:cs="Times New Roman"/>
          <w:b/>
          <w:bCs/>
          <w:sz w:val="24"/>
          <w:szCs w:val="24"/>
        </w:rPr>
      </w:pPr>
    </w:p>
    <w:p w14:paraId="6CCF7F61" w14:textId="77777777" w:rsidR="00DE5C4C" w:rsidRPr="00DE5C4C" w:rsidRDefault="00DE5C4C"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DE5C4C">
        <w:rPr>
          <w:rFonts w:ascii="Times New Roman" w:hAnsi="Times New Roman" w:cs="Times New Roman"/>
          <w:sz w:val="24"/>
          <w:szCs w:val="24"/>
        </w:rPr>
        <w:t>Elektrodrošības noteikumi (turpmāk – noteikumi) Mārupes novada Sporta skolā (turpmāk – Sporta skolā) nosaka darba drošības prasības par vispārīgiem elektrodrošības jautājumiem, strādājot ar elektroiekārtām.</w:t>
      </w:r>
    </w:p>
    <w:p w14:paraId="59845E19" w14:textId="21A75E1B" w:rsidR="00DE5C4C" w:rsidRPr="00AB7F2E" w:rsidRDefault="00DE5C4C"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Atbildīgs par šo noteikumu prasību nodrošināšanu Sporta skolā un tās teritorijā ir Sporta skolas direktors un </w:t>
      </w:r>
      <w:r w:rsidRPr="00DE5C4C">
        <w:rPr>
          <w:rFonts w:ascii="Times New Roman" w:hAnsi="Times New Roman" w:cs="Times New Roman"/>
          <w:sz w:val="24"/>
          <w:szCs w:val="24"/>
        </w:rPr>
        <w:t xml:space="preserve">viņa norīkota atbildīgā persona par elektrodrošību, </w:t>
      </w:r>
      <w:r w:rsidRPr="00AB7F2E">
        <w:rPr>
          <w:rFonts w:ascii="Times New Roman" w:hAnsi="Times New Roman" w:cs="Times New Roman"/>
          <w:sz w:val="24"/>
          <w:szCs w:val="24"/>
        </w:rPr>
        <w:t>kā arī Sporta skolas darbinieks, kurš strādā ar elektroiekārtām.</w:t>
      </w:r>
      <w:r w:rsidR="00AD5F44" w:rsidRPr="00AB7F2E">
        <w:rPr>
          <w:rFonts w:ascii="Times New Roman" w:hAnsi="Times New Roman" w:cs="Times New Roman"/>
          <w:sz w:val="24"/>
          <w:szCs w:val="24"/>
        </w:rPr>
        <w:t xml:space="preserve"> </w:t>
      </w:r>
    </w:p>
    <w:p w14:paraId="12AED2DC" w14:textId="77777777" w:rsidR="00DE5C4C" w:rsidRPr="00DE5C4C" w:rsidRDefault="00DE5C4C"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sidRPr="00DE5C4C">
        <w:rPr>
          <w:rFonts w:ascii="Times New Roman" w:hAnsi="Times New Roman" w:cs="Times New Roman"/>
          <w:sz w:val="24"/>
          <w:szCs w:val="24"/>
        </w:rPr>
        <w:t>Strādājot ar elektroiekārtām, nepieciešams zināt:</w:t>
      </w:r>
    </w:p>
    <w:p w14:paraId="57DBF266" w14:textId="6864B2D5" w:rsidR="00DE5C4C" w:rsidRPr="00DE5C4C" w:rsidRDefault="00DE5C4C"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DE5C4C">
        <w:rPr>
          <w:rFonts w:ascii="Times New Roman" w:hAnsi="Times New Roman" w:cs="Times New Roman"/>
          <w:sz w:val="24"/>
          <w:szCs w:val="24"/>
        </w:rPr>
        <w:t>elektrodrošības, darba drošības vispārīgās prasības;</w:t>
      </w:r>
    </w:p>
    <w:p w14:paraId="2BEF20E7" w14:textId="21E1F6B4" w:rsidR="00DE5C4C" w:rsidRPr="00DE5C4C"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E5C4C" w:rsidRPr="00DE5C4C">
        <w:rPr>
          <w:rFonts w:ascii="Times New Roman" w:hAnsi="Times New Roman" w:cs="Times New Roman"/>
          <w:sz w:val="24"/>
          <w:szCs w:val="24"/>
        </w:rPr>
        <w:t>elektriskās strāvas iedarbības veidus un iedarbību ietekmējošos faktorus;</w:t>
      </w:r>
    </w:p>
    <w:p w14:paraId="0FCDFC56" w14:textId="367E27A5" w:rsidR="00DE5C4C" w:rsidRPr="00DE5C4C"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E5C4C" w:rsidRPr="00DE5C4C">
        <w:rPr>
          <w:rFonts w:ascii="Times New Roman" w:hAnsi="Times New Roman" w:cs="Times New Roman"/>
          <w:sz w:val="24"/>
          <w:szCs w:val="24"/>
        </w:rPr>
        <w:t>darbā (mācīb</w:t>
      </w:r>
      <w:r>
        <w:rPr>
          <w:rFonts w:ascii="Times New Roman" w:hAnsi="Times New Roman" w:cs="Times New Roman"/>
          <w:sz w:val="24"/>
          <w:szCs w:val="24"/>
        </w:rPr>
        <w:t xml:space="preserve">u </w:t>
      </w:r>
      <w:r w:rsidR="002C1352">
        <w:rPr>
          <w:rFonts w:ascii="Times New Roman" w:hAnsi="Times New Roman" w:cs="Times New Roman"/>
          <w:sz w:val="24"/>
          <w:szCs w:val="24"/>
        </w:rPr>
        <w:t xml:space="preserve">- </w:t>
      </w:r>
      <w:r>
        <w:rPr>
          <w:rFonts w:ascii="Times New Roman" w:hAnsi="Times New Roman" w:cs="Times New Roman"/>
          <w:sz w:val="24"/>
          <w:szCs w:val="24"/>
        </w:rPr>
        <w:t>treniņa nodarbībās</w:t>
      </w:r>
      <w:r w:rsidR="00DE5C4C" w:rsidRPr="00DE5C4C">
        <w:rPr>
          <w:rFonts w:ascii="Times New Roman" w:hAnsi="Times New Roman" w:cs="Times New Roman"/>
          <w:sz w:val="24"/>
          <w:szCs w:val="24"/>
        </w:rPr>
        <w:t>) nepieciešamo elektroiekārtu drošas lietošanas metodes;</w:t>
      </w:r>
    </w:p>
    <w:p w14:paraId="248A356F" w14:textId="6002FE60" w:rsidR="00DE5C4C"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00DE5C4C" w:rsidRPr="00DE5C4C">
        <w:rPr>
          <w:rFonts w:ascii="Times New Roman" w:hAnsi="Times New Roman" w:cs="Times New Roman"/>
          <w:sz w:val="24"/>
          <w:szCs w:val="24"/>
        </w:rPr>
        <w:t>elektroiekārtu ugunsdrošības prasības.</w:t>
      </w:r>
    </w:p>
    <w:p w14:paraId="49B1CDE3" w14:textId="4D63657F"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Sporta skolas </w:t>
      </w:r>
      <w:r w:rsidR="00A3794E">
        <w:rPr>
          <w:rFonts w:ascii="Times New Roman" w:hAnsi="Times New Roman" w:cs="Times New Roman"/>
          <w:sz w:val="24"/>
          <w:szCs w:val="24"/>
        </w:rPr>
        <w:t>darbinieki</w:t>
      </w:r>
      <w:r w:rsidR="00E244E3">
        <w:rPr>
          <w:rFonts w:ascii="Times New Roman" w:hAnsi="Times New Roman" w:cs="Times New Roman"/>
          <w:sz w:val="24"/>
          <w:szCs w:val="24"/>
        </w:rPr>
        <w:t xml:space="preserve"> un </w:t>
      </w:r>
      <w:r w:rsidR="00A3794E">
        <w:rPr>
          <w:rFonts w:ascii="Times New Roman" w:hAnsi="Times New Roman" w:cs="Times New Roman"/>
          <w:sz w:val="24"/>
          <w:szCs w:val="24"/>
        </w:rPr>
        <w:t>izglītojamie</w:t>
      </w:r>
      <w:r>
        <w:rPr>
          <w:rFonts w:ascii="Times New Roman" w:hAnsi="Times New Roman" w:cs="Times New Roman"/>
          <w:sz w:val="24"/>
          <w:szCs w:val="24"/>
        </w:rPr>
        <w:t xml:space="preserve"> tiek instruēti  </w:t>
      </w:r>
      <w:r w:rsidRPr="005D0BB5">
        <w:rPr>
          <w:rFonts w:ascii="Times New Roman" w:hAnsi="Times New Roman" w:cs="Times New Roman"/>
          <w:sz w:val="24"/>
          <w:szCs w:val="24"/>
        </w:rPr>
        <w:t>elektrodrošības jautājumos, šo faktu apliecinot ar parakstiem instruktāžu reģistrācijas žurnālos.</w:t>
      </w:r>
    </w:p>
    <w:p w14:paraId="167489A9" w14:textId="474EC41A"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Elektriskās strāvas bīstamie un kaitīgie faktori ir elektriskās strāvas trieciens un apdegumi.</w:t>
      </w:r>
    </w:p>
    <w:p w14:paraId="6BD02445" w14:textId="77777777" w:rsidR="005D0BB5" w:rsidRP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Bīstamību var palielināt sekojoši apkārtējās vides faktori:</w:t>
      </w:r>
    </w:p>
    <w:p w14:paraId="2B0C5A90" w14:textId="625C5D5F" w:rsidR="005D0BB5" w:rsidRP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strāvu vadošas grīdas (metāla, zemes, dzelzsbetona, flīžu, ķieģeļu);</w:t>
      </w:r>
    </w:p>
    <w:p w14:paraId="13FB0495" w14:textId="62E5D78D" w:rsidR="005D0BB5" w:rsidRP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nepietiekams darba (mācību</w:t>
      </w:r>
      <w:r w:rsidR="002C1352">
        <w:rPr>
          <w:rFonts w:ascii="Times New Roman" w:hAnsi="Times New Roman" w:cs="Times New Roman"/>
          <w:sz w:val="24"/>
          <w:szCs w:val="24"/>
        </w:rPr>
        <w:t xml:space="preserve"> - treniņu nodarbību</w:t>
      </w:r>
      <w:r w:rsidRPr="005D0BB5">
        <w:rPr>
          <w:rFonts w:ascii="Times New Roman" w:hAnsi="Times New Roman" w:cs="Times New Roman"/>
          <w:sz w:val="24"/>
          <w:szCs w:val="24"/>
        </w:rPr>
        <w:t>) vietas apgaismojums;</w:t>
      </w:r>
    </w:p>
    <w:p w14:paraId="7F545F66" w14:textId="77777777" w:rsid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elektrostatiskie lauki;</w:t>
      </w:r>
    </w:p>
    <w:p w14:paraId="279E5EBC" w14:textId="4FBC213F" w:rsidR="005D0BB5" w:rsidRP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sidRPr="005D0BB5">
        <w:rPr>
          <w:rFonts w:ascii="Times New Roman" w:hAnsi="Times New Roman" w:cs="Times New Roman"/>
          <w:sz w:val="24"/>
          <w:szCs w:val="24"/>
        </w:rPr>
        <w:t>darbinieka fiziska pārslodze un slikts veselības stāvoklis.</w:t>
      </w:r>
    </w:p>
    <w:p w14:paraId="01A509BF" w14:textId="14E6E7DE" w:rsidR="005D0BB5" w:rsidRP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Kolektīvie aizsardzības līdzekļi ir:</w:t>
      </w:r>
    </w:p>
    <w:p w14:paraId="3373A7C0" w14:textId="39CAF0B4" w:rsidR="005D0BB5" w:rsidRP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brīdinošu zīmju un plakātu izvietošana;</w:t>
      </w:r>
    </w:p>
    <w:p w14:paraId="2ECA0144" w14:textId="160E4244" w:rsid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pietiekams darba (mācību</w:t>
      </w:r>
      <w:r>
        <w:rPr>
          <w:rFonts w:ascii="Times New Roman" w:hAnsi="Times New Roman" w:cs="Times New Roman"/>
          <w:sz w:val="24"/>
          <w:szCs w:val="24"/>
        </w:rPr>
        <w:t xml:space="preserve"> </w:t>
      </w:r>
      <w:r w:rsidR="002C1352">
        <w:rPr>
          <w:rFonts w:ascii="Times New Roman" w:hAnsi="Times New Roman" w:cs="Times New Roman"/>
          <w:sz w:val="24"/>
          <w:szCs w:val="24"/>
        </w:rPr>
        <w:t xml:space="preserve">- </w:t>
      </w:r>
      <w:r>
        <w:rPr>
          <w:rFonts w:ascii="Times New Roman" w:hAnsi="Times New Roman" w:cs="Times New Roman"/>
          <w:sz w:val="24"/>
          <w:szCs w:val="24"/>
        </w:rPr>
        <w:t>treniņu nodarbības</w:t>
      </w:r>
      <w:r w:rsidRPr="005D0BB5">
        <w:rPr>
          <w:rFonts w:ascii="Times New Roman" w:hAnsi="Times New Roman" w:cs="Times New Roman"/>
          <w:sz w:val="24"/>
          <w:szCs w:val="24"/>
        </w:rPr>
        <w:t>) vietas apgaismojums;</w:t>
      </w:r>
    </w:p>
    <w:p w14:paraId="1193FD53" w14:textId="69E88BBE" w:rsidR="005D0BB5" w:rsidRDefault="005D0BB5" w:rsidP="00C814A6">
      <w:pPr>
        <w:pStyle w:val="Sarakstarindkopa"/>
        <w:numPr>
          <w:ilvl w:val="2"/>
          <w:numId w:val="18"/>
        </w:numPr>
        <w:tabs>
          <w:tab w:val="left" w:pos="5364"/>
        </w:tabs>
        <w:spacing w:after="0" w:line="240" w:lineRule="auto"/>
        <w:ind w:left="1134" w:hanging="567"/>
        <w:jc w:val="both"/>
        <w:rPr>
          <w:rFonts w:ascii="Times New Roman" w:hAnsi="Times New Roman" w:cs="Times New Roman"/>
          <w:sz w:val="24"/>
          <w:szCs w:val="24"/>
        </w:rPr>
      </w:pPr>
      <w:r>
        <w:rPr>
          <w:rFonts w:ascii="Times New Roman" w:hAnsi="Times New Roman" w:cs="Times New Roman"/>
          <w:sz w:val="24"/>
          <w:szCs w:val="24"/>
        </w:rPr>
        <w:t xml:space="preserve"> elektrodrošības instruktāža.</w:t>
      </w:r>
    </w:p>
    <w:p w14:paraId="653C0752" w14:textId="77777777" w:rsidR="005D0BB5" w:rsidRDefault="005D0BB5" w:rsidP="00C814A6">
      <w:pPr>
        <w:pStyle w:val="Sarakstarindkopa"/>
        <w:tabs>
          <w:tab w:val="left" w:pos="5364"/>
        </w:tabs>
        <w:spacing w:after="0" w:line="240" w:lineRule="auto"/>
        <w:ind w:left="1134"/>
        <w:jc w:val="both"/>
        <w:rPr>
          <w:rFonts w:ascii="Times New Roman" w:hAnsi="Times New Roman" w:cs="Times New Roman"/>
          <w:sz w:val="24"/>
          <w:szCs w:val="24"/>
        </w:rPr>
      </w:pPr>
    </w:p>
    <w:p w14:paraId="287986F9" w14:textId="6FB7EA67" w:rsidR="005D0BB5" w:rsidRDefault="005D0BB5" w:rsidP="005D0BB5">
      <w:pPr>
        <w:pStyle w:val="Sarakstarindkopa"/>
        <w:numPr>
          <w:ilvl w:val="0"/>
          <w:numId w:val="18"/>
        </w:numPr>
        <w:tabs>
          <w:tab w:val="left" w:pos="5364"/>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D0BB5">
        <w:rPr>
          <w:rFonts w:ascii="Times New Roman" w:hAnsi="Times New Roman" w:cs="Times New Roman"/>
          <w:b/>
          <w:bCs/>
          <w:sz w:val="24"/>
          <w:szCs w:val="24"/>
        </w:rPr>
        <w:t xml:space="preserve">Darba aizsardzības prasības, uzsākot darbu (mācību </w:t>
      </w:r>
      <w:r w:rsidR="002C1352">
        <w:rPr>
          <w:rFonts w:ascii="Times New Roman" w:hAnsi="Times New Roman" w:cs="Times New Roman"/>
          <w:b/>
          <w:bCs/>
          <w:sz w:val="24"/>
          <w:szCs w:val="24"/>
        </w:rPr>
        <w:t>-</w:t>
      </w:r>
      <w:r w:rsidRPr="005D0BB5">
        <w:rPr>
          <w:rFonts w:ascii="Times New Roman" w:hAnsi="Times New Roman" w:cs="Times New Roman"/>
          <w:b/>
          <w:bCs/>
          <w:sz w:val="24"/>
          <w:szCs w:val="24"/>
        </w:rPr>
        <w:t xml:space="preserve"> treniņa nodarbības)</w:t>
      </w:r>
    </w:p>
    <w:p w14:paraId="36C72D8C" w14:textId="77777777" w:rsidR="005D0BB5" w:rsidRDefault="005D0BB5" w:rsidP="005D0BB5">
      <w:pPr>
        <w:pStyle w:val="Sarakstarindkopa"/>
        <w:tabs>
          <w:tab w:val="left" w:pos="5364"/>
        </w:tabs>
        <w:spacing w:after="0" w:line="240" w:lineRule="auto"/>
        <w:ind w:left="0"/>
        <w:rPr>
          <w:rFonts w:ascii="Times New Roman" w:hAnsi="Times New Roman" w:cs="Times New Roman"/>
          <w:b/>
          <w:bCs/>
          <w:sz w:val="24"/>
          <w:szCs w:val="24"/>
        </w:rPr>
      </w:pPr>
    </w:p>
    <w:p w14:paraId="0B3F6B24" w14:textId="426F0EAF" w:rsidR="005D0BB5" w:rsidRP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b/>
          <w:bCs/>
          <w:sz w:val="24"/>
          <w:szCs w:val="24"/>
        </w:rPr>
      </w:pPr>
      <w:r>
        <w:rPr>
          <w:rFonts w:ascii="Times New Roman" w:hAnsi="Times New Roman" w:cs="Times New Roman"/>
          <w:b/>
          <w:bCs/>
          <w:sz w:val="24"/>
          <w:szCs w:val="24"/>
        </w:rPr>
        <w:t xml:space="preserve"> </w:t>
      </w:r>
      <w:r>
        <w:rPr>
          <w:rFonts w:ascii="Times New Roman" w:hAnsi="Times New Roman" w:cs="Times New Roman"/>
          <w:sz w:val="24"/>
          <w:szCs w:val="24"/>
        </w:rPr>
        <w:t xml:space="preserve">Pirms darba (mācību </w:t>
      </w:r>
      <w:r w:rsidR="002C1352">
        <w:rPr>
          <w:rFonts w:ascii="Times New Roman" w:hAnsi="Times New Roman" w:cs="Times New Roman"/>
          <w:sz w:val="24"/>
          <w:szCs w:val="24"/>
        </w:rPr>
        <w:t>-</w:t>
      </w:r>
      <w:r>
        <w:rPr>
          <w:rFonts w:ascii="Times New Roman" w:hAnsi="Times New Roman" w:cs="Times New Roman"/>
          <w:sz w:val="24"/>
          <w:szCs w:val="24"/>
        </w:rPr>
        <w:t xml:space="preserve"> treniņu nodarbību) uzsākšanas </w:t>
      </w:r>
      <w:r w:rsidRPr="005D0BB5">
        <w:rPr>
          <w:rFonts w:ascii="Times New Roman" w:hAnsi="Times New Roman" w:cs="Times New Roman"/>
          <w:sz w:val="24"/>
          <w:szCs w:val="24"/>
        </w:rPr>
        <w:t>vizuāli pārbaudīt darba veikšanai nepieciešamo elektroiekārtu vadu izolāciju, kontaktu savienojumu un slēdžu tehnisko stāvokli.</w:t>
      </w:r>
    </w:p>
    <w:p w14:paraId="1544628A" w14:textId="5CF0A174" w:rsidR="005D0BB5" w:rsidRP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Ieslēgt darbam (mācīb</w:t>
      </w:r>
      <w:r>
        <w:rPr>
          <w:rFonts w:ascii="Times New Roman" w:hAnsi="Times New Roman" w:cs="Times New Roman"/>
          <w:sz w:val="24"/>
          <w:szCs w:val="24"/>
        </w:rPr>
        <w:t xml:space="preserve">u </w:t>
      </w:r>
      <w:r w:rsidR="002C1352">
        <w:rPr>
          <w:rFonts w:ascii="Times New Roman" w:hAnsi="Times New Roman" w:cs="Times New Roman"/>
          <w:sz w:val="24"/>
          <w:szCs w:val="24"/>
        </w:rPr>
        <w:t>-</w:t>
      </w:r>
      <w:r>
        <w:rPr>
          <w:rFonts w:ascii="Times New Roman" w:hAnsi="Times New Roman" w:cs="Times New Roman"/>
          <w:sz w:val="24"/>
          <w:szCs w:val="24"/>
        </w:rPr>
        <w:t xml:space="preserve"> treniņu nodarbības</w:t>
      </w:r>
      <w:r w:rsidRPr="005D0BB5">
        <w:rPr>
          <w:rFonts w:ascii="Times New Roman" w:hAnsi="Times New Roman" w:cs="Times New Roman"/>
          <w:sz w:val="24"/>
          <w:szCs w:val="24"/>
        </w:rPr>
        <w:t>) nepieciešamās elektroiekārtas un pārliecināties par to atbilstošu darbību.</w:t>
      </w:r>
    </w:p>
    <w:p w14:paraId="7B84F6CF" w14:textId="35B1CDB2" w:rsidR="005D0BB5" w:rsidRP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Nedrīkst uzsākt darbu</w:t>
      </w:r>
      <w:r>
        <w:rPr>
          <w:rFonts w:ascii="Times New Roman" w:hAnsi="Times New Roman" w:cs="Times New Roman"/>
          <w:sz w:val="24"/>
          <w:szCs w:val="24"/>
        </w:rPr>
        <w:t xml:space="preserve"> (mācību </w:t>
      </w:r>
      <w:r w:rsidR="002C1352">
        <w:rPr>
          <w:rFonts w:ascii="Times New Roman" w:hAnsi="Times New Roman" w:cs="Times New Roman"/>
          <w:sz w:val="24"/>
          <w:szCs w:val="24"/>
        </w:rPr>
        <w:t>-</w:t>
      </w:r>
      <w:r>
        <w:rPr>
          <w:rFonts w:ascii="Times New Roman" w:hAnsi="Times New Roman" w:cs="Times New Roman"/>
          <w:sz w:val="24"/>
          <w:szCs w:val="24"/>
        </w:rPr>
        <w:t xml:space="preserve"> treniņu nodarbības)</w:t>
      </w:r>
      <w:r w:rsidRPr="005D0BB5">
        <w:rPr>
          <w:rFonts w:ascii="Times New Roman" w:hAnsi="Times New Roman" w:cs="Times New Roman"/>
          <w:sz w:val="24"/>
          <w:szCs w:val="24"/>
        </w:rPr>
        <w:t xml:space="preserve">, ja konstatēti elektroiekārtu korpusu, vadu izolācijas, kontaktu savienojumu, slēdžu un citi bojājumi. </w:t>
      </w:r>
    </w:p>
    <w:p w14:paraId="323E5927" w14:textId="24DACC28" w:rsidR="005D0BB5" w:rsidRP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b/>
          <w:bCs/>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Par atklātajām neatbilstībām ziņo</w:t>
      </w:r>
      <w:r>
        <w:rPr>
          <w:rFonts w:ascii="Times New Roman" w:hAnsi="Times New Roman" w:cs="Times New Roman"/>
          <w:sz w:val="24"/>
          <w:szCs w:val="24"/>
        </w:rPr>
        <w:t xml:space="preserve"> sporta trenerim vai</w:t>
      </w:r>
      <w:r w:rsidRPr="005D0BB5">
        <w:rPr>
          <w:rFonts w:ascii="Times New Roman" w:hAnsi="Times New Roman" w:cs="Times New Roman"/>
          <w:sz w:val="24"/>
          <w:szCs w:val="24"/>
        </w:rPr>
        <w:t xml:space="preserve"> </w:t>
      </w:r>
      <w:r>
        <w:rPr>
          <w:rFonts w:ascii="Times New Roman" w:hAnsi="Times New Roman" w:cs="Times New Roman"/>
          <w:sz w:val="24"/>
          <w:szCs w:val="24"/>
        </w:rPr>
        <w:t>Sporta skolas direktoram</w:t>
      </w:r>
      <w:r w:rsidRPr="005D0BB5">
        <w:rPr>
          <w:rFonts w:ascii="Times New Roman" w:hAnsi="Times New Roman" w:cs="Times New Roman"/>
          <w:sz w:val="24"/>
          <w:szCs w:val="24"/>
        </w:rPr>
        <w:t>, lai novērstu bojājumus.</w:t>
      </w:r>
    </w:p>
    <w:p w14:paraId="57837FBC" w14:textId="77777777" w:rsidR="005D0BB5" w:rsidRPr="005D0BB5" w:rsidRDefault="005D0BB5" w:rsidP="005D0BB5">
      <w:pPr>
        <w:pStyle w:val="Sarakstarindkopa"/>
        <w:tabs>
          <w:tab w:val="left" w:pos="5364"/>
        </w:tabs>
        <w:spacing w:after="0" w:line="240" w:lineRule="auto"/>
        <w:ind w:left="360"/>
        <w:jc w:val="both"/>
        <w:rPr>
          <w:rFonts w:ascii="Times New Roman" w:hAnsi="Times New Roman" w:cs="Times New Roman"/>
          <w:b/>
          <w:bCs/>
          <w:sz w:val="24"/>
          <w:szCs w:val="24"/>
        </w:rPr>
      </w:pPr>
    </w:p>
    <w:p w14:paraId="65871EEE" w14:textId="0C201175" w:rsidR="005D0BB5" w:rsidRDefault="005D0BB5" w:rsidP="005D0BB5">
      <w:pPr>
        <w:pStyle w:val="Sarakstarindkopa"/>
        <w:numPr>
          <w:ilvl w:val="0"/>
          <w:numId w:val="18"/>
        </w:numPr>
        <w:tabs>
          <w:tab w:val="left" w:pos="5364"/>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D0BB5">
        <w:rPr>
          <w:rFonts w:ascii="Times New Roman" w:hAnsi="Times New Roman" w:cs="Times New Roman"/>
          <w:b/>
          <w:bCs/>
          <w:sz w:val="24"/>
          <w:szCs w:val="24"/>
        </w:rPr>
        <w:t xml:space="preserve">Darba aizsardzības prasības darba (mācību </w:t>
      </w:r>
      <w:r w:rsidR="00E244E3">
        <w:rPr>
          <w:rFonts w:ascii="Times New Roman" w:hAnsi="Times New Roman" w:cs="Times New Roman"/>
          <w:b/>
          <w:bCs/>
          <w:sz w:val="24"/>
          <w:szCs w:val="24"/>
        </w:rPr>
        <w:t>-</w:t>
      </w:r>
      <w:r w:rsidRPr="005D0BB5">
        <w:rPr>
          <w:rFonts w:ascii="Times New Roman" w:hAnsi="Times New Roman" w:cs="Times New Roman"/>
          <w:b/>
          <w:bCs/>
          <w:sz w:val="24"/>
          <w:szCs w:val="24"/>
        </w:rPr>
        <w:t xml:space="preserve"> treniņu nodarbību) laikā</w:t>
      </w:r>
    </w:p>
    <w:p w14:paraId="37B3D3FE" w14:textId="77777777" w:rsidR="005D0BB5" w:rsidRDefault="005D0BB5" w:rsidP="005D0BB5">
      <w:pPr>
        <w:pStyle w:val="Sarakstarindkopa"/>
        <w:tabs>
          <w:tab w:val="left" w:pos="5364"/>
        </w:tabs>
        <w:spacing w:after="0" w:line="240" w:lineRule="auto"/>
        <w:ind w:left="0"/>
        <w:rPr>
          <w:rFonts w:ascii="Times New Roman" w:hAnsi="Times New Roman" w:cs="Times New Roman"/>
          <w:b/>
          <w:bCs/>
          <w:sz w:val="24"/>
          <w:szCs w:val="24"/>
        </w:rPr>
      </w:pPr>
    </w:p>
    <w:p w14:paraId="31101D50" w14:textId="193D2F38"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D0BB5">
        <w:rPr>
          <w:rFonts w:ascii="Times New Roman" w:hAnsi="Times New Roman" w:cs="Times New Roman"/>
          <w:sz w:val="24"/>
          <w:szCs w:val="24"/>
        </w:rPr>
        <w:t>Strādājot ar elektroiekārtām</w:t>
      </w:r>
      <w:r>
        <w:rPr>
          <w:rFonts w:ascii="Times New Roman" w:hAnsi="Times New Roman" w:cs="Times New Roman"/>
          <w:sz w:val="24"/>
          <w:szCs w:val="24"/>
        </w:rPr>
        <w:t xml:space="preserve">, </w:t>
      </w:r>
      <w:r w:rsidRPr="005D0BB5">
        <w:rPr>
          <w:rFonts w:ascii="Times New Roman" w:hAnsi="Times New Roman" w:cs="Times New Roman"/>
          <w:sz w:val="24"/>
          <w:szCs w:val="24"/>
        </w:rPr>
        <w:t>nodrošināt, ka elektroiekārtu vadi, savienojumi, kabeļi, kontakti netiek iespiesti (logu, durvju ailēs), saspiesti vai kā citādi deformēti (starp vai zem inventāra, ar citiem priekšmetiem).</w:t>
      </w:r>
    </w:p>
    <w:p w14:paraId="23C28C05" w14:textId="52246A23"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 xml:space="preserve">Nepieļaut elektrisko iekārtu vadu un kabeļu savīšanos, mezglu veidošanos. Aizliegts izmantot bojātas rozetes, nestandarta elektriskās ierīces, atstāt zem sprieguma elektriskos </w:t>
      </w:r>
      <w:r w:rsidRPr="005D0BB5">
        <w:rPr>
          <w:rFonts w:ascii="Times New Roman" w:hAnsi="Times New Roman" w:cs="Times New Roman"/>
          <w:sz w:val="24"/>
          <w:szCs w:val="24"/>
        </w:rPr>
        <w:lastRenderedPageBreak/>
        <w:t>vadus ar neizolētiem galiem, aizliegts veikt citas darbības, kas var radīt elektrodrošības draudus.</w:t>
      </w:r>
    </w:p>
    <w:p w14:paraId="160FD76B" w14:textId="1F75E9E6" w:rsidR="005D0BB5" w:rsidRPr="00AB7F2E"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 xml:space="preserve">Aizliegts veikt elektroiekārtu remontdarbus (arī apgaismes ķermeņu spuldžu nomaiņu bez saskaņošanas ar </w:t>
      </w:r>
      <w:r w:rsidRPr="00AB7F2E">
        <w:rPr>
          <w:rFonts w:ascii="Times New Roman" w:hAnsi="Times New Roman" w:cs="Times New Roman"/>
          <w:sz w:val="24"/>
          <w:szCs w:val="24"/>
        </w:rPr>
        <w:t xml:space="preserve">Sporta skolas </w:t>
      </w:r>
      <w:r w:rsidR="00AB7F2E" w:rsidRPr="00AB7F2E">
        <w:rPr>
          <w:rFonts w:ascii="Times New Roman" w:hAnsi="Times New Roman" w:cs="Times New Roman"/>
          <w:sz w:val="24"/>
          <w:szCs w:val="24"/>
        </w:rPr>
        <w:t>direktori)</w:t>
      </w:r>
      <w:r w:rsidR="00AB7F2E">
        <w:rPr>
          <w:rFonts w:ascii="Times New Roman" w:hAnsi="Times New Roman" w:cs="Times New Roman"/>
          <w:sz w:val="24"/>
          <w:szCs w:val="24"/>
        </w:rPr>
        <w:t>.</w:t>
      </w:r>
    </w:p>
    <w:p w14:paraId="0769EFC3" w14:textId="3373D401" w:rsidR="005D0BB5" w:rsidRPr="00AB7F2E"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sidRPr="00AB7F2E">
        <w:rPr>
          <w:rFonts w:ascii="Times New Roman" w:hAnsi="Times New Roman" w:cs="Times New Roman"/>
          <w:sz w:val="24"/>
          <w:szCs w:val="24"/>
        </w:rPr>
        <w:t xml:space="preserve"> Aizliegts izmantot elektroiekārtas, kas nav</w:t>
      </w:r>
      <w:r w:rsidRPr="005D0BB5">
        <w:rPr>
          <w:rFonts w:ascii="Times New Roman" w:hAnsi="Times New Roman" w:cs="Times New Roman"/>
          <w:sz w:val="24"/>
          <w:szCs w:val="24"/>
        </w:rPr>
        <w:t xml:space="preserve"> paredzētas darba veikšanai (ūdenssildītājus, elektriskās ūdens sildīšanas spirāles, paštaisītus apgaismes ķermeņus u.c.) bez </w:t>
      </w:r>
      <w:r w:rsidRPr="00AB7F2E">
        <w:rPr>
          <w:rFonts w:ascii="Times New Roman" w:hAnsi="Times New Roman" w:cs="Times New Roman"/>
          <w:sz w:val="24"/>
          <w:szCs w:val="24"/>
        </w:rPr>
        <w:t>saskaņošanas ar Sporta skolas atbildīgo darbinieku.</w:t>
      </w:r>
    </w:p>
    <w:p w14:paraId="2089F239" w14:textId="09F3D31B"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Aizliegts ar slapjām rokām ieslēgt un strādāt ar elektroiekārtām.</w:t>
      </w:r>
    </w:p>
    <w:p w14:paraId="2B3DA186" w14:textId="7C1734A1"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D0BB5">
        <w:rPr>
          <w:rFonts w:ascii="Times New Roman" w:hAnsi="Times New Roman" w:cs="Times New Roman"/>
          <w:sz w:val="24"/>
          <w:szCs w:val="24"/>
        </w:rPr>
        <w:t>Uz elektroiekārtu korpusiem nenovieto vāzes, puķu podus, krūzes un citus priekšmetus.</w:t>
      </w:r>
    </w:p>
    <w:p w14:paraId="3648E057" w14:textId="77777777" w:rsidR="005D0BB5" w:rsidRDefault="005D0BB5" w:rsidP="005D0BB5">
      <w:pPr>
        <w:pStyle w:val="Sarakstarindkopa"/>
        <w:tabs>
          <w:tab w:val="left" w:pos="5364"/>
        </w:tabs>
        <w:spacing w:after="0" w:line="240" w:lineRule="auto"/>
        <w:ind w:left="360"/>
        <w:jc w:val="both"/>
        <w:rPr>
          <w:rFonts w:ascii="Times New Roman" w:hAnsi="Times New Roman" w:cs="Times New Roman"/>
          <w:sz w:val="24"/>
          <w:szCs w:val="24"/>
        </w:rPr>
      </w:pPr>
    </w:p>
    <w:p w14:paraId="53A9E6F2" w14:textId="79A7A98F" w:rsidR="005D0BB5" w:rsidRDefault="005D0BB5" w:rsidP="005D0BB5">
      <w:pPr>
        <w:pStyle w:val="Sarakstarindkopa"/>
        <w:numPr>
          <w:ilvl w:val="0"/>
          <w:numId w:val="18"/>
        </w:numPr>
        <w:tabs>
          <w:tab w:val="left" w:pos="5364"/>
        </w:tabs>
        <w:spacing w:after="0" w:line="240" w:lineRule="auto"/>
        <w:ind w:left="0"/>
        <w:jc w:val="center"/>
        <w:rPr>
          <w:rFonts w:ascii="Times New Roman" w:hAnsi="Times New Roman" w:cs="Times New Roman"/>
          <w:b/>
          <w:bCs/>
          <w:sz w:val="24"/>
          <w:szCs w:val="24"/>
        </w:rPr>
      </w:pPr>
      <w:r>
        <w:rPr>
          <w:rFonts w:ascii="Times New Roman" w:hAnsi="Times New Roman" w:cs="Times New Roman"/>
          <w:b/>
          <w:bCs/>
          <w:sz w:val="24"/>
          <w:szCs w:val="24"/>
        </w:rPr>
        <w:t xml:space="preserve"> </w:t>
      </w:r>
      <w:r w:rsidRPr="005D0BB5">
        <w:rPr>
          <w:rFonts w:ascii="Times New Roman" w:hAnsi="Times New Roman" w:cs="Times New Roman"/>
          <w:b/>
          <w:bCs/>
          <w:sz w:val="24"/>
          <w:szCs w:val="24"/>
        </w:rPr>
        <w:t>Darba aizsardzības prasības, beidzot darbu, un veicamie pasākumi bīstamās situācijās</w:t>
      </w:r>
    </w:p>
    <w:p w14:paraId="0CC3BF4B" w14:textId="77777777" w:rsidR="005D0BB5" w:rsidRDefault="005D0BB5" w:rsidP="005D0BB5">
      <w:pPr>
        <w:pStyle w:val="Sarakstarindkopa"/>
        <w:tabs>
          <w:tab w:val="left" w:pos="5364"/>
        </w:tabs>
        <w:spacing w:after="0" w:line="240" w:lineRule="auto"/>
        <w:ind w:left="0"/>
        <w:rPr>
          <w:rFonts w:ascii="Times New Roman" w:hAnsi="Times New Roman" w:cs="Times New Roman"/>
          <w:b/>
          <w:bCs/>
          <w:sz w:val="24"/>
          <w:szCs w:val="24"/>
        </w:rPr>
      </w:pPr>
    </w:p>
    <w:p w14:paraId="77DB1F1E" w14:textId="7C544D72" w:rsidR="005D0BB5" w:rsidRDefault="005D0BB5"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b/>
          <w:bCs/>
          <w:sz w:val="24"/>
          <w:szCs w:val="24"/>
        </w:rPr>
        <w:t xml:space="preserve"> </w:t>
      </w:r>
      <w:r w:rsidRPr="005D0BB5">
        <w:rPr>
          <w:rFonts w:ascii="Times New Roman" w:hAnsi="Times New Roman" w:cs="Times New Roman"/>
          <w:sz w:val="24"/>
          <w:szCs w:val="24"/>
        </w:rPr>
        <w:t>Beidzot darbu, izslēgt elektroiekārtas un sakārtot darba (mācību</w:t>
      </w:r>
      <w:r w:rsidR="0058212E">
        <w:rPr>
          <w:rFonts w:ascii="Times New Roman" w:hAnsi="Times New Roman" w:cs="Times New Roman"/>
          <w:sz w:val="24"/>
          <w:szCs w:val="24"/>
        </w:rPr>
        <w:t xml:space="preserve"> -  treniņu nodarbību</w:t>
      </w:r>
      <w:r w:rsidRPr="005D0BB5">
        <w:rPr>
          <w:rFonts w:ascii="Times New Roman" w:hAnsi="Times New Roman" w:cs="Times New Roman"/>
          <w:sz w:val="24"/>
          <w:szCs w:val="24"/>
        </w:rPr>
        <w:t>) vietu.</w:t>
      </w:r>
    </w:p>
    <w:p w14:paraId="3939C0BB" w14:textId="7CC313F5" w:rsidR="0058212E" w:rsidRDefault="0058212E"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8212E">
        <w:rPr>
          <w:rFonts w:ascii="Times New Roman" w:hAnsi="Times New Roman" w:cs="Times New Roman"/>
          <w:sz w:val="24"/>
          <w:szCs w:val="24"/>
        </w:rPr>
        <w:t>Pēkšņas elektroenerģijas padeves pārtraukuma gadījumos pārtraukt darbu, izslēgt elektroiekārtas un noskaidrot elektroenerģijas padeves atslēgšanas iemeslu.</w:t>
      </w:r>
    </w:p>
    <w:p w14:paraId="00F5B1AB" w14:textId="666EE128" w:rsidR="0058212E" w:rsidRDefault="0058212E" w:rsidP="00C814A6">
      <w:pPr>
        <w:pStyle w:val="Sarakstarindkopa"/>
        <w:numPr>
          <w:ilvl w:val="1"/>
          <w:numId w:val="18"/>
        </w:numPr>
        <w:tabs>
          <w:tab w:val="left" w:pos="5364"/>
        </w:tabs>
        <w:spacing w:after="0" w:line="240" w:lineRule="auto"/>
        <w:ind w:left="567" w:hanging="567"/>
        <w:jc w:val="both"/>
        <w:rPr>
          <w:rFonts w:ascii="Times New Roman" w:hAnsi="Times New Roman" w:cs="Times New Roman"/>
          <w:sz w:val="24"/>
          <w:szCs w:val="24"/>
        </w:rPr>
      </w:pPr>
      <w:r>
        <w:rPr>
          <w:rFonts w:ascii="Times New Roman" w:hAnsi="Times New Roman" w:cs="Times New Roman"/>
          <w:sz w:val="24"/>
          <w:szCs w:val="24"/>
        </w:rPr>
        <w:t xml:space="preserve"> </w:t>
      </w:r>
      <w:r w:rsidRPr="0058212E">
        <w:rPr>
          <w:rFonts w:ascii="Times New Roman" w:hAnsi="Times New Roman" w:cs="Times New Roman"/>
          <w:sz w:val="24"/>
          <w:szCs w:val="24"/>
        </w:rPr>
        <w:t xml:space="preserve">Elektroiekārtu bojājumu gadījumos (dzirksteļošana, dūmu vai liesmas parādīšanās, deguma smaka u.c.) atslēgt iekārtu no tīkla, ziņot </w:t>
      </w:r>
      <w:r w:rsidR="00E244E3">
        <w:rPr>
          <w:rFonts w:ascii="Times New Roman" w:hAnsi="Times New Roman" w:cs="Times New Roman"/>
          <w:sz w:val="24"/>
          <w:szCs w:val="24"/>
        </w:rPr>
        <w:t>Sporta skolas direktoram</w:t>
      </w:r>
      <w:r w:rsidRPr="0058212E">
        <w:rPr>
          <w:rFonts w:ascii="Times New Roman" w:hAnsi="Times New Roman" w:cs="Times New Roman"/>
          <w:sz w:val="24"/>
          <w:szCs w:val="24"/>
        </w:rPr>
        <w:t>, un pārtraukt darbu līdz bojājumu novēršanai.</w:t>
      </w:r>
    </w:p>
    <w:p w14:paraId="4E780BF8" w14:textId="77777777" w:rsidR="0058212E" w:rsidRDefault="0058212E" w:rsidP="0058212E">
      <w:pPr>
        <w:tabs>
          <w:tab w:val="left" w:pos="5364"/>
        </w:tabs>
        <w:rPr>
          <w:szCs w:val="24"/>
        </w:rPr>
      </w:pPr>
    </w:p>
    <w:p w14:paraId="1184FCE8" w14:textId="77777777" w:rsidR="0058212E" w:rsidRDefault="0058212E" w:rsidP="0058212E">
      <w:pPr>
        <w:tabs>
          <w:tab w:val="left" w:pos="5364"/>
        </w:tabs>
        <w:rPr>
          <w:szCs w:val="24"/>
        </w:rPr>
      </w:pPr>
    </w:p>
    <w:p w14:paraId="7B45B29C" w14:textId="77777777" w:rsidR="0058212E" w:rsidRPr="0058212E" w:rsidRDefault="0058212E" w:rsidP="0058212E">
      <w:pPr>
        <w:tabs>
          <w:tab w:val="left" w:pos="5364"/>
        </w:tabs>
        <w:rPr>
          <w:szCs w:val="24"/>
        </w:rPr>
      </w:pPr>
    </w:p>
    <w:p w14:paraId="10BEB1CF" w14:textId="77777777" w:rsidR="0058212E" w:rsidRPr="00362D44" w:rsidRDefault="0058212E" w:rsidP="0058212E">
      <w:pPr>
        <w:rPr>
          <w:szCs w:val="24"/>
        </w:rPr>
      </w:pPr>
      <w:r w:rsidRPr="00362D44">
        <w:rPr>
          <w:szCs w:val="24"/>
        </w:rPr>
        <w:t xml:space="preserve">Mārupes novada Sporta skolas direktore                                                             </w:t>
      </w:r>
      <w:proofErr w:type="spellStart"/>
      <w:r w:rsidRPr="00362D44">
        <w:rPr>
          <w:szCs w:val="24"/>
        </w:rPr>
        <w:t>D.Žvirble</w:t>
      </w:r>
      <w:proofErr w:type="spellEnd"/>
    </w:p>
    <w:p w14:paraId="7EB8049F" w14:textId="77777777" w:rsidR="0058212E" w:rsidRDefault="0058212E" w:rsidP="0058212E">
      <w:pPr>
        <w:rPr>
          <w:szCs w:val="24"/>
        </w:rPr>
      </w:pPr>
    </w:p>
    <w:p w14:paraId="74965154" w14:textId="77777777" w:rsidR="0058212E" w:rsidRDefault="0058212E" w:rsidP="0058212E">
      <w:pPr>
        <w:rPr>
          <w:szCs w:val="24"/>
        </w:rPr>
      </w:pPr>
    </w:p>
    <w:p w14:paraId="45BAF03D" w14:textId="77777777" w:rsidR="0058212E" w:rsidRDefault="0058212E" w:rsidP="0058212E">
      <w:pPr>
        <w:rPr>
          <w:szCs w:val="24"/>
        </w:rPr>
      </w:pPr>
    </w:p>
    <w:p w14:paraId="2F9F1D37" w14:textId="77777777" w:rsidR="0058212E" w:rsidRDefault="0058212E" w:rsidP="0058212E">
      <w:pPr>
        <w:rPr>
          <w:szCs w:val="24"/>
        </w:rPr>
      </w:pPr>
    </w:p>
    <w:p w14:paraId="0630A4A5" w14:textId="77777777" w:rsidR="0058212E" w:rsidRPr="00362D44" w:rsidRDefault="0058212E" w:rsidP="0058212E">
      <w:pPr>
        <w:rPr>
          <w:szCs w:val="24"/>
        </w:rPr>
      </w:pPr>
    </w:p>
    <w:p w14:paraId="1329035E" w14:textId="77777777" w:rsidR="0058212E" w:rsidRPr="00362D44" w:rsidRDefault="0058212E" w:rsidP="0058212E">
      <w:pPr>
        <w:rPr>
          <w:szCs w:val="24"/>
        </w:rPr>
      </w:pPr>
      <w:r w:rsidRPr="00362D44">
        <w:rPr>
          <w:szCs w:val="24"/>
        </w:rPr>
        <w:t>S. Breikša</w:t>
      </w:r>
      <w:r>
        <w:rPr>
          <w:szCs w:val="24"/>
        </w:rPr>
        <w:t>, 22007551</w:t>
      </w:r>
    </w:p>
    <w:p w14:paraId="7D884E13"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00E6A0C"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5B9663A6"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5EB8C82C"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58EA4C5D"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6D42EBB9"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94D9292"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179C73AC"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98DC4A0"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DBD72E9"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A7C7A10"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5642BA1B"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34EEB922"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7007CEC8"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192108E"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7A00303"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57F639E"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1850B795"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64EEB41D"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8BBBD01"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75A90A77" w14:textId="77777777" w:rsidR="00AB7F2E" w:rsidRDefault="00AB7F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97FD389" w14:textId="77777777" w:rsidR="00AB7F2E" w:rsidRDefault="00AB7F2E" w:rsidP="0058212E">
      <w:pPr>
        <w:pStyle w:val="Sarakstarindkopa"/>
        <w:tabs>
          <w:tab w:val="left" w:pos="5364"/>
        </w:tabs>
        <w:spacing w:after="0" w:line="240" w:lineRule="auto"/>
        <w:ind w:left="360"/>
        <w:jc w:val="both"/>
        <w:rPr>
          <w:rFonts w:ascii="Times New Roman" w:hAnsi="Times New Roman" w:cs="Times New Roman"/>
          <w:sz w:val="24"/>
          <w:szCs w:val="24"/>
        </w:rPr>
      </w:pPr>
    </w:p>
    <w:p w14:paraId="18B4DF6C"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1175DF26" w14:textId="77777777" w:rsidR="0058212E" w:rsidRPr="00273FE3" w:rsidRDefault="0058212E" w:rsidP="00273FE3">
      <w:pPr>
        <w:tabs>
          <w:tab w:val="left" w:pos="5364"/>
        </w:tabs>
        <w:rPr>
          <w:szCs w:val="24"/>
        </w:rPr>
      </w:pPr>
    </w:p>
    <w:p w14:paraId="31988586" w14:textId="18EA5841" w:rsidR="0058212E" w:rsidRPr="00B6748C" w:rsidRDefault="0058212E" w:rsidP="0058212E">
      <w:pPr>
        <w:jc w:val="right"/>
        <w:rPr>
          <w:i/>
          <w:iCs/>
          <w:sz w:val="20"/>
        </w:rPr>
      </w:pPr>
      <w:r>
        <w:rPr>
          <w:i/>
          <w:iCs/>
          <w:sz w:val="20"/>
        </w:rPr>
        <w:lastRenderedPageBreak/>
        <w:t>3</w:t>
      </w:r>
      <w:r w:rsidRPr="00B6748C">
        <w:rPr>
          <w:i/>
          <w:iCs/>
          <w:sz w:val="20"/>
        </w:rPr>
        <w:t>.pielikums</w:t>
      </w:r>
    </w:p>
    <w:p w14:paraId="43474570" w14:textId="77777777" w:rsidR="0058212E" w:rsidRPr="00B6748C" w:rsidRDefault="0058212E" w:rsidP="0058212E">
      <w:pPr>
        <w:jc w:val="right"/>
        <w:rPr>
          <w:i/>
          <w:iCs/>
          <w:sz w:val="20"/>
        </w:rPr>
      </w:pPr>
      <w:r w:rsidRPr="00B6748C">
        <w:rPr>
          <w:i/>
          <w:iCs/>
          <w:sz w:val="20"/>
        </w:rPr>
        <w:t>Mārupes novada Sporta skolas 01.09.2023.</w:t>
      </w:r>
    </w:p>
    <w:p w14:paraId="203FB8C6" w14:textId="77777777" w:rsidR="0058212E" w:rsidRPr="00B6748C" w:rsidRDefault="0058212E" w:rsidP="0058212E">
      <w:pPr>
        <w:jc w:val="right"/>
        <w:rPr>
          <w:i/>
          <w:iCs/>
          <w:sz w:val="20"/>
        </w:rPr>
      </w:pPr>
      <w:r>
        <w:rPr>
          <w:i/>
          <w:iCs/>
          <w:sz w:val="20"/>
        </w:rPr>
        <w:t>i</w:t>
      </w:r>
      <w:r w:rsidRPr="00B6748C">
        <w:rPr>
          <w:i/>
          <w:iCs/>
          <w:sz w:val="20"/>
        </w:rPr>
        <w:t>ekšējiem noteikumiem</w:t>
      </w:r>
    </w:p>
    <w:p w14:paraId="47A04AA9" w14:textId="77777777" w:rsidR="0058212E" w:rsidRDefault="0058212E" w:rsidP="0058212E">
      <w:pPr>
        <w:jc w:val="right"/>
        <w:rPr>
          <w:i/>
          <w:iCs/>
          <w:sz w:val="20"/>
        </w:rPr>
      </w:pPr>
      <w:r w:rsidRPr="00B6748C">
        <w:rPr>
          <w:i/>
          <w:iCs/>
          <w:sz w:val="20"/>
        </w:rPr>
        <w:t>Nr. 29/1.11/6 “Izglītojamo drošības noteikumi”</w:t>
      </w:r>
    </w:p>
    <w:p w14:paraId="0538E366" w14:textId="77777777" w:rsidR="0058212E" w:rsidRDefault="0058212E" w:rsidP="0058212E">
      <w:pPr>
        <w:jc w:val="right"/>
        <w:rPr>
          <w:i/>
          <w:iCs/>
          <w:sz w:val="20"/>
        </w:rPr>
      </w:pPr>
    </w:p>
    <w:p w14:paraId="10684BEE" w14:textId="5C8AE0DF" w:rsidR="0058212E" w:rsidRDefault="0058212E" w:rsidP="0058212E">
      <w:pPr>
        <w:jc w:val="center"/>
        <w:rPr>
          <w:b/>
          <w:bCs/>
          <w:sz w:val="28"/>
          <w:szCs w:val="28"/>
        </w:rPr>
      </w:pPr>
      <w:r w:rsidRPr="0058212E">
        <w:rPr>
          <w:b/>
          <w:bCs/>
          <w:sz w:val="28"/>
          <w:szCs w:val="28"/>
        </w:rPr>
        <w:t xml:space="preserve">PIRMĀS PALĪDZĪBAS SNIEGŠANA </w:t>
      </w:r>
      <w:r w:rsidR="002C1352">
        <w:rPr>
          <w:b/>
          <w:bCs/>
          <w:sz w:val="28"/>
          <w:szCs w:val="28"/>
        </w:rPr>
        <w:t>SPORTA SKOLĀ</w:t>
      </w:r>
    </w:p>
    <w:p w14:paraId="3F1DEC53" w14:textId="77777777" w:rsidR="0058212E" w:rsidRDefault="0058212E" w:rsidP="0058212E">
      <w:pPr>
        <w:jc w:val="center"/>
        <w:rPr>
          <w:b/>
          <w:bCs/>
          <w:sz w:val="28"/>
          <w:szCs w:val="28"/>
        </w:rPr>
      </w:pPr>
    </w:p>
    <w:p w14:paraId="5AC19A01" w14:textId="77777777" w:rsidR="0058212E" w:rsidRPr="0058212E" w:rsidRDefault="0058212E" w:rsidP="0058212E">
      <w:pPr>
        <w:pStyle w:val="Sarakstarindkopa"/>
        <w:numPr>
          <w:ilvl w:val="0"/>
          <w:numId w:val="19"/>
        </w:numPr>
        <w:spacing w:after="0" w:line="240" w:lineRule="auto"/>
        <w:ind w:left="567"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Ja cietušais smok, stipri asiņo, konstatēti lauzti kauli, sūdzas par stiprām sāpēm, atrodas bezsamaņā, guvis elektrotraumu vai plašus apdegumus, vai kā citādi ir aizdomas par nopietnām veselības problēmām, izglītojamais veic šādas darbības:</w:t>
      </w:r>
    </w:p>
    <w:p w14:paraId="037C0440" w14:textId="20C4BFCC" w:rsidR="0058212E" w:rsidRPr="0058212E" w:rsidRDefault="0058212E" w:rsidP="00C814A6">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nekavējoties paziņo par faktu sporta trenerim, Sporta skolas medicīniskajam personālam vai jebkuram citam pieaugušajam; </w:t>
      </w:r>
    </w:p>
    <w:p w14:paraId="47BBBFA0" w14:textId="7C6B1F0F" w:rsidR="0058212E" w:rsidRPr="0058212E" w:rsidRDefault="0058212E" w:rsidP="00C814A6">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pārtrauc dzīvībai bīstamu faktoru iedarbību;</w:t>
      </w:r>
    </w:p>
    <w:p w14:paraId="08B335B2" w14:textId="712D92F1" w:rsidR="0058212E" w:rsidRPr="0058212E" w:rsidRDefault="0058212E" w:rsidP="00C814A6">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ja izglītojamais ir apmācīts pirmās palīdzības sniegšanā, iznes cietušo no bīstamās zonas (ja iespējams), norobežo negadījuma vietu; </w:t>
      </w:r>
    </w:p>
    <w:p w14:paraId="5E1F9599" w14:textId="28B2DF4F" w:rsidR="0058212E" w:rsidRPr="0058212E" w:rsidRDefault="0058212E" w:rsidP="00C814A6">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pieaugušais izsauc neatliekamās medicīniskās palīdzības dienestu (tālr. 113).</w:t>
      </w:r>
    </w:p>
    <w:p w14:paraId="23535366" w14:textId="77777777" w:rsidR="0058212E" w:rsidRPr="0058212E" w:rsidRDefault="0058212E" w:rsidP="0058212E">
      <w:pPr>
        <w:pStyle w:val="Sarakstarindkopa"/>
        <w:numPr>
          <w:ilvl w:val="0"/>
          <w:numId w:val="19"/>
        </w:numPr>
        <w:spacing w:after="0" w:line="240" w:lineRule="auto"/>
        <w:ind w:left="567"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Ņemot vērā izglītojamo un pieaugušo zināšanu līmeni un iespējas konkrētajā gadījumā, negadījuma vietā veicama „ABC shēma”, kas ir neatliekamās rīcības plāns cietušā stāvokļa novērtēšanai, dzīvības glābšanai un uzturēšanai, pārbaudot un veicot šādas darbības:</w:t>
      </w:r>
    </w:p>
    <w:p w14:paraId="53AC1033"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samaņā esošam cilvēkam, kurš spēj orientēties laikā, telpā atbild uz jautājumiem, reaģē uz kairinājumu, atbrīvo elpošanas ceļus - degunu, mutes dobumu, rīkli, balseni un elpvadu no svešķermeņiem;</w:t>
      </w:r>
    </w:p>
    <w:p w14:paraId="0AF653EA"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bezsamaņā esošu cilvēku novieto uz muguras, nepieciešamības gadījumā iztīra mutes dobumu, lai novērstu elpceļu nosprostošanos ar mēli, pielieto dzīvību glābjošu satvērienu (vienas rokas plaukstu novieto uz pieres, otras rokas plaukstu novietot uz apakšžokļa, vienlaicīgi atgāž galvu un izceļ apakšžokli);</w:t>
      </w:r>
    </w:p>
    <w:p w14:paraId="26FDF441"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bezsamaņā esošam cilvēkam pārbauda vai viņš elpo, noliecoties pie cietušā, konstatē, vai jūt gaisa plūsmu no elpceļiem uz sava vaiga);</w:t>
      </w:r>
    </w:p>
    <w:p w14:paraId="77901696"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ja cietušais ir bezsamaņā, bet elpo, tad, lai novērstu mēles aizkrišanu, cietušo novieto uz sāna;</w:t>
      </w:r>
    </w:p>
    <w:p w14:paraId="6DBF6270"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ja cietušais ir bezsamaņā, bet neelpo arī pēc elpceļu atbrīvošanas, tad nekavējoties veic mākslīgo elpināšanu. Pēc divām savām izelpām pārbauda pulsu uz miega artērijas. Un, ja tas ir sataustāms, tad elpināšanu turpina 10-12 reizes minūtē, pēc katras minūtes pārbaudot pulsu;</w:t>
      </w:r>
    </w:p>
    <w:p w14:paraId="62305CE5"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ja pēc divām mākslīgām </w:t>
      </w:r>
      <w:proofErr w:type="spellStart"/>
      <w:r w:rsidRPr="0058212E">
        <w:rPr>
          <w:rFonts w:ascii="Times New Roman" w:hAnsi="Times New Roman" w:cs="Times New Roman"/>
          <w:color w:val="000000" w:themeColor="text1"/>
          <w:sz w:val="24"/>
          <w:szCs w:val="24"/>
        </w:rPr>
        <w:t>ieelpām</w:t>
      </w:r>
      <w:proofErr w:type="spellEnd"/>
      <w:r w:rsidRPr="0058212E">
        <w:rPr>
          <w:rFonts w:ascii="Times New Roman" w:hAnsi="Times New Roman" w:cs="Times New Roman"/>
          <w:color w:val="000000" w:themeColor="text1"/>
          <w:sz w:val="24"/>
          <w:szCs w:val="24"/>
        </w:rPr>
        <w:t xml:space="preserve"> uz miega artērijas nav pulsa, tiek veikta sirds masāža (ar vienas rokas rādītājpirkstu sameklē vietu, kur savienojas ribu loki, uz krūšu kaula, virzienā uz ķermeņa augšdaļu novieto pirmās plaukstas pamatni, tai virsū novieto otru plaukstu, lai pirksti neskartos pie krūšu kurvja);</w:t>
      </w:r>
    </w:p>
    <w:p w14:paraId="7468A0EB"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veicot sirds masāžu, tiek veikts ass plaukstas pamatnes spiediens, spēcīgs, īslaicīgs, lai krūšu kurvis tiktu saspiests 4-5 centimetri ar frekvenci 80 reizes minūtē;</w:t>
      </w:r>
    </w:p>
    <w:p w14:paraId="6CF24E81" w14:textId="7BD7DE36"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Veicot sirds-plaušu atdzīvināšanu, ievēro šādu procedūru:</w:t>
      </w:r>
    </w:p>
    <w:p w14:paraId="26BAA3E0" w14:textId="5A383070" w:rsidR="0058212E" w:rsidRPr="0058212E" w:rsidRDefault="0058212E" w:rsidP="0058212E">
      <w:pPr>
        <w:pStyle w:val="Sarakstarindkopa"/>
        <w:numPr>
          <w:ilvl w:val="2"/>
          <w:numId w:val="19"/>
        </w:numPr>
        <w:spacing w:after="0" w:line="240" w:lineRule="auto"/>
        <w:ind w:left="1588" w:hanging="73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pēc sirds masāžas 15 reizēm veic 2 mākslīgās elpināšanas;</w:t>
      </w:r>
    </w:p>
    <w:p w14:paraId="612D8956" w14:textId="2374C637" w:rsidR="0058212E" w:rsidRPr="0058212E" w:rsidRDefault="0058212E" w:rsidP="0058212E">
      <w:pPr>
        <w:pStyle w:val="Sarakstarindkopa"/>
        <w:numPr>
          <w:ilvl w:val="2"/>
          <w:numId w:val="19"/>
        </w:numPr>
        <w:spacing w:after="0" w:line="240" w:lineRule="auto"/>
        <w:ind w:left="1588" w:hanging="73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pēc katriem 4 elpināšanas un sirds masāžas cikliem kontrolē pulsu uz miega artērijas;</w:t>
      </w:r>
    </w:p>
    <w:p w14:paraId="2AFA9497" w14:textId="51E4E48D" w:rsidR="0058212E" w:rsidRPr="0058212E" w:rsidRDefault="0058212E" w:rsidP="0058212E">
      <w:pPr>
        <w:pStyle w:val="Sarakstarindkopa"/>
        <w:numPr>
          <w:ilvl w:val="2"/>
          <w:numId w:val="19"/>
        </w:numPr>
        <w:spacing w:after="0" w:line="240" w:lineRule="auto"/>
        <w:ind w:left="1588" w:hanging="73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ja pulsa nav, turpina sirds-plaušu atdzīvināšanu;</w:t>
      </w:r>
    </w:p>
    <w:p w14:paraId="6A23315B" w14:textId="5520D461" w:rsidR="0058212E" w:rsidRPr="0058212E" w:rsidRDefault="0058212E" w:rsidP="0058212E">
      <w:pPr>
        <w:pStyle w:val="Sarakstarindkopa"/>
        <w:numPr>
          <w:ilvl w:val="2"/>
          <w:numId w:val="19"/>
        </w:numPr>
        <w:spacing w:after="0" w:line="240" w:lineRule="auto"/>
        <w:ind w:left="1588" w:hanging="73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ja pulss ir, kontrolē elpošanu, ja nepieciešams turpina tikai elpināšanu 10-12 reizes minūtē;</w:t>
      </w:r>
    </w:p>
    <w:p w14:paraId="63295B5B" w14:textId="6780814D" w:rsidR="0058212E" w:rsidRPr="0058212E" w:rsidRDefault="0058212E" w:rsidP="0058212E">
      <w:pPr>
        <w:pStyle w:val="Sarakstarindkopa"/>
        <w:numPr>
          <w:ilvl w:val="2"/>
          <w:numId w:val="19"/>
        </w:numPr>
        <w:spacing w:after="0" w:line="240" w:lineRule="auto"/>
        <w:ind w:left="1588" w:hanging="73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ja atjaunojas elpošana, cietušo novieto stabilā sānu guļā.</w:t>
      </w:r>
    </w:p>
    <w:p w14:paraId="6B38325F" w14:textId="1DB01221"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Dzīvībai bīstamas asiņošanas gadījumā palīdzība cietušajam tiek sniegta guļus stāvoklī.</w:t>
      </w:r>
    </w:p>
    <w:p w14:paraId="7AFB4871"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lastRenderedPageBreak/>
        <w:t>Asiņošanu aptur pietiekoši stipri, uzspiežot asiņojošajai vietai, lai ap asinsvadu esošie audi nospiež asinsvadu, uzliekot spiedošu pārsēju, taču izvairoties no žņauga lietošanas.</w:t>
      </w:r>
    </w:p>
    <w:p w14:paraId="55559D99" w14:textId="77777777" w:rsidR="0058212E" w:rsidRPr="0058212E" w:rsidRDefault="0058212E" w:rsidP="0058212E">
      <w:pPr>
        <w:pStyle w:val="Sarakstarindkopa"/>
        <w:numPr>
          <w:ilvl w:val="0"/>
          <w:numId w:val="19"/>
        </w:numPr>
        <w:spacing w:after="0" w:line="240" w:lineRule="auto"/>
        <w:ind w:left="567"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Pirmās palīdzības sniegšanas aptieciņa satur šādus priekšmetus:</w:t>
      </w:r>
    </w:p>
    <w:p w14:paraId="2867E70E"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vienreizējas lietošanas cimdi, ko pielieto, lai pasargātu sevi no inficēšanās ar infekcijām;</w:t>
      </w:r>
    </w:p>
    <w:p w14:paraId="3517BA1C"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saspraužamās adatas, ko pielieto liela izmēra pārsēja nostiprināšanai;</w:t>
      </w:r>
    </w:p>
    <w:p w14:paraId="6A4B9C96"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šķēres, ko izmanto cietušā apģērba pārgriešanai, lai piekļūtu traumētai ķermeņa apdeguma vai asiņojošai brūcei un pārsienamā materiāla griešanai;</w:t>
      </w:r>
    </w:p>
    <w:p w14:paraId="71C30D37"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mākslīgās elpināšanas maskas vārstulis. Vārstuli pielieto, to novietojot pret savu muti un laižot tam cauri savas izelpas gaisu;</w:t>
      </w:r>
    </w:p>
    <w:p w14:paraId="62DEF84E"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trīsstūrveida plāksteris, ko pielieto rokas fiksēšanai, spiedoša pārsēja uzlikšanai vai brūču pārsiešanai;</w:t>
      </w:r>
    </w:p>
    <w:p w14:paraId="1EE8B5F5"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leikoplasts, ko pielieto pārsēja nostiprināšanai;</w:t>
      </w:r>
    </w:p>
    <w:p w14:paraId="609947E0"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brūču plāksteris, ko pielieto nelielu brūču pārsiešanai;</w:t>
      </w:r>
    </w:p>
    <w:p w14:paraId="73674E57"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w:t>
      </w:r>
      <w:proofErr w:type="spellStart"/>
      <w:r w:rsidRPr="0058212E">
        <w:rPr>
          <w:rFonts w:ascii="Times New Roman" w:hAnsi="Times New Roman" w:cs="Times New Roman"/>
          <w:color w:val="000000" w:themeColor="text1"/>
          <w:sz w:val="24"/>
          <w:szCs w:val="24"/>
        </w:rPr>
        <w:t>tīklveida</w:t>
      </w:r>
      <w:proofErr w:type="spellEnd"/>
      <w:r w:rsidRPr="0058212E">
        <w:rPr>
          <w:rFonts w:ascii="Times New Roman" w:hAnsi="Times New Roman" w:cs="Times New Roman"/>
          <w:color w:val="000000" w:themeColor="text1"/>
          <w:sz w:val="24"/>
          <w:szCs w:val="24"/>
        </w:rPr>
        <w:t xml:space="preserve"> pārsējs, ko pielieto pārsiešanas kompreses nostiprināšanai uz brūces;</w:t>
      </w:r>
    </w:p>
    <w:p w14:paraId="5D354402" w14:textId="77777777"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 xml:space="preserve"> spiedošā pārsiešanas pakete, ko pielieto rokas fiksēšanai, spiedoša pārsēja uzlikšanai vai brūču pārsiešanai;</w:t>
      </w:r>
    </w:p>
    <w:p w14:paraId="2E8809CE" w14:textId="2A5BE252" w:rsidR="0058212E" w:rsidRPr="0058212E" w:rsidRDefault="0058212E" w:rsidP="0058212E">
      <w:pPr>
        <w:pStyle w:val="Sarakstarindkopa"/>
        <w:numPr>
          <w:ilvl w:val="1"/>
          <w:numId w:val="19"/>
        </w:numPr>
        <w:spacing w:after="0" w:line="240" w:lineRule="auto"/>
        <w:ind w:left="1134" w:hanging="567"/>
        <w:jc w:val="both"/>
        <w:rPr>
          <w:rFonts w:ascii="Times New Roman" w:hAnsi="Times New Roman" w:cs="Times New Roman"/>
          <w:color w:val="000000" w:themeColor="text1"/>
          <w:sz w:val="24"/>
          <w:szCs w:val="24"/>
        </w:rPr>
      </w:pPr>
      <w:r w:rsidRPr="0058212E">
        <w:rPr>
          <w:rFonts w:ascii="Times New Roman" w:hAnsi="Times New Roman" w:cs="Times New Roman"/>
          <w:color w:val="000000" w:themeColor="text1"/>
          <w:sz w:val="24"/>
          <w:szCs w:val="24"/>
        </w:rPr>
        <w:t>marles saites, ko pielieto brūču pārsiešanai. Pārsienot lielāku brūci, iepriekš to pārsedz ar pārsiešanas kompresi.</w:t>
      </w:r>
    </w:p>
    <w:p w14:paraId="68737DBF" w14:textId="77777777" w:rsidR="0058212E" w:rsidRDefault="0058212E" w:rsidP="0058212E">
      <w:pPr>
        <w:rPr>
          <w:szCs w:val="24"/>
        </w:rPr>
      </w:pPr>
    </w:p>
    <w:p w14:paraId="2007EE8F" w14:textId="77777777" w:rsidR="0058212E" w:rsidRPr="0058212E" w:rsidRDefault="0058212E" w:rsidP="0058212E">
      <w:pPr>
        <w:rPr>
          <w:szCs w:val="24"/>
        </w:rPr>
      </w:pPr>
    </w:p>
    <w:p w14:paraId="6243A235" w14:textId="77777777" w:rsidR="0058212E" w:rsidRPr="00362D44" w:rsidRDefault="0058212E" w:rsidP="0058212E">
      <w:pPr>
        <w:rPr>
          <w:szCs w:val="24"/>
        </w:rPr>
      </w:pPr>
      <w:r w:rsidRPr="00362D44">
        <w:rPr>
          <w:szCs w:val="24"/>
        </w:rPr>
        <w:t xml:space="preserve">Mārupes novada Sporta skolas direktore                                                             </w:t>
      </w:r>
      <w:proofErr w:type="spellStart"/>
      <w:r w:rsidRPr="00362D44">
        <w:rPr>
          <w:szCs w:val="24"/>
        </w:rPr>
        <w:t>D.Žvirble</w:t>
      </w:r>
      <w:proofErr w:type="spellEnd"/>
    </w:p>
    <w:p w14:paraId="57B2AEAF" w14:textId="77777777" w:rsidR="0058212E" w:rsidRDefault="0058212E" w:rsidP="0058212E">
      <w:pPr>
        <w:rPr>
          <w:szCs w:val="24"/>
        </w:rPr>
      </w:pPr>
    </w:p>
    <w:p w14:paraId="7CE44AD5" w14:textId="77777777" w:rsidR="0058212E" w:rsidRDefault="0058212E" w:rsidP="0058212E">
      <w:pPr>
        <w:rPr>
          <w:szCs w:val="24"/>
        </w:rPr>
      </w:pPr>
    </w:p>
    <w:p w14:paraId="5D17D6B9" w14:textId="77777777" w:rsidR="0058212E" w:rsidRDefault="0058212E" w:rsidP="0058212E">
      <w:pPr>
        <w:rPr>
          <w:szCs w:val="24"/>
        </w:rPr>
      </w:pPr>
    </w:p>
    <w:p w14:paraId="76954F18" w14:textId="77777777" w:rsidR="0058212E" w:rsidRDefault="0058212E" w:rsidP="0058212E">
      <w:pPr>
        <w:rPr>
          <w:szCs w:val="24"/>
        </w:rPr>
      </w:pPr>
    </w:p>
    <w:p w14:paraId="59084E64" w14:textId="77777777" w:rsidR="0058212E" w:rsidRPr="00362D44" w:rsidRDefault="0058212E" w:rsidP="0058212E">
      <w:pPr>
        <w:rPr>
          <w:szCs w:val="24"/>
        </w:rPr>
      </w:pPr>
    </w:p>
    <w:p w14:paraId="2EB44A24" w14:textId="77777777" w:rsidR="0058212E" w:rsidRPr="00362D44" w:rsidRDefault="0058212E" w:rsidP="0058212E">
      <w:pPr>
        <w:rPr>
          <w:szCs w:val="24"/>
        </w:rPr>
      </w:pPr>
      <w:r w:rsidRPr="00362D44">
        <w:rPr>
          <w:szCs w:val="24"/>
        </w:rPr>
        <w:t>S. Breikša</w:t>
      </w:r>
      <w:r>
        <w:rPr>
          <w:szCs w:val="24"/>
        </w:rPr>
        <w:t>, 22007551</w:t>
      </w:r>
    </w:p>
    <w:p w14:paraId="4A3DC972"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9261077"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392CE661"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280E4616"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B03D438"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3B295D6A"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193391E5"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0D2997F"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70582440"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717DF7A9"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B6A8EE5"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076C99A7"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3A6DE6AC"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51D36DFF"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3982CAA2"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653CA8BB"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2BE9ED5F"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79A2EF55"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5F7CA288"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392F331"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87509AA"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2CAB6315"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652708B3"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6D1F0849" w14:textId="53552743" w:rsidR="0058212E" w:rsidRPr="00B6748C" w:rsidRDefault="0058212E" w:rsidP="0058212E">
      <w:pPr>
        <w:jc w:val="right"/>
        <w:rPr>
          <w:i/>
          <w:iCs/>
          <w:sz w:val="20"/>
        </w:rPr>
      </w:pPr>
      <w:bookmarkStart w:id="1" w:name="_Hlk142987260"/>
      <w:r>
        <w:rPr>
          <w:i/>
          <w:iCs/>
          <w:sz w:val="20"/>
        </w:rPr>
        <w:lastRenderedPageBreak/>
        <w:t>4</w:t>
      </w:r>
      <w:r w:rsidRPr="00B6748C">
        <w:rPr>
          <w:i/>
          <w:iCs/>
          <w:sz w:val="20"/>
        </w:rPr>
        <w:t>.pielikums</w:t>
      </w:r>
    </w:p>
    <w:p w14:paraId="5A8DBFC5" w14:textId="77777777" w:rsidR="0058212E" w:rsidRPr="00B6748C" w:rsidRDefault="0058212E" w:rsidP="0058212E">
      <w:pPr>
        <w:jc w:val="right"/>
        <w:rPr>
          <w:i/>
          <w:iCs/>
          <w:sz w:val="20"/>
        </w:rPr>
      </w:pPr>
      <w:r w:rsidRPr="00B6748C">
        <w:rPr>
          <w:i/>
          <w:iCs/>
          <w:sz w:val="20"/>
        </w:rPr>
        <w:t>Mārupes novada Sporta skolas 01.09.2023.</w:t>
      </w:r>
    </w:p>
    <w:p w14:paraId="0B02CE19" w14:textId="77777777" w:rsidR="0058212E" w:rsidRPr="00B6748C" w:rsidRDefault="0058212E" w:rsidP="0058212E">
      <w:pPr>
        <w:jc w:val="right"/>
        <w:rPr>
          <w:i/>
          <w:iCs/>
          <w:sz w:val="20"/>
        </w:rPr>
      </w:pPr>
      <w:r>
        <w:rPr>
          <w:i/>
          <w:iCs/>
          <w:sz w:val="20"/>
        </w:rPr>
        <w:t>i</w:t>
      </w:r>
      <w:r w:rsidRPr="00B6748C">
        <w:rPr>
          <w:i/>
          <w:iCs/>
          <w:sz w:val="20"/>
        </w:rPr>
        <w:t>ekšējiem noteikumiem</w:t>
      </w:r>
    </w:p>
    <w:p w14:paraId="05A94D48" w14:textId="77777777" w:rsidR="0058212E" w:rsidRDefault="0058212E" w:rsidP="0058212E">
      <w:pPr>
        <w:jc w:val="right"/>
        <w:rPr>
          <w:i/>
          <w:iCs/>
          <w:sz w:val="20"/>
        </w:rPr>
      </w:pPr>
      <w:r w:rsidRPr="00B6748C">
        <w:rPr>
          <w:i/>
          <w:iCs/>
          <w:sz w:val="20"/>
        </w:rPr>
        <w:t>Nr. 29/1.11/6 “Izglītojamo drošības noteikumi”</w:t>
      </w:r>
    </w:p>
    <w:bookmarkEnd w:id="1"/>
    <w:p w14:paraId="3EAF14B1" w14:textId="77777777" w:rsidR="0058212E" w:rsidRDefault="0058212E" w:rsidP="0058212E">
      <w:pPr>
        <w:jc w:val="right"/>
        <w:rPr>
          <w:i/>
          <w:iCs/>
          <w:sz w:val="20"/>
        </w:rPr>
      </w:pPr>
    </w:p>
    <w:p w14:paraId="34B597F1" w14:textId="0EB16F11" w:rsidR="0058212E" w:rsidRDefault="0058212E" w:rsidP="0058212E">
      <w:pPr>
        <w:jc w:val="center"/>
        <w:rPr>
          <w:b/>
          <w:bCs/>
          <w:sz w:val="28"/>
          <w:szCs w:val="28"/>
        </w:rPr>
      </w:pPr>
      <w:r>
        <w:rPr>
          <w:b/>
          <w:bCs/>
          <w:sz w:val="28"/>
          <w:szCs w:val="28"/>
        </w:rPr>
        <w:t xml:space="preserve">DROŠĪBAS NOTEIKUMI </w:t>
      </w:r>
      <w:r w:rsidR="002C1352">
        <w:rPr>
          <w:b/>
          <w:bCs/>
          <w:sz w:val="28"/>
          <w:szCs w:val="28"/>
        </w:rPr>
        <w:t>PASTAIGĀS, EKSKURSIJĀS UN PĀRGĀJIENOS</w:t>
      </w:r>
    </w:p>
    <w:p w14:paraId="5AA349FA" w14:textId="77777777" w:rsidR="004E0E84" w:rsidRDefault="004E0E84" w:rsidP="0058212E">
      <w:pPr>
        <w:jc w:val="center"/>
        <w:rPr>
          <w:b/>
          <w:bCs/>
          <w:sz w:val="28"/>
          <w:szCs w:val="28"/>
        </w:rPr>
      </w:pPr>
    </w:p>
    <w:p w14:paraId="6C6CB7E0" w14:textId="415970EB"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 xml:space="preserve">Pirms došanās ekskursijā vai pārgājienā atbildīgais </w:t>
      </w:r>
      <w:r w:rsidR="002C1352" w:rsidRPr="00AB7F2E">
        <w:rPr>
          <w:sz w:val="24"/>
          <w:szCs w:val="28"/>
          <w:lang w:val="lv-LV"/>
        </w:rPr>
        <w:t>sporta treneris Mārupes novada Sporta skolas (turpmāk – Sporta skola)</w:t>
      </w:r>
      <w:r w:rsidRPr="00AB7F2E">
        <w:rPr>
          <w:sz w:val="24"/>
          <w:szCs w:val="28"/>
          <w:lang w:val="lv-LV"/>
        </w:rPr>
        <w:t xml:space="preserve"> direktoram iesniedz rakstisku informāciju, kurā norādīts pārgājiena vai ekskursijas mērķis, maršruts, ilgums, dalībnieku saraksts, vecums, pārvietošanās veids, nakšņošanas vieta, saziņas iespējas un pirmās palīdzības sniegšanas iespējas.</w:t>
      </w:r>
    </w:p>
    <w:p w14:paraId="21D6FD5E" w14:textId="06060865"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 xml:space="preserve">Pastaiga (organizēta pirmsskolas vecuma bērnu pārvietošanās, nepārsniedzot 3 kilometrus lielu attālumu ārpus </w:t>
      </w:r>
      <w:r w:rsidR="002C1352" w:rsidRPr="00AB7F2E">
        <w:rPr>
          <w:sz w:val="24"/>
          <w:szCs w:val="28"/>
          <w:lang w:val="lv-LV"/>
        </w:rPr>
        <w:t>Sporta skolas</w:t>
      </w:r>
      <w:r w:rsidRPr="00AB7F2E">
        <w:rPr>
          <w:sz w:val="24"/>
          <w:szCs w:val="28"/>
          <w:lang w:val="lv-LV"/>
        </w:rPr>
        <w:t xml:space="preserve"> teritorijas) līdz 30 bērniem grupā tiek organizēta vismaz divu pieaugušo pavadībā, no kuriem viens ir atbildīgais </w:t>
      </w:r>
      <w:r w:rsidR="002C1352" w:rsidRPr="00AB7F2E">
        <w:rPr>
          <w:sz w:val="24"/>
          <w:szCs w:val="28"/>
          <w:lang w:val="lv-LV"/>
        </w:rPr>
        <w:t>sporta treneris</w:t>
      </w:r>
      <w:r w:rsidRPr="00AB7F2E">
        <w:rPr>
          <w:sz w:val="24"/>
          <w:szCs w:val="28"/>
          <w:lang w:val="lv-LV"/>
        </w:rPr>
        <w:t xml:space="preserve">. Pirms došanās pastaigā atbildīgais </w:t>
      </w:r>
      <w:r w:rsidR="002C1352" w:rsidRPr="00AB7F2E">
        <w:rPr>
          <w:sz w:val="24"/>
          <w:szCs w:val="28"/>
          <w:lang w:val="lv-LV"/>
        </w:rPr>
        <w:t>sporta treneris</w:t>
      </w:r>
      <w:r w:rsidRPr="00AB7F2E">
        <w:rPr>
          <w:sz w:val="24"/>
          <w:szCs w:val="28"/>
          <w:lang w:val="lv-LV"/>
        </w:rPr>
        <w:t xml:space="preserve"> izdara ierakstu pastaigu reģistrācijas žurnālā, norādot pastaigas datumu, maršrutu, ilgumu, dalībnieku sarakstu, ievērojot ceļu satiksmes noteikumus (Darba drošības un aizsardzības iekšējo noteikumu pielikums Nr.5).</w:t>
      </w:r>
    </w:p>
    <w:p w14:paraId="4FC2D5B1" w14:textId="5E3B0B9B"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 xml:space="preserve">Ekskursiju vai pārgājienu līdz </w:t>
      </w:r>
      <w:r w:rsidR="00190457">
        <w:rPr>
          <w:sz w:val="24"/>
          <w:szCs w:val="28"/>
          <w:lang w:val="lv-LV"/>
        </w:rPr>
        <w:t>15</w:t>
      </w:r>
      <w:r w:rsidRPr="00AB7F2E">
        <w:rPr>
          <w:sz w:val="24"/>
          <w:szCs w:val="28"/>
          <w:lang w:val="lv-LV"/>
        </w:rPr>
        <w:t xml:space="preserve"> izglītojamiem grupā organizē vismaz </w:t>
      </w:r>
      <w:r w:rsidR="00190457">
        <w:rPr>
          <w:sz w:val="24"/>
          <w:szCs w:val="28"/>
          <w:lang w:val="lv-LV"/>
        </w:rPr>
        <w:t>1</w:t>
      </w:r>
      <w:r w:rsidRPr="00AB7F2E">
        <w:rPr>
          <w:sz w:val="24"/>
          <w:szCs w:val="28"/>
          <w:lang w:val="lv-LV"/>
        </w:rPr>
        <w:t xml:space="preserve"> pieaugušo pavadībā, no kuriem viens ir atbildīgais </w:t>
      </w:r>
      <w:r w:rsidR="002C1352" w:rsidRPr="00AB7F2E">
        <w:rPr>
          <w:sz w:val="24"/>
          <w:szCs w:val="28"/>
          <w:lang w:val="lv-LV"/>
        </w:rPr>
        <w:t>sporta treneris</w:t>
      </w:r>
      <w:r w:rsidRPr="00AB7F2E">
        <w:rPr>
          <w:sz w:val="24"/>
          <w:szCs w:val="28"/>
          <w:lang w:val="lv-LV"/>
        </w:rPr>
        <w:t xml:space="preserve">. Atbildīgais </w:t>
      </w:r>
      <w:r w:rsidR="002C1352" w:rsidRPr="00AB7F2E">
        <w:rPr>
          <w:sz w:val="24"/>
          <w:szCs w:val="28"/>
          <w:lang w:val="lv-LV"/>
        </w:rPr>
        <w:t>sporta treneris</w:t>
      </w:r>
      <w:r w:rsidRPr="00AB7F2E">
        <w:rPr>
          <w:sz w:val="24"/>
          <w:szCs w:val="28"/>
          <w:lang w:val="lv-LV"/>
        </w:rPr>
        <w:t xml:space="preserve"> ne vēlāk kā trīs dienas pirms došanās ekskursijā vai pārgājienā informē vecākus par pārgājiena vai ekskursijas mērķi, maršrutu, ilgumu, pārvietošanās veidu, nakšņošanas vietu, saziņas iespējām un pirmās palīdzības sniegšanas iespējām, ievērojot ceļu satiksmes noteikumus (Darba drošības un aizsardzības iekšējo noteikumu pielikums Nr.5).</w:t>
      </w:r>
    </w:p>
    <w:p w14:paraId="008CB947" w14:textId="2F2049F5" w:rsidR="004E0E84" w:rsidRPr="00AB7F2E" w:rsidRDefault="002C1352" w:rsidP="004E0E84">
      <w:pPr>
        <w:pStyle w:val="Saraksts"/>
        <w:numPr>
          <w:ilvl w:val="0"/>
          <w:numId w:val="20"/>
        </w:numPr>
        <w:tabs>
          <w:tab w:val="left" w:pos="567"/>
        </w:tabs>
        <w:jc w:val="both"/>
        <w:rPr>
          <w:sz w:val="24"/>
          <w:szCs w:val="28"/>
          <w:lang w:val="lv-LV"/>
        </w:rPr>
      </w:pPr>
      <w:r w:rsidRPr="00AB7F2E">
        <w:rPr>
          <w:sz w:val="24"/>
          <w:szCs w:val="28"/>
          <w:lang w:val="lv-LV"/>
        </w:rPr>
        <w:t>Sporta skola</w:t>
      </w:r>
      <w:r w:rsidR="004E0E84" w:rsidRPr="00AB7F2E">
        <w:rPr>
          <w:sz w:val="24"/>
          <w:szCs w:val="28"/>
          <w:lang w:val="lv-LV"/>
        </w:rPr>
        <w:t xml:space="preserve"> sniedz skaidrojumu bērna vecākiem, ka pirms došanās  ekskursijā vai pārgājienā, vecāki par bērna veselības traucējumiem vai īpatnībām informē </w:t>
      </w:r>
      <w:r w:rsidRPr="00AB7F2E">
        <w:rPr>
          <w:sz w:val="24"/>
          <w:szCs w:val="28"/>
          <w:lang w:val="lv-LV"/>
        </w:rPr>
        <w:t>Sporta skolu</w:t>
      </w:r>
      <w:r w:rsidR="004E0E84" w:rsidRPr="00AB7F2E">
        <w:rPr>
          <w:sz w:val="24"/>
          <w:szCs w:val="28"/>
          <w:lang w:val="lv-LV"/>
        </w:rPr>
        <w:t>, norādot arī iespējamās saziņas iespējas (kontakttālruni).</w:t>
      </w:r>
    </w:p>
    <w:p w14:paraId="31AC8155"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Dodoties pastaigā, ekskursijā vai pārgājienā izglītojamie ir sezonai un laika apstākļiem atbilstošā apģērbā.</w:t>
      </w:r>
    </w:p>
    <w:p w14:paraId="41EA579F"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Ja izglītojamo aizvešanai uz ekskursiju vai pārgājienu vietām izmanto sabiedrisko transportu, iekāpšana transportlīdzeklī notiek pa grupām, iepriekš nozīmēta pieaugušā pavadībā. Pirmie transportlīdzeklī kāpj skolēni un pēc tam – persona, kura viņus pavada. Tādā pašā kārtībā notiek skolēnu izkāpšana no transportlīdzekļa.</w:t>
      </w:r>
    </w:p>
    <w:p w14:paraId="56304783"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Pirms došanās ekskursijā vai pārgājienā atbildīgā persona iepazīstina izglītojamos ar dabas aizsardzības kārtību un informē izglītojamos par indīgiem augiem un rāpuļiem, kurus iespējams sastapt ekskursijas vai pārgājiena laikā.</w:t>
      </w:r>
    </w:p>
    <w:p w14:paraId="15345F88"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Bīstamas situācijas gadījumā atbildīgā persona pārtrauc ekskursiju vai pārgājienu un informē par to skolas direktoru.</w:t>
      </w:r>
    </w:p>
    <w:p w14:paraId="1541B050"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Ekskursijas vai pārgājiena laikā atbildīgā persona nodrošina nepieciešamo drošības noteikumu ievērošanu.</w:t>
      </w:r>
    </w:p>
    <w:p w14:paraId="1415A09E"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Sastopoties ar sprāgstvielām vai citām bīstamām vielām, izglītojamais nekavējoties par to ziņo atbildīgajai personai un ievēro šādus piesardzības pasākumus:</w:t>
      </w:r>
    </w:p>
    <w:p w14:paraId="1CBF7FAE" w14:textId="77777777" w:rsidR="004E0E84" w:rsidRPr="00AB7F2E" w:rsidRDefault="004E0E84" w:rsidP="004E0E84">
      <w:pPr>
        <w:pStyle w:val="Saraksts2"/>
        <w:numPr>
          <w:ilvl w:val="1"/>
          <w:numId w:val="20"/>
        </w:numPr>
        <w:tabs>
          <w:tab w:val="left" w:pos="851"/>
          <w:tab w:val="num" w:pos="1440"/>
        </w:tabs>
        <w:contextualSpacing w:val="0"/>
        <w:rPr>
          <w:szCs w:val="28"/>
        </w:rPr>
      </w:pPr>
      <w:r w:rsidRPr="00AB7F2E">
        <w:rPr>
          <w:szCs w:val="28"/>
        </w:rPr>
        <w:t xml:space="preserve"> nekustināt no vietas, celt, mest vai sist pa bīstamo objektu;</w:t>
      </w:r>
    </w:p>
    <w:p w14:paraId="7991E51D" w14:textId="77777777" w:rsidR="004E0E84" w:rsidRPr="00AB7F2E" w:rsidRDefault="004E0E84" w:rsidP="004E0E84">
      <w:pPr>
        <w:pStyle w:val="Saraksts2"/>
        <w:numPr>
          <w:ilvl w:val="1"/>
          <w:numId w:val="20"/>
        </w:numPr>
        <w:tabs>
          <w:tab w:val="left" w:pos="851"/>
        </w:tabs>
        <w:contextualSpacing w:val="0"/>
        <w:rPr>
          <w:szCs w:val="28"/>
        </w:rPr>
      </w:pPr>
      <w:r w:rsidRPr="00AB7F2E">
        <w:rPr>
          <w:szCs w:val="28"/>
        </w:rPr>
        <w:t xml:space="preserve"> aizliegts izjaukt, nest uz mājām, likt ugunī vai ūdenī bīstamo objektu;</w:t>
      </w:r>
    </w:p>
    <w:p w14:paraId="6D0F7E7F" w14:textId="77777777" w:rsidR="004E0E84" w:rsidRPr="00AB7F2E" w:rsidRDefault="004E0E84" w:rsidP="004E0E84">
      <w:pPr>
        <w:pStyle w:val="Saraksts2"/>
        <w:numPr>
          <w:ilvl w:val="1"/>
          <w:numId w:val="20"/>
        </w:numPr>
        <w:tabs>
          <w:tab w:val="left" w:pos="851"/>
        </w:tabs>
        <w:contextualSpacing w:val="0"/>
        <w:rPr>
          <w:szCs w:val="28"/>
        </w:rPr>
      </w:pPr>
      <w:r w:rsidRPr="00AB7F2E">
        <w:rPr>
          <w:szCs w:val="28"/>
        </w:rPr>
        <w:t xml:space="preserve"> distancēties pašam un atturēt no piekļūšanas objektam citus izglītojamos.</w:t>
      </w:r>
    </w:p>
    <w:p w14:paraId="0674BCCF" w14:textId="77777777" w:rsidR="004E0E84" w:rsidRPr="00AB7F2E" w:rsidRDefault="004E0E84" w:rsidP="004E0E84">
      <w:pPr>
        <w:pStyle w:val="Saraksts"/>
        <w:numPr>
          <w:ilvl w:val="0"/>
          <w:numId w:val="20"/>
        </w:numPr>
        <w:tabs>
          <w:tab w:val="left" w:pos="567"/>
        </w:tabs>
        <w:jc w:val="both"/>
        <w:rPr>
          <w:sz w:val="24"/>
          <w:szCs w:val="28"/>
          <w:lang w:val="lv-LV"/>
        </w:rPr>
      </w:pPr>
      <w:r w:rsidRPr="00AB7F2E">
        <w:rPr>
          <w:sz w:val="24"/>
          <w:szCs w:val="28"/>
          <w:lang w:val="lv-LV"/>
        </w:rPr>
        <w:t>Ja noticis nelaimes gadījums, atbildīgā persona:</w:t>
      </w:r>
    </w:p>
    <w:p w14:paraId="477C0F9D" w14:textId="77777777" w:rsidR="004E0E84" w:rsidRPr="00AB7F2E" w:rsidRDefault="004E0E84" w:rsidP="004E0E84">
      <w:pPr>
        <w:pStyle w:val="Saraksts"/>
        <w:numPr>
          <w:ilvl w:val="1"/>
          <w:numId w:val="20"/>
        </w:numPr>
        <w:tabs>
          <w:tab w:val="left" w:pos="851"/>
        </w:tabs>
        <w:jc w:val="both"/>
        <w:rPr>
          <w:sz w:val="24"/>
          <w:szCs w:val="28"/>
          <w:lang w:val="lv-LV"/>
        </w:rPr>
      </w:pPr>
      <w:r w:rsidRPr="00AB7F2E">
        <w:rPr>
          <w:sz w:val="24"/>
          <w:szCs w:val="28"/>
          <w:lang w:val="lv-LV"/>
        </w:rPr>
        <w:t xml:space="preserve"> cietušajam sniedz pirmo palīdzību;</w:t>
      </w:r>
    </w:p>
    <w:p w14:paraId="7D6FDFA2" w14:textId="77777777" w:rsidR="004E0E84" w:rsidRPr="00AB7F2E" w:rsidRDefault="004E0E84" w:rsidP="004E0E84">
      <w:pPr>
        <w:pStyle w:val="Saraksts"/>
        <w:numPr>
          <w:ilvl w:val="1"/>
          <w:numId w:val="20"/>
        </w:numPr>
        <w:tabs>
          <w:tab w:val="left" w:pos="851"/>
        </w:tabs>
        <w:jc w:val="both"/>
        <w:rPr>
          <w:sz w:val="24"/>
          <w:szCs w:val="28"/>
          <w:lang w:val="lv-LV"/>
        </w:rPr>
      </w:pPr>
      <w:r w:rsidRPr="00AB7F2E">
        <w:rPr>
          <w:sz w:val="24"/>
          <w:szCs w:val="28"/>
          <w:lang w:val="lv-LV"/>
        </w:rPr>
        <w:t xml:space="preserve"> ja nepieciešams, izsauc neatliekamo medicīnisko palīdzību vai organizē cietušā nogādāšanu ārstniecības iestādē;</w:t>
      </w:r>
    </w:p>
    <w:p w14:paraId="343C4A26" w14:textId="5EE3CE77" w:rsidR="004E0E84" w:rsidRPr="00190457" w:rsidRDefault="004E0E84" w:rsidP="004E0E84">
      <w:pPr>
        <w:pStyle w:val="Saraksts"/>
        <w:numPr>
          <w:ilvl w:val="1"/>
          <w:numId w:val="20"/>
        </w:numPr>
        <w:tabs>
          <w:tab w:val="left" w:pos="851"/>
        </w:tabs>
        <w:jc w:val="both"/>
        <w:rPr>
          <w:sz w:val="24"/>
          <w:szCs w:val="28"/>
          <w:lang w:val="lv-LV"/>
        </w:rPr>
      </w:pPr>
      <w:r w:rsidRPr="00AB7F2E">
        <w:rPr>
          <w:sz w:val="24"/>
          <w:szCs w:val="28"/>
          <w:lang w:val="lv-LV"/>
        </w:rPr>
        <w:t xml:space="preserve"> par nelaimes gadījumu nekavējoties informē skolas direktoru un cietušā vecākus.</w:t>
      </w:r>
    </w:p>
    <w:p w14:paraId="0AEBFAE7" w14:textId="7E1F1F55" w:rsidR="004E0E84" w:rsidRPr="00AB7F2E" w:rsidRDefault="004E0E84" w:rsidP="004E0E84">
      <w:pPr>
        <w:rPr>
          <w:szCs w:val="24"/>
        </w:rPr>
      </w:pPr>
      <w:r w:rsidRPr="00AB7F2E">
        <w:rPr>
          <w:szCs w:val="24"/>
        </w:rPr>
        <w:t xml:space="preserve">Mārupes novada Sporta skolas direktore                                                             </w:t>
      </w:r>
      <w:proofErr w:type="spellStart"/>
      <w:r w:rsidRPr="00AB7F2E">
        <w:rPr>
          <w:szCs w:val="24"/>
        </w:rPr>
        <w:t>D.Žvirble</w:t>
      </w:r>
      <w:proofErr w:type="spellEnd"/>
    </w:p>
    <w:p w14:paraId="1A052C3D" w14:textId="77777777" w:rsidR="004E0E84" w:rsidRPr="00AB7F2E" w:rsidRDefault="004E0E84" w:rsidP="004E0E84">
      <w:pPr>
        <w:rPr>
          <w:szCs w:val="24"/>
        </w:rPr>
      </w:pPr>
      <w:r w:rsidRPr="00AB7F2E">
        <w:rPr>
          <w:szCs w:val="24"/>
        </w:rPr>
        <w:t>S. Breikša, 22007551</w:t>
      </w:r>
    </w:p>
    <w:tbl>
      <w:tblPr>
        <w:tblW w:w="8978" w:type="dxa"/>
        <w:tblInd w:w="93" w:type="dxa"/>
        <w:tblLook w:val="0000" w:firstRow="0" w:lastRow="0" w:firstColumn="0" w:lastColumn="0" w:noHBand="0" w:noVBand="0"/>
      </w:tblPr>
      <w:tblGrid>
        <w:gridCol w:w="1314"/>
        <w:gridCol w:w="1468"/>
        <w:gridCol w:w="283"/>
        <w:gridCol w:w="2441"/>
        <w:gridCol w:w="731"/>
        <w:gridCol w:w="706"/>
        <w:gridCol w:w="311"/>
        <w:gridCol w:w="1724"/>
      </w:tblGrid>
      <w:tr w:rsidR="004E0E84" w:rsidRPr="004E0E84" w14:paraId="09A31E99" w14:textId="77777777" w:rsidTr="004E0E84">
        <w:trPr>
          <w:trHeight w:val="360"/>
        </w:trPr>
        <w:tc>
          <w:tcPr>
            <w:tcW w:w="8978" w:type="dxa"/>
            <w:gridSpan w:val="8"/>
            <w:tcBorders>
              <w:top w:val="nil"/>
              <w:left w:val="nil"/>
              <w:bottom w:val="nil"/>
              <w:right w:val="nil"/>
            </w:tcBorders>
            <w:shd w:val="clear" w:color="auto" w:fill="auto"/>
            <w:noWrap/>
            <w:vAlign w:val="bottom"/>
          </w:tcPr>
          <w:p w14:paraId="3593FECF" w14:textId="77777777" w:rsidR="004E0E84" w:rsidRPr="00190457" w:rsidRDefault="004E0E84" w:rsidP="00190457">
            <w:pPr>
              <w:jc w:val="center"/>
              <w:rPr>
                <w:b/>
                <w:color w:val="000000" w:themeColor="text1"/>
                <w:szCs w:val="24"/>
              </w:rPr>
            </w:pPr>
            <w:r w:rsidRPr="00190457">
              <w:rPr>
                <w:b/>
                <w:color w:val="000000" w:themeColor="text1"/>
                <w:sz w:val="28"/>
                <w:szCs w:val="28"/>
              </w:rPr>
              <w:lastRenderedPageBreak/>
              <w:t>Ekskursijas vai pārgājiena pieteikuma lapa</w:t>
            </w:r>
          </w:p>
        </w:tc>
      </w:tr>
      <w:tr w:rsidR="004E0E84" w:rsidRPr="004E0E84" w14:paraId="081338F1" w14:textId="77777777" w:rsidTr="004E0E84">
        <w:trPr>
          <w:trHeight w:val="319"/>
        </w:trPr>
        <w:tc>
          <w:tcPr>
            <w:tcW w:w="2774" w:type="dxa"/>
            <w:gridSpan w:val="2"/>
            <w:tcBorders>
              <w:top w:val="nil"/>
              <w:left w:val="nil"/>
              <w:bottom w:val="nil"/>
              <w:right w:val="nil"/>
            </w:tcBorders>
            <w:shd w:val="clear" w:color="auto" w:fill="auto"/>
            <w:noWrap/>
            <w:vAlign w:val="bottom"/>
          </w:tcPr>
          <w:p w14:paraId="51D98D6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283" w:type="dxa"/>
            <w:tcBorders>
              <w:top w:val="nil"/>
              <w:left w:val="nil"/>
              <w:bottom w:val="nil"/>
              <w:right w:val="nil"/>
            </w:tcBorders>
            <w:shd w:val="clear" w:color="auto" w:fill="auto"/>
            <w:noWrap/>
            <w:vAlign w:val="bottom"/>
          </w:tcPr>
          <w:p w14:paraId="2213712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2445" w:type="dxa"/>
            <w:tcBorders>
              <w:top w:val="nil"/>
              <w:left w:val="nil"/>
              <w:bottom w:val="nil"/>
              <w:right w:val="nil"/>
            </w:tcBorders>
            <w:shd w:val="clear" w:color="auto" w:fill="auto"/>
            <w:noWrap/>
            <w:vAlign w:val="bottom"/>
          </w:tcPr>
          <w:p w14:paraId="5EE7D35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1439" w:type="dxa"/>
            <w:gridSpan w:val="2"/>
            <w:tcBorders>
              <w:top w:val="nil"/>
              <w:left w:val="nil"/>
              <w:bottom w:val="nil"/>
              <w:right w:val="nil"/>
            </w:tcBorders>
            <w:shd w:val="clear" w:color="auto" w:fill="auto"/>
            <w:noWrap/>
            <w:vAlign w:val="bottom"/>
          </w:tcPr>
          <w:p w14:paraId="7EA4382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2037" w:type="dxa"/>
            <w:gridSpan w:val="2"/>
            <w:tcBorders>
              <w:top w:val="nil"/>
              <w:left w:val="nil"/>
              <w:bottom w:val="nil"/>
              <w:right w:val="nil"/>
            </w:tcBorders>
            <w:shd w:val="clear" w:color="auto" w:fill="auto"/>
            <w:noWrap/>
            <w:vAlign w:val="bottom"/>
          </w:tcPr>
          <w:p w14:paraId="7D0A1D4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r>
      <w:tr w:rsidR="004E0E84" w:rsidRPr="004E0E84" w14:paraId="60E60864" w14:textId="77777777" w:rsidTr="004E0E84">
        <w:trPr>
          <w:trHeight w:val="360"/>
        </w:trPr>
        <w:tc>
          <w:tcPr>
            <w:tcW w:w="2774" w:type="dxa"/>
            <w:gridSpan w:val="2"/>
            <w:tcBorders>
              <w:top w:val="nil"/>
              <w:left w:val="nil"/>
              <w:bottom w:val="nil"/>
              <w:right w:val="nil"/>
            </w:tcBorders>
            <w:shd w:val="clear" w:color="auto" w:fill="auto"/>
            <w:noWrap/>
            <w:vAlign w:val="bottom"/>
          </w:tcPr>
          <w:p w14:paraId="647C35E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Mērķis:</w:t>
            </w:r>
          </w:p>
        </w:tc>
        <w:tc>
          <w:tcPr>
            <w:tcW w:w="283" w:type="dxa"/>
            <w:tcBorders>
              <w:top w:val="nil"/>
              <w:left w:val="nil"/>
              <w:bottom w:val="nil"/>
              <w:right w:val="nil"/>
            </w:tcBorders>
            <w:shd w:val="clear" w:color="auto" w:fill="auto"/>
            <w:noWrap/>
            <w:vAlign w:val="bottom"/>
          </w:tcPr>
          <w:p w14:paraId="0C2D2CF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2445" w:type="dxa"/>
            <w:tcBorders>
              <w:top w:val="single" w:sz="4" w:space="0" w:color="auto"/>
              <w:left w:val="single" w:sz="4" w:space="0" w:color="auto"/>
              <w:bottom w:val="single" w:sz="4" w:space="0" w:color="auto"/>
              <w:right w:val="nil"/>
            </w:tcBorders>
            <w:shd w:val="clear" w:color="auto" w:fill="auto"/>
            <w:noWrap/>
            <w:vAlign w:val="bottom"/>
          </w:tcPr>
          <w:p w14:paraId="3C23139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439" w:type="dxa"/>
            <w:gridSpan w:val="2"/>
            <w:tcBorders>
              <w:top w:val="single" w:sz="4" w:space="0" w:color="auto"/>
              <w:left w:val="nil"/>
              <w:bottom w:val="single" w:sz="4" w:space="0" w:color="auto"/>
              <w:right w:val="nil"/>
            </w:tcBorders>
            <w:shd w:val="clear" w:color="auto" w:fill="auto"/>
            <w:noWrap/>
            <w:vAlign w:val="bottom"/>
          </w:tcPr>
          <w:p w14:paraId="28B2639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2037" w:type="dxa"/>
            <w:gridSpan w:val="2"/>
            <w:tcBorders>
              <w:top w:val="single" w:sz="4" w:space="0" w:color="auto"/>
              <w:left w:val="nil"/>
              <w:bottom w:val="single" w:sz="4" w:space="0" w:color="auto"/>
              <w:right w:val="single" w:sz="4" w:space="0" w:color="auto"/>
            </w:tcBorders>
            <w:shd w:val="clear" w:color="auto" w:fill="auto"/>
            <w:noWrap/>
            <w:vAlign w:val="bottom"/>
          </w:tcPr>
          <w:p w14:paraId="5EA451E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1DE9E2D3" w14:textId="77777777" w:rsidTr="004E0E84">
        <w:trPr>
          <w:trHeight w:val="360"/>
        </w:trPr>
        <w:tc>
          <w:tcPr>
            <w:tcW w:w="2774" w:type="dxa"/>
            <w:gridSpan w:val="2"/>
            <w:tcBorders>
              <w:top w:val="nil"/>
              <w:left w:val="nil"/>
              <w:bottom w:val="nil"/>
              <w:right w:val="nil"/>
            </w:tcBorders>
            <w:shd w:val="clear" w:color="auto" w:fill="auto"/>
            <w:noWrap/>
            <w:vAlign w:val="bottom"/>
          </w:tcPr>
          <w:p w14:paraId="73DCD47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Maršruts:</w:t>
            </w:r>
          </w:p>
        </w:tc>
        <w:tc>
          <w:tcPr>
            <w:tcW w:w="283" w:type="dxa"/>
            <w:tcBorders>
              <w:top w:val="nil"/>
              <w:left w:val="nil"/>
              <w:bottom w:val="nil"/>
              <w:right w:val="nil"/>
            </w:tcBorders>
            <w:shd w:val="clear" w:color="auto" w:fill="auto"/>
            <w:noWrap/>
            <w:vAlign w:val="bottom"/>
          </w:tcPr>
          <w:p w14:paraId="79D0E2C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2445" w:type="dxa"/>
            <w:tcBorders>
              <w:top w:val="nil"/>
              <w:left w:val="single" w:sz="4" w:space="0" w:color="auto"/>
              <w:bottom w:val="single" w:sz="4" w:space="0" w:color="auto"/>
              <w:right w:val="nil"/>
            </w:tcBorders>
            <w:shd w:val="clear" w:color="auto" w:fill="auto"/>
            <w:noWrap/>
            <w:vAlign w:val="bottom"/>
          </w:tcPr>
          <w:p w14:paraId="5D97DF0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439" w:type="dxa"/>
            <w:gridSpan w:val="2"/>
            <w:tcBorders>
              <w:top w:val="nil"/>
              <w:left w:val="nil"/>
              <w:bottom w:val="single" w:sz="4" w:space="0" w:color="auto"/>
              <w:right w:val="nil"/>
            </w:tcBorders>
            <w:shd w:val="clear" w:color="auto" w:fill="auto"/>
            <w:noWrap/>
            <w:vAlign w:val="bottom"/>
          </w:tcPr>
          <w:p w14:paraId="2654E6F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2037" w:type="dxa"/>
            <w:gridSpan w:val="2"/>
            <w:tcBorders>
              <w:top w:val="nil"/>
              <w:left w:val="nil"/>
              <w:bottom w:val="single" w:sz="4" w:space="0" w:color="auto"/>
              <w:right w:val="single" w:sz="4" w:space="0" w:color="auto"/>
            </w:tcBorders>
            <w:shd w:val="clear" w:color="auto" w:fill="auto"/>
            <w:noWrap/>
            <w:vAlign w:val="bottom"/>
          </w:tcPr>
          <w:p w14:paraId="222C70A3"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62CAF5E9" w14:textId="77777777" w:rsidTr="004E0E84">
        <w:trPr>
          <w:trHeight w:val="360"/>
        </w:trPr>
        <w:tc>
          <w:tcPr>
            <w:tcW w:w="2774" w:type="dxa"/>
            <w:gridSpan w:val="2"/>
            <w:tcBorders>
              <w:top w:val="nil"/>
              <w:left w:val="nil"/>
              <w:bottom w:val="nil"/>
              <w:right w:val="nil"/>
            </w:tcBorders>
            <w:shd w:val="clear" w:color="auto" w:fill="auto"/>
            <w:noWrap/>
            <w:vAlign w:val="bottom"/>
          </w:tcPr>
          <w:p w14:paraId="30AF88A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Ilgums:</w:t>
            </w:r>
          </w:p>
        </w:tc>
        <w:tc>
          <w:tcPr>
            <w:tcW w:w="283" w:type="dxa"/>
            <w:tcBorders>
              <w:top w:val="nil"/>
              <w:left w:val="nil"/>
              <w:bottom w:val="nil"/>
              <w:right w:val="nil"/>
            </w:tcBorders>
            <w:shd w:val="clear" w:color="auto" w:fill="auto"/>
            <w:noWrap/>
            <w:vAlign w:val="bottom"/>
          </w:tcPr>
          <w:p w14:paraId="591B2E63"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2445" w:type="dxa"/>
            <w:tcBorders>
              <w:top w:val="nil"/>
              <w:left w:val="single" w:sz="4" w:space="0" w:color="auto"/>
              <w:bottom w:val="single" w:sz="4" w:space="0" w:color="auto"/>
              <w:right w:val="nil"/>
            </w:tcBorders>
            <w:shd w:val="clear" w:color="auto" w:fill="auto"/>
            <w:noWrap/>
            <w:vAlign w:val="bottom"/>
          </w:tcPr>
          <w:p w14:paraId="02CF682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439" w:type="dxa"/>
            <w:gridSpan w:val="2"/>
            <w:tcBorders>
              <w:top w:val="nil"/>
              <w:left w:val="nil"/>
              <w:bottom w:val="single" w:sz="4" w:space="0" w:color="auto"/>
              <w:right w:val="nil"/>
            </w:tcBorders>
            <w:shd w:val="clear" w:color="auto" w:fill="auto"/>
            <w:noWrap/>
            <w:vAlign w:val="bottom"/>
          </w:tcPr>
          <w:p w14:paraId="69DA7D7F"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2037" w:type="dxa"/>
            <w:gridSpan w:val="2"/>
            <w:tcBorders>
              <w:top w:val="nil"/>
              <w:left w:val="nil"/>
              <w:bottom w:val="single" w:sz="4" w:space="0" w:color="auto"/>
              <w:right w:val="single" w:sz="4" w:space="0" w:color="auto"/>
            </w:tcBorders>
            <w:shd w:val="clear" w:color="auto" w:fill="auto"/>
            <w:noWrap/>
            <w:vAlign w:val="bottom"/>
          </w:tcPr>
          <w:p w14:paraId="7E0D643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5A2159BA" w14:textId="77777777" w:rsidTr="004E0E84">
        <w:trPr>
          <w:trHeight w:val="360"/>
        </w:trPr>
        <w:tc>
          <w:tcPr>
            <w:tcW w:w="3057" w:type="dxa"/>
            <w:gridSpan w:val="3"/>
            <w:tcBorders>
              <w:top w:val="nil"/>
              <w:left w:val="nil"/>
              <w:bottom w:val="nil"/>
              <w:right w:val="nil"/>
            </w:tcBorders>
            <w:shd w:val="clear" w:color="auto" w:fill="auto"/>
            <w:noWrap/>
            <w:vAlign w:val="bottom"/>
          </w:tcPr>
          <w:p w14:paraId="1F48DAC4"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Pārvietošanās veids:</w:t>
            </w:r>
          </w:p>
        </w:tc>
        <w:tc>
          <w:tcPr>
            <w:tcW w:w="2445" w:type="dxa"/>
            <w:tcBorders>
              <w:top w:val="nil"/>
              <w:left w:val="single" w:sz="4" w:space="0" w:color="auto"/>
              <w:bottom w:val="single" w:sz="4" w:space="0" w:color="auto"/>
              <w:right w:val="nil"/>
            </w:tcBorders>
            <w:shd w:val="clear" w:color="auto" w:fill="auto"/>
            <w:noWrap/>
            <w:vAlign w:val="bottom"/>
          </w:tcPr>
          <w:p w14:paraId="48FD52F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439" w:type="dxa"/>
            <w:gridSpan w:val="2"/>
            <w:tcBorders>
              <w:top w:val="nil"/>
              <w:left w:val="nil"/>
              <w:bottom w:val="single" w:sz="4" w:space="0" w:color="auto"/>
              <w:right w:val="nil"/>
            </w:tcBorders>
            <w:shd w:val="clear" w:color="auto" w:fill="auto"/>
            <w:noWrap/>
            <w:vAlign w:val="bottom"/>
          </w:tcPr>
          <w:p w14:paraId="3965A02F"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2037" w:type="dxa"/>
            <w:gridSpan w:val="2"/>
            <w:tcBorders>
              <w:top w:val="nil"/>
              <w:left w:val="nil"/>
              <w:bottom w:val="single" w:sz="4" w:space="0" w:color="auto"/>
              <w:right w:val="single" w:sz="4" w:space="0" w:color="auto"/>
            </w:tcBorders>
            <w:shd w:val="clear" w:color="auto" w:fill="auto"/>
            <w:noWrap/>
            <w:vAlign w:val="bottom"/>
          </w:tcPr>
          <w:p w14:paraId="0ABEF09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2713393E" w14:textId="77777777" w:rsidTr="004E0E84">
        <w:trPr>
          <w:trHeight w:val="360"/>
        </w:trPr>
        <w:tc>
          <w:tcPr>
            <w:tcW w:w="3057" w:type="dxa"/>
            <w:gridSpan w:val="3"/>
            <w:tcBorders>
              <w:top w:val="nil"/>
              <w:left w:val="nil"/>
              <w:bottom w:val="nil"/>
              <w:right w:val="nil"/>
            </w:tcBorders>
            <w:shd w:val="clear" w:color="auto" w:fill="auto"/>
            <w:noWrap/>
            <w:vAlign w:val="bottom"/>
          </w:tcPr>
          <w:p w14:paraId="4C7C123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Nakšņošanas vieta:</w:t>
            </w:r>
          </w:p>
        </w:tc>
        <w:tc>
          <w:tcPr>
            <w:tcW w:w="2445" w:type="dxa"/>
            <w:tcBorders>
              <w:top w:val="nil"/>
              <w:left w:val="single" w:sz="4" w:space="0" w:color="auto"/>
              <w:bottom w:val="single" w:sz="4" w:space="0" w:color="auto"/>
              <w:right w:val="nil"/>
            </w:tcBorders>
            <w:shd w:val="clear" w:color="auto" w:fill="auto"/>
            <w:noWrap/>
            <w:vAlign w:val="bottom"/>
          </w:tcPr>
          <w:p w14:paraId="4ED43D38"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439" w:type="dxa"/>
            <w:gridSpan w:val="2"/>
            <w:tcBorders>
              <w:top w:val="nil"/>
              <w:left w:val="nil"/>
              <w:bottom w:val="single" w:sz="4" w:space="0" w:color="auto"/>
              <w:right w:val="nil"/>
            </w:tcBorders>
            <w:shd w:val="clear" w:color="auto" w:fill="auto"/>
            <w:noWrap/>
            <w:vAlign w:val="bottom"/>
          </w:tcPr>
          <w:p w14:paraId="3F3D7AB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2037" w:type="dxa"/>
            <w:gridSpan w:val="2"/>
            <w:tcBorders>
              <w:top w:val="nil"/>
              <w:left w:val="nil"/>
              <w:bottom w:val="single" w:sz="4" w:space="0" w:color="auto"/>
              <w:right w:val="single" w:sz="4" w:space="0" w:color="auto"/>
            </w:tcBorders>
            <w:shd w:val="clear" w:color="auto" w:fill="auto"/>
            <w:noWrap/>
            <w:vAlign w:val="bottom"/>
          </w:tcPr>
          <w:p w14:paraId="349A85F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224C7232" w14:textId="77777777" w:rsidTr="004E0E84">
        <w:trPr>
          <w:trHeight w:val="360"/>
        </w:trPr>
        <w:tc>
          <w:tcPr>
            <w:tcW w:w="3057" w:type="dxa"/>
            <w:gridSpan w:val="3"/>
            <w:tcBorders>
              <w:top w:val="nil"/>
              <w:left w:val="nil"/>
              <w:bottom w:val="nil"/>
              <w:right w:val="nil"/>
            </w:tcBorders>
            <w:shd w:val="clear" w:color="auto" w:fill="auto"/>
            <w:noWrap/>
            <w:vAlign w:val="bottom"/>
          </w:tcPr>
          <w:p w14:paraId="2787BC7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Saziņas iespējas:</w:t>
            </w:r>
          </w:p>
        </w:tc>
        <w:tc>
          <w:tcPr>
            <w:tcW w:w="2445" w:type="dxa"/>
            <w:tcBorders>
              <w:top w:val="nil"/>
              <w:left w:val="single" w:sz="4" w:space="0" w:color="auto"/>
              <w:bottom w:val="single" w:sz="4" w:space="0" w:color="auto"/>
              <w:right w:val="nil"/>
            </w:tcBorders>
            <w:shd w:val="clear" w:color="auto" w:fill="auto"/>
            <w:noWrap/>
            <w:vAlign w:val="bottom"/>
          </w:tcPr>
          <w:p w14:paraId="1D55086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439" w:type="dxa"/>
            <w:gridSpan w:val="2"/>
            <w:tcBorders>
              <w:top w:val="nil"/>
              <w:left w:val="nil"/>
              <w:bottom w:val="single" w:sz="4" w:space="0" w:color="auto"/>
              <w:right w:val="nil"/>
            </w:tcBorders>
            <w:shd w:val="clear" w:color="auto" w:fill="auto"/>
            <w:noWrap/>
            <w:vAlign w:val="bottom"/>
          </w:tcPr>
          <w:p w14:paraId="622F3618"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2037" w:type="dxa"/>
            <w:gridSpan w:val="2"/>
            <w:tcBorders>
              <w:top w:val="nil"/>
              <w:left w:val="nil"/>
              <w:bottom w:val="single" w:sz="4" w:space="0" w:color="auto"/>
              <w:right w:val="single" w:sz="4" w:space="0" w:color="auto"/>
            </w:tcBorders>
            <w:shd w:val="clear" w:color="auto" w:fill="auto"/>
            <w:noWrap/>
            <w:vAlign w:val="bottom"/>
          </w:tcPr>
          <w:p w14:paraId="483B342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5CBA16B5" w14:textId="77777777" w:rsidTr="004E0E84">
        <w:trPr>
          <w:trHeight w:val="360"/>
        </w:trPr>
        <w:tc>
          <w:tcPr>
            <w:tcW w:w="8978" w:type="dxa"/>
            <w:gridSpan w:val="8"/>
            <w:tcBorders>
              <w:top w:val="nil"/>
              <w:left w:val="nil"/>
              <w:bottom w:val="nil"/>
              <w:right w:val="nil"/>
            </w:tcBorders>
            <w:shd w:val="clear" w:color="auto" w:fill="auto"/>
            <w:noWrap/>
            <w:vAlign w:val="bottom"/>
          </w:tcPr>
          <w:p w14:paraId="69C59A37"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Dalībnieku saraksts:</w:t>
            </w:r>
          </w:p>
        </w:tc>
      </w:tr>
      <w:tr w:rsidR="004E0E84" w:rsidRPr="004E0E84" w14:paraId="783E4F54" w14:textId="77777777" w:rsidTr="004E0E84">
        <w:trPr>
          <w:trHeight w:val="113"/>
        </w:trPr>
        <w:tc>
          <w:tcPr>
            <w:tcW w:w="130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5F8B7"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roofErr w:type="spellStart"/>
            <w:r w:rsidRPr="004E0E84">
              <w:rPr>
                <w:rFonts w:ascii="Times New Roman" w:hAnsi="Times New Roman" w:cs="Times New Roman"/>
                <w:color w:val="000000" w:themeColor="text1"/>
                <w:sz w:val="24"/>
                <w:szCs w:val="24"/>
              </w:rPr>
              <w:t>Nr.p</w:t>
            </w:r>
            <w:proofErr w:type="spellEnd"/>
            <w:r w:rsidRPr="004E0E84">
              <w:rPr>
                <w:rFonts w:ascii="Times New Roman" w:hAnsi="Times New Roman" w:cs="Times New Roman"/>
                <w:color w:val="000000" w:themeColor="text1"/>
                <w:sz w:val="24"/>
                <w:szCs w:val="24"/>
              </w:rPr>
              <w:t>./k.</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022371F4"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roofErr w:type="spellStart"/>
            <w:r w:rsidRPr="004E0E84">
              <w:rPr>
                <w:rFonts w:ascii="Times New Roman" w:hAnsi="Times New Roman" w:cs="Times New Roman"/>
                <w:color w:val="000000" w:themeColor="text1"/>
                <w:sz w:val="24"/>
                <w:szCs w:val="24"/>
              </w:rPr>
              <w:t>Vārds,uzvārds</w:t>
            </w:r>
            <w:proofErr w:type="spellEnd"/>
          </w:p>
        </w:tc>
        <w:tc>
          <w:tcPr>
            <w:tcW w:w="1018" w:type="dxa"/>
            <w:gridSpan w:val="2"/>
            <w:tcBorders>
              <w:top w:val="single" w:sz="4" w:space="0" w:color="auto"/>
              <w:left w:val="nil"/>
              <w:bottom w:val="single" w:sz="4" w:space="0" w:color="auto"/>
              <w:right w:val="single" w:sz="4" w:space="0" w:color="auto"/>
            </w:tcBorders>
            <w:shd w:val="clear" w:color="auto" w:fill="auto"/>
            <w:noWrap/>
            <w:vAlign w:val="center"/>
          </w:tcPr>
          <w:p w14:paraId="24D75F94" w14:textId="194E9D3E" w:rsidR="004E0E84" w:rsidRPr="004E0E84" w:rsidRDefault="004E0E84" w:rsidP="004E0E84">
            <w:pPr>
              <w:rPr>
                <w:rFonts w:eastAsiaTheme="minorHAnsi"/>
                <w:color w:val="000000" w:themeColor="text1"/>
                <w:szCs w:val="24"/>
              </w:rPr>
            </w:pPr>
            <w:r>
              <w:rPr>
                <w:rFonts w:eastAsiaTheme="minorHAnsi"/>
                <w:color w:val="000000" w:themeColor="text1"/>
                <w:szCs w:val="24"/>
              </w:rPr>
              <w:t>Grupa</w:t>
            </w:r>
          </w:p>
        </w:tc>
        <w:tc>
          <w:tcPr>
            <w:tcW w:w="1726" w:type="dxa"/>
            <w:tcBorders>
              <w:top w:val="single" w:sz="4" w:space="0" w:color="auto"/>
              <w:left w:val="nil"/>
              <w:bottom w:val="single" w:sz="4" w:space="0" w:color="auto"/>
              <w:right w:val="single" w:sz="4" w:space="0" w:color="auto"/>
            </w:tcBorders>
            <w:shd w:val="clear" w:color="auto" w:fill="auto"/>
            <w:noWrap/>
            <w:vAlign w:val="center"/>
          </w:tcPr>
          <w:p w14:paraId="757A849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Paraksts</w:t>
            </w:r>
          </w:p>
        </w:tc>
      </w:tr>
      <w:tr w:rsidR="004E0E84" w:rsidRPr="004E0E84" w14:paraId="2202D8E0"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097630B2" w14:textId="1CF89385"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1636D4C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508DFEB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7272325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52676144"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6246E11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2.</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54370A4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5E91F91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210EDE0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4136914C"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630B618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3.</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46A9E44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7EA7E01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094BEFA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4EA8376C"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6570D518"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4.</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34ABD44F"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3EFCA554"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7D5F5E0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67352212"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2662F94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5.</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3E023133"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7526368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56070AC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6F96FF62"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7C690C1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6.</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6500C7D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6A001B1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211CF95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44927A93"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0ED03EF4"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7.</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660BBCE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6B5BC954"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3B4797A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7CF477C7"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4275321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8.</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25108523"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05D05A33"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2520F8C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115A7F06"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49A401C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9.</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33E6270F"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1F754185"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705F415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445D9F52"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7C7C98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10.</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268BB47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5896D9F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2E350DC2"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3B8E947A"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6B5F07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11.</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1CD60F3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5B12ADF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76A88F4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2745DA4F"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67E2F0F2"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12.</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084271F2"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781A1851"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1C23DF9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6FB71327"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3DD4C77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13.</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26F5E87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42E4FAB2"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65725F18"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1559DAA4"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5D66AD8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14.</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471C500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24375F5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7B520A1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0185A974" w14:textId="77777777" w:rsidTr="004E0E84">
        <w:trPr>
          <w:trHeight w:val="113"/>
        </w:trPr>
        <w:tc>
          <w:tcPr>
            <w:tcW w:w="1304" w:type="dxa"/>
            <w:tcBorders>
              <w:top w:val="nil"/>
              <w:left w:val="single" w:sz="4" w:space="0" w:color="auto"/>
              <w:bottom w:val="single" w:sz="4" w:space="0" w:color="auto"/>
              <w:right w:val="single" w:sz="4" w:space="0" w:color="auto"/>
            </w:tcBorders>
            <w:shd w:val="clear" w:color="auto" w:fill="auto"/>
            <w:noWrap/>
            <w:vAlign w:val="center"/>
          </w:tcPr>
          <w:p w14:paraId="332587B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15.</w:t>
            </w:r>
          </w:p>
        </w:tc>
        <w:tc>
          <w:tcPr>
            <w:tcW w:w="4930" w:type="dxa"/>
            <w:gridSpan w:val="4"/>
            <w:tcBorders>
              <w:top w:val="single" w:sz="4" w:space="0" w:color="auto"/>
              <w:left w:val="nil"/>
              <w:bottom w:val="single" w:sz="4" w:space="0" w:color="auto"/>
              <w:right w:val="single" w:sz="4" w:space="0" w:color="auto"/>
            </w:tcBorders>
            <w:shd w:val="clear" w:color="auto" w:fill="auto"/>
            <w:noWrap/>
            <w:vAlign w:val="center"/>
          </w:tcPr>
          <w:p w14:paraId="41D5466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single" w:sz="4" w:space="0" w:color="auto"/>
              <w:right w:val="single" w:sz="4" w:space="0" w:color="auto"/>
            </w:tcBorders>
            <w:shd w:val="clear" w:color="auto" w:fill="auto"/>
            <w:noWrap/>
            <w:vAlign w:val="center"/>
          </w:tcPr>
          <w:p w14:paraId="2DFB017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26" w:type="dxa"/>
            <w:tcBorders>
              <w:top w:val="nil"/>
              <w:left w:val="nil"/>
              <w:bottom w:val="single" w:sz="4" w:space="0" w:color="auto"/>
              <w:right w:val="single" w:sz="4" w:space="0" w:color="auto"/>
            </w:tcBorders>
            <w:shd w:val="clear" w:color="auto" w:fill="auto"/>
            <w:noWrap/>
            <w:vAlign w:val="bottom"/>
          </w:tcPr>
          <w:p w14:paraId="1172F09E"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r>
      <w:tr w:rsidR="004E0E84" w:rsidRPr="004E0E84" w14:paraId="48A9CD48" w14:textId="77777777" w:rsidTr="004E0E84">
        <w:trPr>
          <w:trHeight w:val="319"/>
        </w:trPr>
        <w:tc>
          <w:tcPr>
            <w:tcW w:w="1304" w:type="dxa"/>
            <w:tcBorders>
              <w:top w:val="nil"/>
              <w:left w:val="nil"/>
              <w:bottom w:val="nil"/>
              <w:right w:val="nil"/>
            </w:tcBorders>
            <w:shd w:val="clear" w:color="auto" w:fill="auto"/>
            <w:noWrap/>
            <w:vAlign w:val="center"/>
          </w:tcPr>
          <w:p w14:paraId="5041D8FB"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1753" w:type="dxa"/>
            <w:gridSpan w:val="2"/>
            <w:tcBorders>
              <w:top w:val="nil"/>
              <w:left w:val="nil"/>
              <w:bottom w:val="nil"/>
              <w:right w:val="nil"/>
            </w:tcBorders>
            <w:shd w:val="clear" w:color="auto" w:fill="auto"/>
            <w:noWrap/>
            <w:vAlign w:val="center"/>
          </w:tcPr>
          <w:p w14:paraId="092DFE29"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3177" w:type="dxa"/>
            <w:gridSpan w:val="2"/>
            <w:tcBorders>
              <w:top w:val="nil"/>
              <w:left w:val="nil"/>
              <w:bottom w:val="nil"/>
              <w:right w:val="nil"/>
            </w:tcBorders>
            <w:shd w:val="clear" w:color="auto" w:fill="auto"/>
            <w:noWrap/>
            <w:vAlign w:val="center"/>
          </w:tcPr>
          <w:p w14:paraId="447C30B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1018" w:type="dxa"/>
            <w:gridSpan w:val="2"/>
            <w:tcBorders>
              <w:top w:val="nil"/>
              <w:left w:val="nil"/>
              <w:bottom w:val="nil"/>
              <w:right w:val="nil"/>
            </w:tcBorders>
            <w:shd w:val="clear" w:color="auto" w:fill="auto"/>
            <w:noWrap/>
            <w:vAlign w:val="center"/>
          </w:tcPr>
          <w:p w14:paraId="6B66347F"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1726" w:type="dxa"/>
            <w:tcBorders>
              <w:top w:val="nil"/>
              <w:left w:val="nil"/>
              <w:bottom w:val="nil"/>
              <w:right w:val="nil"/>
            </w:tcBorders>
            <w:shd w:val="clear" w:color="auto" w:fill="auto"/>
            <w:noWrap/>
            <w:vAlign w:val="bottom"/>
          </w:tcPr>
          <w:p w14:paraId="4AF8DFA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r>
      <w:tr w:rsidR="004E0E84" w:rsidRPr="004E0E84" w14:paraId="549ACD59" w14:textId="77777777" w:rsidTr="004E0E84">
        <w:trPr>
          <w:trHeight w:val="319"/>
        </w:trPr>
        <w:tc>
          <w:tcPr>
            <w:tcW w:w="1304" w:type="dxa"/>
            <w:tcBorders>
              <w:top w:val="nil"/>
              <w:left w:val="nil"/>
              <w:bottom w:val="single" w:sz="4" w:space="0" w:color="auto"/>
              <w:right w:val="nil"/>
            </w:tcBorders>
            <w:shd w:val="clear" w:color="auto" w:fill="auto"/>
            <w:noWrap/>
            <w:vAlign w:val="center"/>
          </w:tcPr>
          <w:p w14:paraId="35353067"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753" w:type="dxa"/>
            <w:gridSpan w:val="2"/>
            <w:tcBorders>
              <w:top w:val="nil"/>
              <w:left w:val="nil"/>
              <w:bottom w:val="single" w:sz="4" w:space="0" w:color="auto"/>
              <w:right w:val="nil"/>
            </w:tcBorders>
            <w:shd w:val="clear" w:color="auto" w:fill="auto"/>
            <w:noWrap/>
            <w:vAlign w:val="center"/>
          </w:tcPr>
          <w:p w14:paraId="548EB2D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3177" w:type="dxa"/>
            <w:gridSpan w:val="2"/>
            <w:tcBorders>
              <w:top w:val="nil"/>
              <w:left w:val="nil"/>
              <w:bottom w:val="single" w:sz="4" w:space="0" w:color="auto"/>
              <w:right w:val="nil"/>
            </w:tcBorders>
            <w:shd w:val="clear" w:color="auto" w:fill="auto"/>
            <w:noWrap/>
            <w:vAlign w:val="bottom"/>
          </w:tcPr>
          <w:p w14:paraId="016EB5C6"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w:t>
            </w:r>
          </w:p>
        </w:tc>
        <w:tc>
          <w:tcPr>
            <w:tcW w:w="1018" w:type="dxa"/>
            <w:gridSpan w:val="2"/>
            <w:tcBorders>
              <w:top w:val="nil"/>
              <w:left w:val="nil"/>
              <w:bottom w:val="nil"/>
              <w:right w:val="nil"/>
            </w:tcBorders>
            <w:shd w:val="clear" w:color="auto" w:fill="auto"/>
            <w:noWrap/>
            <w:vAlign w:val="center"/>
          </w:tcPr>
          <w:p w14:paraId="0F40291A"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1726" w:type="dxa"/>
            <w:tcBorders>
              <w:top w:val="nil"/>
              <w:left w:val="nil"/>
              <w:bottom w:val="nil"/>
              <w:right w:val="nil"/>
            </w:tcBorders>
            <w:shd w:val="clear" w:color="auto" w:fill="auto"/>
            <w:noWrap/>
            <w:vAlign w:val="bottom"/>
          </w:tcPr>
          <w:p w14:paraId="2B757874"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r>
      <w:tr w:rsidR="004E0E84" w:rsidRPr="004E0E84" w14:paraId="0127B285" w14:textId="77777777" w:rsidTr="004E0E84">
        <w:trPr>
          <w:trHeight w:val="319"/>
        </w:trPr>
        <w:tc>
          <w:tcPr>
            <w:tcW w:w="3057" w:type="dxa"/>
            <w:gridSpan w:val="3"/>
            <w:tcBorders>
              <w:top w:val="single" w:sz="4" w:space="0" w:color="auto"/>
              <w:left w:val="nil"/>
              <w:right w:val="nil"/>
            </w:tcBorders>
            <w:shd w:val="clear" w:color="auto" w:fill="auto"/>
            <w:noWrap/>
          </w:tcPr>
          <w:p w14:paraId="51C4B14D"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Datums</w:t>
            </w:r>
          </w:p>
        </w:tc>
        <w:tc>
          <w:tcPr>
            <w:tcW w:w="3177" w:type="dxa"/>
            <w:gridSpan w:val="2"/>
            <w:tcBorders>
              <w:top w:val="nil"/>
              <w:left w:val="nil"/>
              <w:bottom w:val="nil"/>
              <w:right w:val="nil"/>
            </w:tcBorders>
            <w:shd w:val="clear" w:color="auto" w:fill="auto"/>
            <w:noWrap/>
          </w:tcPr>
          <w:p w14:paraId="01D2B097"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Atbildīgā persona</w:t>
            </w:r>
          </w:p>
        </w:tc>
        <w:tc>
          <w:tcPr>
            <w:tcW w:w="2744" w:type="dxa"/>
            <w:gridSpan w:val="3"/>
            <w:tcBorders>
              <w:top w:val="single" w:sz="4" w:space="0" w:color="auto"/>
              <w:left w:val="nil"/>
              <w:right w:val="nil"/>
            </w:tcBorders>
            <w:shd w:val="clear" w:color="auto" w:fill="auto"/>
            <w:noWrap/>
          </w:tcPr>
          <w:p w14:paraId="0ACD4DA0"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Paraksts, paraksta atšifrējums</w:t>
            </w:r>
          </w:p>
        </w:tc>
      </w:tr>
      <w:tr w:rsidR="004E0E84" w:rsidRPr="004E0E84" w14:paraId="2DDC0303" w14:textId="77777777" w:rsidTr="004E0E84">
        <w:trPr>
          <w:trHeight w:val="319"/>
        </w:trPr>
        <w:tc>
          <w:tcPr>
            <w:tcW w:w="3057" w:type="dxa"/>
            <w:gridSpan w:val="3"/>
            <w:tcBorders>
              <w:left w:val="nil"/>
              <w:bottom w:val="nil"/>
              <w:right w:val="nil"/>
            </w:tcBorders>
            <w:shd w:val="clear" w:color="auto" w:fill="auto"/>
            <w:noWrap/>
          </w:tcPr>
          <w:p w14:paraId="6AF8560C" w14:textId="77777777" w:rsidR="004E0E84" w:rsidRPr="004E0E84" w:rsidRDefault="004E0E84" w:rsidP="004E0E84">
            <w:pPr>
              <w:pStyle w:val="Sarakstarindkopa"/>
              <w:ind w:left="360"/>
              <w:rPr>
                <w:rFonts w:ascii="Times New Roman" w:hAnsi="Times New Roman" w:cs="Times New Roman"/>
                <w:color w:val="000000" w:themeColor="text1"/>
                <w:sz w:val="24"/>
                <w:szCs w:val="24"/>
              </w:rPr>
            </w:pPr>
          </w:p>
        </w:tc>
        <w:tc>
          <w:tcPr>
            <w:tcW w:w="3177" w:type="dxa"/>
            <w:gridSpan w:val="2"/>
            <w:tcBorders>
              <w:top w:val="nil"/>
              <w:left w:val="nil"/>
              <w:bottom w:val="nil"/>
              <w:right w:val="nil"/>
            </w:tcBorders>
            <w:shd w:val="clear" w:color="auto" w:fill="auto"/>
            <w:noWrap/>
          </w:tcPr>
          <w:p w14:paraId="59B6B863" w14:textId="77777777" w:rsidR="004E0E84" w:rsidRPr="004E0E84" w:rsidRDefault="004E0E84" w:rsidP="004E0E84">
            <w:pPr>
              <w:rPr>
                <w:rFonts w:eastAsiaTheme="minorHAnsi"/>
                <w:color w:val="000000" w:themeColor="text1"/>
                <w:szCs w:val="24"/>
              </w:rPr>
            </w:pPr>
          </w:p>
        </w:tc>
        <w:tc>
          <w:tcPr>
            <w:tcW w:w="2744" w:type="dxa"/>
            <w:gridSpan w:val="3"/>
            <w:tcBorders>
              <w:left w:val="nil"/>
              <w:bottom w:val="nil"/>
              <w:right w:val="nil"/>
            </w:tcBorders>
            <w:shd w:val="clear" w:color="auto" w:fill="auto"/>
            <w:noWrap/>
          </w:tcPr>
          <w:p w14:paraId="55B49F4C" w14:textId="77777777" w:rsidR="004E0E84" w:rsidRDefault="004E0E84" w:rsidP="004E0E84">
            <w:pPr>
              <w:pStyle w:val="Sarakstarindkopa"/>
              <w:ind w:left="360"/>
              <w:rPr>
                <w:rFonts w:ascii="Times New Roman" w:hAnsi="Times New Roman" w:cs="Times New Roman"/>
                <w:color w:val="000000" w:themeColor="text1"/>
                <w:sz w:val="24"/>
                <w:szCs w:val="24"/>
              </w:rPr>
            </w:pPr>
          </w:p>
          <w:p w14:paraId="52420108" w14:textId="77777777" w:rsidR="00190457" w:rsidRDefault="00190457" w:rsidP="004E0E84">
            <w:pPr>
              <w:pStyle w:val="Sarakstarindkopa"/>
              <w:ind w:left="360"/>
              <w:rPr>
                <w:rFonts w:ascii="Times New Roman" w:hAnsi="Times New Roman" w:cs="Times New Roman"/>
                <w:color w:val="000000" w:themeColor="text1"/>
                <w:sz w:val="24"/>
                <w:szCs w:val="24"/>
              </w:rPr>
            </w:pPr>
          </w:p>
          <w:p w14:paraId="51CC8375" w14:textId="77777777" w:rsidR="00190457" w:rsidRPr="004E0E84" w:rsidRDefault="00190457" w:rsidP="004E0E84">
            <w:pPr>
              <w:pStyle w:val="Sarakstarindkopa"/>
              <w:ind w:left="360"/>
              <w:rPr>
                <w:rFonts w:ascii="Times New Roman" w:hAnsi="Times New Roman" w:cs="Times New Roman"/>
                <w:color w:val="000000" w:themeColor="text1"/>
                <w:sz w:val="24"/>
                <w:szCs w:val="24"/>
              </w:rPr>
            </w:pPr>
          </w:p>
        </w:tc>
      </w:tr>
    </w:tbl>
    <w:p w14:paraId="7A3EE649" w14:textId="3D801E83" w:rsidR="004E0E84" w:rsidRPr="00B6748C" w:rsidRDefault="004E0E84" w:rsidP="004E0E84">
      <w:pPr>
        <w:jc w:val="right"/>
        <w:rPr>
          <w:i/>
          <w:iCs/>
          <w:sz w:val="20"/>
        </w:rPr>
      </w:pPr>
      <w:bookmarkStart w:id="2" w:name="_Hlk142987839"/>
      <w:r>
        <w:rPr>
          <w:i/>
          <w:iCs/>
          <w:sz w:val="20"/>
        </w:rPr>
        <w:lastRenderedPageBreak/>
        <w:t>5</w:t>
      </w:r>
      <w:r w:rsidRPr="00B6748C">
        <w:rPr>
          <w:i/>
          <w:iCs/>
          <w:sz w:val="20"/>
        </w:rPr>
        <w:t>.pielikums</w:t>
      </w:r>
    </w:p>
    <w:p w14:paraId="5A156BB0" w14:textId="77777777" w:rsidR="004E0E84" w:rsidRPr="00B6748C" w:rsidRDefault="004E0E84" w:rsidP="004E0E84">
      <w:pPr>
        <w:jc w:val="right"/>
        <w:rPr>
          <w:i/>
          <w:iCs/>
          <w:sz w:val="20"/>
        </w:rPr>
      </w:pPr>
      <w:r w:rsidRPr="00B6748C">
        <w:rPr>
          <w:i/>
          <w:iCs/>
          <w:sz w:val="20"/>
        </w:rPr>
        <w:t>Mārupes novada Sporta skolas 01.09.2023.</w:t>
      </w:r>
    </w:p>
    <w:p w14:paraId="02D131CE" w14:textId="77777777" w:rsidR="004E0E84" w:rsidRPr="00B6748C" w:rsidRDefault="004E0E84" w:rsidP="004E0E84">
      <w:pPr>
        <w:jc w:val="right"/>
        <w:rPr>
          <w:i/>
          <w:iCs/>
          <w:sz w:val="20"/>
        </w:rPr>
      </w:pPr>
      <w:r>
        <w:rPr>
          <w:i/>
          <w:iCs/>
          <w:sz w:val="20"/>
        </w:rPr>
        <w:t>i</w:t>
      </w:r>
      <w:r w:rsidRPr="00B6748C">
        <w:rPr>
          <w:i/>
          <w:iCs/>
          <w:sz w:val="20"/>
        </w:rPr>
        <w:t>ekšējiem noteikumiem</w:t>
      </w:r>
    </w:p>
    <w:p w14:paraId="2E7070C5" w14:textId="77777777" w:rsidR="004E0E84" w:rsidRDefault="004E0E84" w:rsidP="004E0E84">
      <w:pPr>
        <w:jc w:val="right"/>
        <w:rPr>
          <w:i/>
          <w:iCs/>
          <w:sz w:val="20"/>
        </w:rPr>
      </w:pPr>
      <w:r w:rsidRPr="00B6748C">
        <w:rPr>
          <w:i/>
          <w:iCs/>
          <w:sz w:val="20"/>
        </w:rPr>
        <w:t>Nr. 29/1.11/6 “Izglītojamo drošības noteikumi”</w:t>
      </w:r>
    </w:p>
    <w:bookmarkEnd w:id="2"/>
    <w:p w14:paraId="069990CA" w14:textId="77777777" w:rsidR="004E0E84" w:rsidRDefault="004E0E84" w:rsidP="004E0E84">
      <w:pPr>
        <w:jc w:val="right"/>
        <w:rPr>
          <w:i/>
          <w:iCs/>
          <w:sz w:val="20"/>
        </w:rPr>
      </w:pPr>
    </w:p>
    <w:p w14:paraId="56A486CD" w14:textId="419F08F0" w:rsidR="004E0E84" w:rsidRPr="004E0E84" w:rsidRDefault="004E0E84" w:rsidP="004E0E84">
      <w:pPr>
        <w:jc w:val="center"/>
        <w:rPr>
          <w:b/>
          <w:bCs/>
          <w:sz w:val="28"/>
          <w:szCs w:val="28"/>
        </w:rPr>
      </w:pPr>
      <w:r>
        <w:rPr>
          <w:b/>
          <w:bCs/>
          <w:sz w:val="28"/>
          <w:szCs w:val="28"/>
        </w:rPr>
        <w:t>CEĻU SATIKSMES NOTEIKUMI</w:t>
      </w:r>
    </w:p>
    <w:p w14:paraId="6D98E351" w14:textId="77777777" w:rsidR="004E0E84" w:rsidRPr="004E0E84" w:rsidRDefault="004E0E84" w:rsidP="004E0E84">
      <w:pPr>
        <w:pStyle w:val="Sarakstarindkopa"/>
        <w:ind w:left="360"/>
        <w:rPr>
          <w:szCs w:val="24"/>
        </w:rPr>
      </w:pPr>
    </w:p>
    <w:p w14:paraId="3913595D" w14:textId="5E719BED" w:rsidR="004E0E84" w:rsidRPr="00190457"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190457">
        <w:rPr>
          <w:rFonts w:ascii="Times New Roman" w:hAnsi="Times New Roman" w:cs="Times New Roman"/>
          <w:color w:val="000000" w:themeColor="text1"/>
          <w:sz w:val="24"/>
          <w:szCs w:val="24"/>
        </w:rPr>
        <w:t xml:space="preserve">Izglītojamie un </w:t>
      </w:r>
      <w:r w:rsidR="00C208BA" w:rsidRPr="00190457">
        <w:rPr>
          <w:rFonts w:ascii="Times New Roman" w:hAnsi="Times New Roman" w:cs="Times New Roman"/>
          <w:color w:val="000000" w:themeColor="text1"/>
          <w:sz w:val="24"/>
          <w:szCs w:val="24"/>
        </w:rPr>
        <w:t>sporta treneris</w:t>
      </w:r>
      <w:r w:rsidRPr="00190457">
        <w:rPr>
          <w:rFonts w:ascii="Times New Roman" w:hAnsi="Times New Roman" w:cs="Times New Roman"/>
          <w:color w:val="000000" w:themeColor="text1"/>
          <w:sz w:val="24"/>
          <w:szCs w:val="24"/>
        </w:rPr>
        <w:t xml:space="preserve"> uz ceļa pārvietojas pa ietvi, gājēju ceļu vai gājēju un velosipēdu ceļu vai ceļa nomali. Ārpus apdzīvotām vietām gājēji, kuri iet pa brauktuves malu vai ceļa nomali, pārvietojas pretim transportlīdzekļa braukšanas virzienam. Velosipēdisti pārvietojas pa brauktuves malu vai ceļa nomali transportlīdzekļu braukšanas virzienā.</w:t>
      </w:r>
    </w:p>
    <w:p w14:paraId="36581842" w14:textId="08E38879" w:rsidR="004E0E84" w:rsidRPr="00190457" w:rsidRDefault="00273FE3"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190457">
        <w:rPr>
          <w:rFonts w:ascii="Times New Roman" w:hAnsi="Times New Roman" w:cs="Times New Roman"/>
          <w:color w:val="000000" w:themeColor="text1"/>
          <w:sz w:val="24"/>
          <w:szCs w:val="24"/>
        </w:rPr>
        <w:t xml:space="preserve"> Izglītojamie</w:t>
      </w:r>
      <w:r w:rsidR="004E0E84" w:rsidRPr="00190457">
        <w:rPr>
          <w:rFonts w:ascii="Times New Roman" w:hAnsi="Times New Roman" w:cs="Times New Roman"/>
          <w:color w:val="000000" w:themeColor="text1"/>
          <w:sz w:val="24"/>
          <w:szCs w:val="24"/>
        </w:rPr>
        <w:t xml:space="preserve"> piedalās ceļu satiksmē diennakts gaišajā laikā pa ietvēm, gājēju ceļiem vai gājēju un velosipēdu ceļiem. Ja šo ceļu nav, tad pārvietojas pa ceļa nomali transportlīdzekļu braukšanas virzienā kolonnā ne vairāk par diviem </w:t>
      </w:r>
      <w:r w:rsidRPr="00190457">
        <w:rPr>
          <w:rFonts w:ascii="Times New Roman" w:hAnsi="Times New Roman" w:cs="Times New Roman"/>
          <w:color w:val="000000" w:themeColor="text1"/>
          <w:sz w:val="24"/>
          <w:szCs w:val="24"/>
        </w:rPr>
        <w:t>izglītojamiem</w:t>
      </w:r>
      <w:r w:rsidR="004E0E84" w:rsidRPr="00190457">
        <w:rPr>
          <w:rFonts w:ascii="Times New Roman" w:hAnsi="Times New Roman" w:cs="Times New Roman"/>
          <w:color w:val="000000" w:themeColor="text1"/>
          <w:sz w:val="24"/>
          <w:szCs w:val="24"/>
        </w:rPr>
        <w:t xml:space="preserve"> rindā. Kolonnas priekšā un aizmugurē tās kreisajā pusē atrodas pieaugušais, kurš pavada grupu</w:t>
      </w:r>
      <w:r w:rsidR="00AB7F2E" w:rsidRPr="00190457">
        <w:rPr>
          <w:rFonts w:ascii="Times New Roman" w:hAnsi="Times New Roman" w:cs="Times New Roman"/>
          <w:color w:val="000000" w:themeColor="text1"/>
          <w:sz w:val="24"/>
          <w:szCs w:val="24"/>
        </w:rPr>
        <w:t>.</w:t>
      </w:r>
    </w:p>
    <w:p w14:paraId="6CA75CCA"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190457">
        <w:rPr>
          <w:rFonts w:ascii="Times New Roman" w:hAnsi="Times New Roman" w:cs="Times New Roman"/>
          <w:color w:val="000000" w:themeColor="text1"/>
          <w:sz w:val="24"/>
          <w:szCs w:val="24"/>
        </w:rPr>
        <w:t>Gājēji šķērso brauktuvi pa gājēju pārejām (pazemes vai virszemes). Ja šādu pāreju nav, krustojumos pa ietvju vai ceļa nomaļu iedomāto turpinājumu. Ja redzamības zonā gājēju pārejas vai krustojuma nav, brauktuvi atļauts šķērsot taisnā leņķī attiecībā pret brauktuves malu vietās, kur ceļš</w:t>
      </w:r>
      <w:r w:rsidRPr="004E0E84">
        <w:rPr>
          <w:rFonts w:ascii="Times New Roman" w:hAnsi="Times New Roman" w:cs="Times New Roman"/>
          <w:color w:val="000000" w:themeColor="text1"/>
          <w:sz w:val="24"/>
          <w:szCs w:val="24"/>
        </w:rPr>
        <w:t xml:space="preserve"> labi pārredzams uz abām pusēm.</w:t>
      </w:r>
    </w:p>
    <w:p w14:paraId="6B9F8FCA"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Vietās, kur ceļu satiksme tiek regulēta, gājēji ievēro satiksmes regulētāja norādes vai gājēju luksofora signālu. Ja regulētāja vai luksofora nav, tad ievēro transportlīdzekļu satiksmes regulēšanas luksofora signālu.</w:t>
      </w:r>
    </w:p>
    <w:p w14:paraId="635C337D"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Citos gadījumos gājēji iziet uz brauktuves tikai pēc tam, kad ir novērtējuši attālumu līdz transportlīdzekļiem, kas tuvojas, kā arī novērtējuši to braukšanas ātrumu un pārliecinājušies, ka brauktuves šķērsošana nav bīstama un ka netiks traucēta transportlīdzekļu satiksme.</w:t>
      </w:r>
    </w:p>
    <w:p w14:paraId="63302D08"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Gājēji uz brauktuves nedrīkst kavēties vai bez vajadzības apstāties. Gājēji, kuri nav paguvuši šķērsot brauktuvi, apstājas uz drošības salas ceļu satiksmes normatīvo aktu izpratnē. Ja tādas nav, gājējs apstājas vietā, kur transporta plūsmas sadalās pretējos virzienos.</w:t>
      </w:r>
    </w:p>
    <w:p w14:paraId="4A3C77F4"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Gājēji drīkst turpināt šķērsot brauktuvi tikai pēc tam, kad ir pārliecinājušies, ka tas nav bīstami.</w:t>
      </w:r>
    </w:p>
    <w:p w14:paraId="0CD2A2A3"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Gājējiem aizliegts šķērsot brauktuvi ārpus gājēju pārejas, ja ceļam ir sadalošā josla, vai vietās, kur uzstādīti nožogojumi gājējiem vai ceļu nožogojumi.</w:t>
      </w:r>
    </w:p>
    <w:p w14:paraId="07B5F646"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Ja tuvojas operatīvais transportlīdzeklis, gājēji nešķērso brauktuvi, dodot ceļu operatīvajam transportlīdzeklim.</w:t>
      </w:r>
    </w:p>
    <w:p w14:paraId="6AB5919A"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Gaidīt autobusu, trolejbusu, tramvaju vai taksometru atļauts uz iekāpšanas laukumiem. Ja tādu nav, tad transportlīdzeklī gaida uz ietves vai ceļa nomales.</w:t>
      </w:r>
    </w:p>
    <w:p w14:paraId="529FA74C"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Tramvaja pieturās, kur nav iekāpšanas laukumu, uz brauktuves drīkst uziet, lai iekāptu tramvajā. Tas atļauts tikai tad, kad tramvajs pilnīgi apstājies, obligāti pārliecinoties, vai netuvojās kāds transportlīdzeklis. Pēc izkāpšanas no tramvaja gājēji atbrīvo brauktuvi.</w:t>
      </w:r>
    </w:p>
    <w:p w14:paraId="51E1ED18" w14:textId="77777777" w:rsidR="004E0E84" w:rsidRPr="004E0E84" w:rsidRDefault="004E0E84" w:rsidP="00C814A6">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Pasažieriem atļauts iekāpt transportlīdzeklī un izkāpt no tā pēc tam, kad transportlīdzeklis pilnīgi apstājies. No tā izkāpj no ietves vai ceļa nomales puses. Ja iekāpt bezsliežu transportlīdzeklī vai izkāpt no tā nav iespējams no ietves vai ceļa nomales puses, to dara no brauktuves puses, ievērojot piesardzību un neradot traucējumus citu transportlīdzekļu braukšanai.</w:t>
      </w:r>
    </w:p>
    <w:p w14:paraId="63518D6E" w14:textId="77777777" w:rsidR="004E0E84" w:rsidRPr="004E0E84" w:rsidRDefault="004E0E84" w:rsidP="00C814A6">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xml:space="preserve">Pasažieri, kuru sēdvietas aprīkotas ar drošības jostām, braukšanas laikā piesprādzējas. </w:t>
      </w:r>
    </w:p>
    <w:p w14:paraId="4AAB9B63" w14:textId="77777777" w:rsidR="004E0E84" w:rsidRPr="004E0E84" w:rsidRDefault="004E0E84" w:rsidP="00C814A6">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Braukt ar velosipēdu pa brauktuvi vai ceļa malu atļauts personām, kas nav jaunākas par 12 gadiem. Velosipēda tehniskais stāvoklis atbilst drošas braukšanas prasībām.</w:t>
      </w:r>
    </w:p>
    <w:p w14:paraId="34750A6B"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Velosipēdists pa ceļu brauc vienā rindā iespējami tuvāk brauktuves malai. Velosipēdists var braukt arī par ceļa nomali un gājēju ietvi, netraucējot gājējiem.</w:t>
      </w:r>
    </w:p>
    <w:p w14:paraId="091D8277" w14:textId="77777777" w:rsidR="004E0E84" w:rsidRPr="004E0E84" w:rsidRDefault="004E0E84" w:rsidP="00C208BA">
      <w:pPr>
        <w:pStyle w:val="Sarakstarindkopa"/>
        <w:numPr>
          <w:ilvl w:val="0"/>
          <w:numId w:val="22"/>
        </w:numPr>
        <w:tabs>
          <w:tab w:val="left" w:pos="5364"/>
        </w:tabs>
        <w:spacing w:after="0" w:line="240" w:lineRule="auto"/>
        <w:ind w:left="567"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Velosipēdistam aizliegts:</w:t>
      </w:r>
    </w:p>
    <w:p w14:paraId="4C22CFAB" w14:textId="3098FECF" w:rsidR="004E0E84" w:rsidRPr="004E0E84" w:rsidRDefault="004E0E84" w:rsidP="00C208BA">
      <w:pPr>
        <w:pStyle w:val="Sarakstarindkopa"/>
        <w:numPr>
          <w:ilvl w:val="1"/>
          <w:numId w:val="22"/>
        </w:numPr>
        <w:tabs>
          <w:tab w:val="clear" w:pos="574"/>
          <w:tab w:val="left" w:pos="5364"/>
        </w:tabs>
        <w:spacing w:after="0" w:line="240" w:lineRule="auto"/>
        <w:ind w:left="1134"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lastRenderedPageBreak/>
        <w:t>braukt, neturot stūri;</w:t>
      </w:r>
    </w:p>
    <w:p w14:paraId="6E85B50D" w14:textId="77777777" w:rsidR="004E0E84" w:rsidRPr="004E0E84" w:rsidRDefault="004E0E84" w:rsidP="00C208BA">
      <w:pPr>
        <w:pStyle w:val="Sarakstarindkopa"/>
        <w:numPr>
          <w:ilvl w:val="1"/>
          <w:numId w:val="22"/>
        </w:numPr>
        <w:tabs>
          <w:tab w:val="clear" w:pos="574"/>
          <w:tab w:val="left" w:pos="5364"/>
        </w:tabs>
        <w:spacing w:after="0" w:line="240" w:lineRule="auto"/>
        <w:ind w:left="1134"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braukt, turoties pie cita transportlīdzekļa;</w:t>
      </w:r>
    </w:p>
    <w:p w14:paraId="1A7F9D13" w14:textId="787428EE" w:rsidR="004E0E84" w:rsidRPr="004E0E84" w:rsidRDefault="004E0E84" w:rsidP="00C208BA">
      <w:pPr>
        <w:pStyle w:val="Sarakstarindkopa"/>
        <w:numPr>
          <w:ilvl w:val="1"/>
          <w:numId w:val="22"/>
        </w:numPr>
        <w:tabs>
          <w:tab w:val="clear" w:pos="574"/>
          <w:tab w:val="left" w:pos="5364"/>
        </w:tabs>
        <w:spacing w:after="0" w:line="240" w:lineRule="auto"/>
        <w:ind w:left="1134"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pārvadāt kravu, kas traucē vadīšanu vai apdraud citus ceļa satiksmes dalībniekus;</w:t>
      </w:r>
    </w:p>
    <w:p w14:paraId="2CB9A45E" w14:textId="7D8624D4" w:rsidR="004E0E84" w:rsidRPr="004E0E84" w:rsidRDefault="004E0E84" w:rsidP="00C208BA">
      <w:pPr>
        <w:pStyle w:val="Sarakstarindkopa"/>
        <w:numPr>
          <w:ilvl w:val="1"/>
          <w:numId w:val="22"/>
        </w:numPr>
        <w:tabs>
          <w:tab w:val="clear" w:pos="574"/>
          <w:tab w:val="left" w:pos="5364"/>
        </w:tabs>
        <w:spacing w:after="0" w:line="240" w:lineRule="auto"/>
        <w:ind w:left="1134"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vest ar velosipēdu pasažierus, izņemot bērnus vecumā līdz septiņiem gadiem, ja ir iekārtoti papildu sēdekļi un droši kāpšļi kāju atbalstam</w:t>
      </w:r>
      <w:r w:rsidR="00C208BA">
        <w:rPr>
          <w:rFonts w:ascii="Times New Roman" w:hAnsi="Times New Roman" w:cs="Times New Roman"/>
          <w:color w:val="000000" w:themeColor="text1"/>
          <w:sz w:val="24"/>
          <w:szCs w:val="24"/>
        </w:rPr>
        <w:t>;</w:t>
      </w:r>
    </w:p>
    <w:p w14:paraId="68E3620B" w14:textId="63218630" w:rsidR="004E0E84" w:rsidRPr="004E0E84" w:rsidRDefault="004E0E84" w:rsidP="00C208BA">
      <w:pPr>
        <w:pStyle w:val="Sarakstarindkopa"/>
        <w:numPr>
          <w:ilvl w:val="1"/>
          <w:numId w:val="22"/>
        </w:numPr>
        <w:tabs>
          <w:tab w:val="left" w:pos="5364"/>
        </w:tabs>
        <w:spacing w:after="0" w:line="240" w:lineRule="auto"/>
        <w:ind w:left="1134" w:hanging="567"/>
        <w:jc w:val="both"/>
        <w:rPr>
          <w:rFonts w:ascii="Times New Roman" w:hAnsi="Times New Roman" w:cs="Times New Roman"/>
          <w:color w:val="000000" w:themeColor="text1"/>
          <w:sz w:val="24"/>
          <w:szCs w:val="24"/>
        </w:rPr>
      </w:pPr>
      <w:r w:rsidRPr="004E0E84">
        <w:rPr>
          <w:rFonts w:ascii="Times New Roman" w:hAnsi="Times New Roman" w:cs="Times New Roman"/>
          <w:color w:val="000000" w:themeColor="text1"/>
          <w:sz w:val="24"/>
          <w:szCs w:val="24"/>
        </w:rPr>
        <w:t xml:space="preserve">braukt pretēji drošas braukšanas prasībām, apdraudot sevi un citus ceļu satiksmes dalībniekus. </w:t>
      </w:r>
    </w:p>
    <w:p w14:paraId="14DFE9F5" w14:textId="77777777" w:rsidR="0058212E" w:rsidRDefault="0058212E" w:rsidP="0058212E">
      <w:pPr>
        <w:pStyle w:val="Sarakstarindkopa"/>
        <w:tabs>
          <w:tab w:val="left" w:pos="5364"/>
        </w:tabs>
        <w:spacing w:after="0" w:line="240" w:lineRule="auto"/>
        <w:ind w:left="360"/>
        <w:jc w:val="both"/>
        <w:rPr>
          <w:rFonts w:ascii="Times New Roman" w:hAnsi="Times New Roman" w:cs="Times New Roman"/>
          <w:sz w:val="24"/>
          <w:szCs w:val="24"/>
        </w:rPr>
      </w:pPr>
    </w:p>
    <w:p w14:paraId="3FC3D9FF" w14:textId="77777777" w:rsidR="004E0E84" w:rsidRDefault="004E0E84" w:rsidP="0058212E">
      <w:pPr>
        <w:pStyle w:val="Sarakstarindkopa"/>
        <w:tabs>
          <w:tab w:val="left" w:pos="5364"/>
        </w:tabs>
        <w:spacing w:after="0" w:line="240" w:lineRule="auto"/>
        <w:ind w:left="360"/>
        <w:jc w:val="both"/>
        <w:rPr>
          <w:rFonts w:ascii="Times New Roman" w:hAnsi="Times New Roman" w:cs="Times New Roman"/>
          <w:sz w:val="24"/>
          <w:szCs w:val="24"/>
        </w:rPr>
      </w:pPr>
    </w:p>
    <w:p w14:paraId="4F9249AB" w14:textId="77777777" w:rsidR="004E0E84" w:rsidRDefault="004E0E84" w:rsidP="004E0E84">
      <w:pPr>
        <w:rPr>
          <w:szCs w:val="24"/>
        </w:rPr>
      </w:pPr>
      <w:r w:rsidRPr="00362D44">
        <w:rPr>
          <w:szCs w:val="24"/>
        </w:rPr>
        <w:t xml:space="preserve">Mārupes novada Sporta skolas direktore                                                             </w:t>
      </w:r>
      <w:proofErr w:type="spellStart"/>
      <w:r w:rsidRPr="00362D44">
        <w:rPr>
          <w:szCs w:val="24"/>
        </w:rPr>
        <w:t>D.Žvirble</w:t>
      </w:r>
      <w:proofErr w:type="spellEnd"/>
    </w:p>
    <w:p w14:paraId="1EB5FA20" w14:textId="77777777" w:rsidR="004E0E84" w:rsidRDefault="004E0E84" w:rsidP="004E0E84">
      <w:pPr>
        <w:rPr>
          <w:szCs w:val="24"/>
        </w:rPr>
      </w:pPr>
    </w:p>
    <w:p w14:paraId="08EC5F43" w14:textId="77777777" w:rsidR="004E0E84" w:rsidRPr="00362D44" w:rsidRDefault="004E0E84" w:rsidP="004E0E84">
      <w:pPr>
        <w:rPr>
          <w:szCs w:val="24"/>
        </w:rPr>
      </w:pPr>
    </w:p>
    <w:p w14:paraId="3A210734" w14:textId="77777777" w:rsidR="004E0E84" w:rsidRPr="00362D44" w:rsidRDefault="004E0E84" w:rsidP="004E0E84">
      <w:pPr>
        <w:rPr>
          <w:szCs w:val="24"/>
        </w:rPr>
      </w:pPr>
      <w:r w:rsidRPr="00362D44">
        <w:rPr>
          <w:szCs w:val="24"/>
        </w:rPr>
        <w:t>S. Breikša</w:t>
      </w:r>
      <w:r>
        <w:rPr>
          <w:szCs w:val="24"/>
        </w:rPr>
        <w:t>, 22007551</w:t>
      </w:r>
    </w:p>
    <w:p w14:paraId="0F732655" w14:textId="77777777" w:rsidR="004E0E84" w:rsidRDefault="004E0E84" w:rsidP="0058212E">
      <w:pPr>
        <w:pStyle w:val="Sarakstarindkopa"/>
        <w:tabs>
          <w:tab w:val="left" w:pos="5364"/>
        </w:tabs>
        <w:spacing w:after="0" w:line="240" w:lineRule="auto"/>
        <w:ind w:left="360"/>
        <w:jc w:val="both"/>
        <w:rPr>
          <w:rFonts w:ascii="Times New Roman" w:hAnsi="Times New Roman" w:cs="Times New Roman"/>
          <w:sz w:val="24"/>
          <w:szCs w:val="24"/>
        </w:rPr>
      </w:pPr>
    </w:p>
    <w:p w14:paraId="064B61D2"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7F2D5B54"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7BAE73B9"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36BEBF2B"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BF8CE56"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C7D2E99"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5F280976"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7AA89D3B"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D789CE5"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0B4963EC"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06C6A5C8"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665876B3"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35B79AC"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335681DD"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3769CD8F"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CA56D4D"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0107AC6A"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00E57484"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6E66E72A"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4A15929A"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542AD427"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9EC1F6F"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D4B8710"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29A977E7"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DF3C817"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0D3EEE8E"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6E63D485"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615717D8"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4546250"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7EA0789E"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57CEBEB1"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26E5BCFE"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86A250A" w14:textId="77777777" w:rsidR="00A3794E" w:rsidRDefault="00A3794E" w:rsidP="0058212E">
      <w:pPr>
        <w:pStyle w:val="Sarakstarindkopa"/>
        <w:tabs>
          <w:tab w:val="left" w:pos="5364"/>
        </w:tabs>
        <w:spacing w:after="0" w:line="240" w:lineRule="auto"/>
        <w:ind w:left="360"/>
        <w:jc w:val="both"/>
        <w:rPr>
          <w:rFonts w:ascii="Times New Roman" w:hAnsi="Times New Roman" w:cs="Times New Roman"/>
          <w:sz w:val="24"/>
          <w:szCs w:val="24"/>
        </w:rPr>
      </w:pPr>
    </w:p>
    <w:p w14:paraId="321F8D8E" w14:textId="77777777" w:rsidR="00A3794E" w:rsidRDefault="00A3794E" w:rsidP="0058212E">
      <w:pPr>
        <w:pStyle w:val="Sarakstarindkopa"/>
        <w:tabs>
          <w:tab w:val="left" w:pos="5364"/>
        </w:tabs>
        <w:spacing w:after="0" w:line="240" w:lineRule="auto"/>
        <w:ind w:left="360"/>
        <w:jc w:val="both"/>
        <w:rPr>
          <w:rFonts w:ascii="Times New Roman" w:hAnsi="Times New Roman" w:cs="Times New Roman"/>
          <w:sz w:val="24"/>
          <w:szCs w:val="24"/>
        </w:rPr>
      </w:pPr>
    </w:p>
    <w:p w14:paraId="72D82677"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236AA2CC"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75F14905" w14:textId="77777777" w:rsidR="00AB7F2E" w:rsidRDefault="00AB7F2E" w:rsidP="0058212E">
      <w:pPr>
        <w:pStyle w:val="Sarakstarindkopa"/>
        <w:tabs>
          <w:tab w:val="left" w:pos="5364"/>
        </w:tabs>
        <w:spacing w:after="0" w:line="240" w:lineRule="auto"/>
        <w:ind w:left="360"/>
        <w:jc w:val="both"/>
        <w:rPr>
          <w:rFonts w:ascii="Times New Roman" w:hAnsi="Times New Roman" w:cs="Times New Roman"/>
          <w:sz w:val="24"/>
          <w:szCs w:val="24"/>
        </w:rPr>
      </w:pPr>
    </w:p>
    <w:p w14:paraId="4E1E9BA3" w14:textId="77777777" w:rsidR="00C208BA"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p w14:paraId="137F5538" w14:textId="7C1EDCEF" w:rsidR="00C208BA" w:rsidRPr="00B6748C" w:rsidRDefault="00C208BA" w:rsidP="00C208BA">
      <w:pPr>
        <w:jc w:val="right"/>
        <w:rPr>
          <w:i/>
          <w:iCs/>
          <w:sz w:val="20"/>
        </w:rPr>
      </w:pPr>
      <w:r>
        <w:rPr>
          <w:i/>
          <w:iCs/>
          <w:sz w:val="20"/>
        </w:rPr>
        <w:lastRenderedPageBreak/>
        <w:t>6</w:t>
      </w:r>
      <w:r w:rsidRPr="00B6748C">
        <w:rPr>
          <w:i/>
          <w:iCs/>
          <w:sz w:val="20"/>
        </w:rPr>
        <w:t>.pielikums</w:t>
      </w:r>
    </w:p>
    <w:p w14:paraId="16F50E1A" w14:textId="77777777" w:rsidR="00C208BA" w:rsidRPr="00B6748C" w:rsidRDefault="00C208BA" w:rsidP="00C208BA">
      <w:pPr>
        <w:jc w:val="right"/>
        <w:rPr>
          <w:i/>
          <w:iCs/>
          <w:sz w:val="20"/>
        </w:rPr>
      </w:pPr>
      <w:r w:rsidRPr="00B6748C">
        <w:rPr>
          <w:i/>
          <w:iCs/>
          <w:sz w:val="20"/>
        </w:rPr>
        <w:t>Mārupes novada Sporta skolas 01.09.2023.</w:t>
      </w:r>
    </w:p>
    <w:p w14:paraId="522ABD3B" w14:textId="77777777" w:rsidR="00C208BA" w:rsidRPr="00B6748C" w:rsidRDefault="00C208BA" w:rsidP="00C208BA">
      <w:pPr>
        <w:jc w:val="right"/>
        <w:rPr>
          <w:i/>
          <w:iCs/>
          <w:sz w:val="20"/>
        </w:rPr>
      </w:pPr>
      <w:r>
        <w:rPr>
          <w:i/>
          <w:iCs/>
          <w:sz w:val="20"/>
        </w:rPr>
        <w:t>i</w:t>
      </w:r>
      <w:r w:rsidRPr="00B6748C">
        <w:rPr>
          <w:i/>
          <w:iCs/>
          <w:sz w:val="20"/>
        </w:rPr>
        <w:t>ekšējiem noteikumiem</w:t>
      </w:r>
    </w:p>
    <w:p w14:paraId="4CAA6CB4" w14:textId="77777777" w:rsidR="00C208BA" w:rsidRDefault="00C208BA" w:rsidP="00C208BA">
      <w:pPr>
        <w:jc w:val="right"/>
        <w:rPr>
          <w:i/>
          <w:iCs/>
          <w:sz w:val="20"/>
        </w:rPr>
      </w:pPr>
      <w:r w:rsidRPr="00B6748C">
        <w:rPr>
          <w:i/>
          <w:iCs/>
          <w:sz w:val="20"/>
        </w:rPr>
        <w:t>Nr. 29/1.11/6 “Izglītojamo drošības noteikumi”</w:t>
      </w:r>
    </w:p>
    <w:p w14:paraId="1C0920C6" w14:textId="77777777" w:rsidR="00C208BA" w:rsidRDefault="00C208BA" w:rsidP="00C208BA">
      <w:pPr>
        <w:jc w:val="right"/>
        <w:rPr>
          <w:i/>
          <w:iCs/>
          <w:sz w:val="20"/>
        </w:rPr>
      </w:pPr>
    </w:p>
    <w:p w14:paraId="62AA32DC" w14:textId="26521122" w:rsidR="00C208BA" w:rsidRDefault="00C208BA" w:rsidP="00C208BA">
      <w:pPr>
        <w:jc w:val="center"/>
        <w:rPr>
          <w:b/>
          <w:bCs/>
          <w:sz w:val="28"/>
          <w:szCs w:val="28"/>
        </w:rPr>
      </w:pPr>
      <w:r w:rsidRPr="00C208BA">
        <w:rPr>
          <w:b/>
          <w:bCs/>
          <w:sz w:val="28"/>
          <w:szCs w:val="28"/>
        </w:rPr>
        <w:t xml:space="preserve">DROŠĪBAS NOTEIKUMI SPORTA SACENSĪBĀS UN </w:t>
      </w:r>
      <w:r w:rsidR="002C1352">
        <w:rPr>
          <w:b/>
          <w:bCs/>
          <w:sz w:val="28"/>
          <w:szCs w:val="28"/>
        </w:rPr>
        <w:t xml:space="preserve">MĀCĪBU </w:t>
      </w:r>
      <w:r w:rsidR="00E244E3">
        <w:rPr>
          <w:b/>
          <w:bCs/>
          <w:sz w:val="28"/>
          <w:szCs w:val="28"/>
        </w:rPr>
        <w:t>-</w:t>
      </w:r>
      <w:r w:rsidR="002C1352">
        <w:rPr>
          <w:b/>
          <w:bCs/>
          <w:sz w:val="28"/>
          <w:szCs w:val="28"/>
        </w:rPr>
        <w:t xml:space="preserve"> TRENIŅU </w:t>
      </w:r>
      <w:r w:rsidRPr="00C208BA">
        <w:rPr>
          <w:b/>
          <w:bCs/>
          <w:sz w:val="28"/>
          <w:szCs w:val="28"/>
        </w:rPr>
        <w:t>NODARBĪBĀS</w:t>
      </w:r>
    </w:p>
    <w:p w14:paraId="1F0EAD81" w14:textId="77777777" w:rsidR="00C208BA" w:rsidRDefault="00C208BA" w:rsidP="00C208BA">
      <w:pPr>
        <w:jc w:val="center"/>
        <w:rPr>
          <w:b/>
          <w:bCs/>
          <w:sz w:val="28"/>
          <w:szCs w:val="28"/>
        </w:rPr>
      </w:pPr>
    </w:p>
    <w:p w14:paraId="0B91FE03" w14:textId="0E5590D2" w:rsidR="00C208BA" w:rsidRPr="00C208BA" w:rsidRDefault="00C208BA" w:rsidP="00C208BA">
      <w:pPr>
        <w:pStyle w:val="Saraksts"/>
        <w:numPr>
          <w:ilvl w:val="0"/>
          <w:numId w:val="23"/>
        </w:numPr>
        <w:ind w:left="567" w:hanging="567"/>
        <w:jc w:val="both"/>
        <w:rPr>
          <w:color w:val="000000" w:themeColor="text1"/>
          <w:sz w:val="24"/>
          <w:szCs w:val="28"/>
          <w:lang w:val="lv-LV"/>
        </w:rPr>
      </w:pPr>
      <w:r w:rsidRPr="00C208BA">
        <w:rPr>
          <w:color w:val="000000" w:themeColor="text1"/>
          <w:sz w:val="24"/>
          <w:szCs w:val="28"/>
          <w:lang w:val="lv-LV"/>
        </w:rPr>
        <w:t xml:space="preserve">Sporta sacensības, treniņus organizē sporta laukumā, bāzēs vai </w:t>
      </w:r>
      <w:r>
        <w:rPr>
          <w:color w:val="000000" w:themeColor="text1"/>
          <w:sz w:val="24"/>
          <w:szCs w:val="28"/>
          <w:lang w:val="lv-LV"/>
        </w:rPr>
        <w:t>mācību - treniņu</w:t>
      </w:r>
      <w:r w:rsidRPr="00C208BA">
        <w:rPr>
          <w:color w:val="000000" w:themeColor="text1"/>
          <w:sz w:val="24"/>
          <w:szCs w:val="28"/>
          <w:lang w:val="lv-LV"/>
        </w:rPr>
        <w:t xml:space="preserve"> nodarbībām pielāgotās vietās un telpās, kas atbilst normatīvajos aktos noteiktajām prasībām. Aizliegts izmantot sporta vietas un laukumus bez </w:t>
      </w:r>
      <w:r>
        <w:rPr>
          <w:color w:val="000000" w:themeColor="text1"/>
          <w:sz w:val="24"/>
          <w:szCs w:val="28"/>
          <w:lang w:val="lv-LV"/>
        </w:rPr>
        <w:t>sporta trenera</w:t>
      </w:r>
      <w:r w:rsidRPr="00C208BA">
        <w:rPr>
          <w:color w:val="000000" w:themeColor="text1"/>
          <w:sz w:val="24"/>
          <w:szCs w:val="28"/>
          <w:lang w:val="lv-LV"/>
        </w:rPr>
        <w:t xml:space="preserve"> klātbūtnes.</w:t>
      </w:r>
    </w:p>
    <w:p w14:paraId="7ACA7A94" w14:textId="77777777" w:rsidR="00C208BA" w:rsidRPr="00C208BA" w:rsidRDefault="00C208BA" w:rsidP="00C208BA">
      <w:pPr>
        <w:pStyle w:val="Saraksts"/>
        <w:numPr>
          <w:ilvl w:val="0"/>
          <w:numId w:val="23"/>
        </w:numPr>
        <w:ind w:left="567" w:hanging="567"/>
        <w:jc w:val="both"/>
        <w:rPr>
          <w:color w:val="000000" w:themeColor="text1"/>
          <w:sz w:val="24"/>
          <w:szCs w:val="28"/>
          <w:lang w:val="lv-LV"/>
        </w:rPr>
      </w:pPr>
      <w:r w:rsidRPr="00C208BA">
        <w:rPr>
          <w:color w:val="000000" w:themeColor="text1"/>
          <w:sz w:val="24"/>
          <w:szCs w:val="28"/>
          <w:lang w:val="lv-LV"/>
        </w:rPr>
        <w:t>Sporta sacensības, treniņus rīko laika apstākļos, kas neapdraud izglītojamā veselību un drošību.</w:t>
      </w:r>
    </w:p>
    <w:p w14:paraId="44CD6728" w14:textId="77777777" w:rsidR="00C208BA" w:rsidRPr="00C208BA" w:rsidRDefault="00C208BA" w:rsidP="00C208BA">
      <w:pPr>
        <w:pStyle w:val="Saraksts"/>
        <w:numPr>
          <w:ilvl w:val="0"/>
          <w:numId w:val="23"/>
        </w:numPr>
        <w:ind w:left="567" w:hanging="567"/>
        <w:jc w:val="both"/>
        <w:rPr>
          <w:color w:val="000000" w:themeColor="text1"/>
          <w:sz w:val="24"/>
          <w:szCs w:val="28"/>
          <w:lang w:val="lv-LV"/>
        </w:rPr>
      </w:pPr>
      <w:r w:rsidRPr="00C208BA">
        <w:rPr>
          <w:color w:val="000000" w:themeColor="text1"/>
          <w:sz w:val="24"/>
          <w:szCs w:val="28"/>
          <w:lang w:val="lv-LV"/>
        </w:rPr>
        <w:t>Sporta sacensību norises vietā tiek pieaicināta sertificēta ārstniecības persona vai ar direktora rīkojumu nozīmēta persona pirmās palīdzības sniegšanai.</w:t>
      </w:r>
    </w:p>
    <w:p w14:paraId="16FB4DB7" w14:textId="5583D2CF" w:rsidR="00C208BA" w:rsidRPr="00C208BA" w:rsidRDefault="00C208BA" w:rsidP="00C208BA">
      <w:pPr>
        <w:pStyle w:val="Saraksts"/>
        <w:numPr>
          <w:ilvl w:val="0"/>
          <w:numId w:val="23"/>
        </w:numPr>
        <w:ind w:left="567" w:hanging="567"/>
        <w:jc w:val="both"/>
        <w:rPr>
          <w:color w:val="000000" w:themeColor="text1"/>
          <w:sz w:val="24"/>
          <w:szCs w:val="28"/>
          <w:lang w:val="lv-LV"/>
        </w:rPr>
      </w:pPr>
      <w:r w:rsidRPr="00C208BA">
        <w:rPr>
          <w:color w:val="000000" w:themeColor="text1"/>
          <w:sz w:val="24"/>
          <w:szCs w:val="28"/>
          <w:lang w:val="lv-LV"/>
        </w:rPr>
        <w:t xml:space="preserve">Atbildīgais </w:t>
      </w:r>
      <w:r>
        <w:rPr>
          <w:color w:val="000000" w:themeColor="text1"/>
          <w:sz w:val="24"/>
          <w:szCs w:val="28"/>
          <w:lang w:val="lv-LV"/>
        </w:rPr>
        <w:t>sporta treneris</w:t>
      </w:r>
      <w:r w:rsidRPr="00C208BA">
        <w:rPr>
          <w:color w:val="000000" w:themeColor="text1"/>
          <w:sz w:val="24"/>
          <w:szCs w:val="28"/>
          <w:lang w:val="lv-LV"/>
        </w:rPr>
        <w:t xml:space="preserve"> ne vēlāk kā trīs dienas pirms sporta sacensībām informē </w:t>
      </w:r>
      <w:r>
        <w:rPr>
          <w:color w:val="000000" w:themeColor="text1"/>
          <w:sz w:val="24"/>
          <w:szCs w:val="28"/>
          <w:lang w:val="lv-LV"/>
        </w:rPr>
        <w:t>izglītojamo</w:t>
      </w:r>
      <w:r w:rsidRPr="00C208BA">
        <w:rPr>
          <w:color w:val="000000" w:themeColor="text1"/>
          <w:sz w:val="24"/>
          <w:szCs w:val="28"/>
          <w:lang w:val="lv-LV"/>
        </w:rPr>
        <w:t xml:space="preserve"> likumisko pārstāvi (vecākus) par sacensību veidu, laiku un vietu. </w:t>
      </w:r>
    </w:p>
    <w:p w14:paraId="41E11356" w14:textId="57560D3A" w:rsidR="00C208BA" w:rsidRPr="00C208BA" w:rsidRDefault="00C208BA" w:rsidP="00C208BA">
      <w:pPr>
        <w:pStyle w:val="Saraksts"/>
        <w:numPr>
          <w:ilvl w:val="0"/>
          <w:numId w:val="23"/>
        </w:numPr>
        <w:ind w:left="567" w:hanging="567"/>
        <w:jc w:val="both"/>
        <w:rPr>
          <w:color w:val="000000" w:themeColor="text1"/>
          <w:sz w:val="24"/>
          <w:szCs w:val="28"/>
          <w:lang w:val="lv-LV"/>
        </w:rPr>
      </w:pPr>
      <w:r w:rsidRPr="00C208BA">
        <w:rPr>
          <w:color w:val="000000" w:themeColor="text1"/>
          <w:sz w:val="24"/>
          <w:szCs w:val="28"/>
          <w:lang w:val="lv-LV"/>
        </w:rPr>
        <w:t xml:space="preserve">Pirms sporta sacensībām atbildīgais </w:t>
      </w:r>
      <w:r>
        <w:rPr>
          <w:color w:val="000000" w:themeColor="text1"/>
          <w:sz w:val="24"/>
          <w:szCs w:val="28"/>
          <w:lang w:val="lv-LV"/>
        </w:rPr>
        <w:t>sporta treneris</w:t>
      </w:r>
      <w:r w:rsidRPr="00C208BA">
        <w:rPr>
          <w:color w:val="000000" w:themeColor="text1"/>
          <w:sz w:val="24"/>
          <w:szCs w:val="28"/>
          <w:lang w:val="lv-LV"/>
        </w:rPr>
        <w:t xml:space="preserve"> informē </w:t>
      </w:r>
      <w:r>
        <w:rPr>
          <w:color w:val="000000" w:themeColor="text1"/>
          <w:sz w:val="24"/>
          <w:szCs w:val="28"/>
          <w:lang w:val="lv-LV"/>
        </w:rPr>
        <w:t xml:space="preserve">Sporta skolas </w:t>
      </w:r>
      <w:r w:rsidRPr="00C208BA">
        <w:rPr>
          <w:color w:val="000000" w:themeColor="text1"/>
          <w:sz w:val="24"/>
          <w:szCs w:val="28"/>
          <w:lang w:val="lv-LV"/>
        </w:rPr>
        <w:t>direktoru par sacensību veidu, laiku, vietu un izglītojamo skaitu, kuri piedalīsies sacensībās.</w:t>
      </w:r>
    </w:p>
    <w:p w14:paraId="72AFAA5F" w14:textId="323AFC02" w:rsidR="00C208BA" w:rsidRPr="00C208BA" w:rsidRDefault="00C208BA" w:rsidP="00C208BA">
      <w:pPr>
        <w:numPr>
          <w:ilvl w:val="0"/>
          <w:numId w:val="23"/>
        </w:numPr>
        <w:ind w:left="567" w:hanging="567"/>
        <w:rPr>
          <w:color w:val="000000" w:themeColor="text1"/>
          <w:szCs w:val="28"/>
        </w:rPr>
      </w:pPr>
      <w:r w:rsidRPr="00C208BA">
        <w:rPr>
          <w:color w:val="000000" w:themeColor="text1"/>
          <w:szCs w:val="28"/>
        </w:rPr>
        <w:t xml:space="preserve">Sporta sacensībās, </w:t>
      </w:r>
      <w:r>
        <w:rPr>
          <w:color w:val="000000" w:themeColor="text1"/>
          <w:szCs w:val="28"/>
        </w:rPr>
        <w:t>mācību</w:t>
      </w:r>
      <w:r w:rsidR="002C1352">
        <w:rPr>
          <w:color w:val="000000" w:themeColor="text1"/>
          <w:szCs w:val="28"/>
        </w:rPr>
        <w:t xml:space="preserve"> </w:t>
      </w:r>
      <w:r>
        <w:rPr>
          <w:color w:val="000000" w:themeColor="text1"/>
          <w:szCs w:val="28"/>
        </w:rPr>
        <w:t>-</w:t>
      </w:r>
      <w:r w:rsidR="002C1352">
        <w:rPr>
          <w:color w:val="000000" w:themeColor="text1"/>
          <w:szCs w:val="28"/>
        </w:rPr>
        <w:t xml:space="preserve"> </w:t>
      </w:r>
      <w:r w:rsidRPr="00C208BA">
        <w:rPr>
          <w:color w:val="000000" w:themeColor="text1"/>
          <w:szCs w:val="28"/>
        </w:rPr>
        <w:t>treniņ</w:t>
      </w:r>
      <w:r>
        <w:rPr>
          <w:color w:val="000000" w:themeColor="text1"/>
          <w:szCs w:val="28"/>
        </w:rPr>
        <w:t>u nodarbībās</w:t>
      </w:r>
      <w:r w:rsidRPr="00C208BA">
        <w:rPr>
          <w:color w:val="000000" w:themeColor="text1"/>
          <w:szCs w:val="28"/>
        </w:rPr>
        <w:t xml:space="preserve"> izglītojamie piedalās atbilstošā sporta apģērbā un apavos.</w:t>
      </w:r>
    </w:p>
    <w:p w14:paraId="58280070" w14:textId="62BB386A" w:rsidR="00C208BA" w:rsidRPr="00C208BA" w:rsidRDefault="00C208BA" w:rsidP="00C208BA">
      <w:pPr>
        <w:numPr>
          <w:ilvl w:val="0"/>
          <w:numId w:val="23"/>
        </w:numPr>
        <w:ind w:left="567" w:hanging="567"/>
        <w:rPr>
          <w:color w:val="000000" w:themeColor="text1"/>
          <w:szCs w:val="28"/>
        </w:rPr>
      </w:pPr>
      <w:r w:rsidRPr="00C208BA">
        <w:rPr>
          <w:color w:val="000000" w:themeColor="text1"/>
          <w:szCs w:val="28"/>
        </w:rPr>
        <w:t xml:space="preserve">Sporta sacensībās, </w:t>
      </w:r>
      <w:r>
        <w:rPr>
          <w:color w:val="000000" w:themeColor="text1"/>
          <w:szCs w:val="28"/>
        </w:rPr>
        <w:t>mācību</w:t>
      </w:r>
      <w:r w:rsidR="002C1352">
        <w:rPr>
          <w:color w:val="000000" w:themeColor="text1"/>
          <w:szCs w:val="28"/>
        </w:rPr>
        <w:t xml:space="preserve"> </w:t>
      </w:r>
      <w:r>
        <w:rPr>
          <w:color w:val="000000" w:themeColor="text1"/>
          <w:szCs w:val="28"/>
        </w:rPr>
        <w:t>-</w:t>
      </w:r>
      <w:r w:rsidR="002C1352">
        <w:rPr>
          <w:color w:val="000000" w:themeColor="text1"/>
          <w:szCs w:val="28"/>
        </w:rPr>
        <w:t xml:space="preserve"> </w:t>
      </w:r>
      <w:r>
        <w:rPr>
          <w:color w:val="000000" w:themeColor="text1"/>
          <w:szCs w:val="28"/>
        </w:rPr>
        <w:t>treniņu nodarbībās</w:t>
      </w:r>
      <w:r w:rsidRPr="00C208BA">
        <w:rPr>
          <w:color w:val="000000" w:themeColor="text1"/>
          <w:szCs w:val="28"/>
        </w:rPr>
        <w:t xml:space="preserve"> izglītojamie ievēro sporta </w:t>
      </w:r>
      <w:r>
        <w:rPr>
          <w:color w:val="000000" w:themeColor="text1"/>
          <w:szCs w:val="28"/>
        </w:rPr>
        <w:t>trenera</w:t>
      </w:r>
      <w:r w:rsidRPr="00C208BA">
        <w:rPr>
          <w:color w:val="000000" w:themeColor="text1"/>
          <w:szCs w:val="28"/>
        </w:rPr>
        <w:t xml:space="preserve"> prasības un norādījumus.</w:t>
      </w:r>
    </w:p>
    <w:p w14:paraId="11A5A155" w14:textId="41D9FD30" w:rsidR="00C208BA" w:rsidRPr="00C208BA" w:rsidRDefault="00C208BA" w:rsidP="00C208BA">
      <w:pPr>
        <w:numPr>
          <w:ilvl w:val="0"/>
          <w:numId w:val="23"/>
        </w:numPr>
        <w:ind w:left="567" w:hanging="567"/>
        <w:rPr>
          <w:color w:val="000000" w:themeColor="text1"/>
          <w:szCs w:val="28"/>
        </w:rPr>
      </w:pPr>
      <w:r w:rsidRPr="00C208BA">
        <w:rPr>
          <w:color w:val="000000" w:themeColor="text1"/>
          <w:szCs w:val="28"/>
        </w:rPr>
        <w:t xml:space="preserve">Pirms sporta sacensībām, </w:t>
      </w:r>
      <w:r>
        <w:rPr>
          <w:color w:val="000000" w:themeColor="text1"/>
          <w:szCs w:val="28"/>
        </w:rPr>
        <w:t>mācību</w:t>
      </w:r>
      <w:r w:rsidR="002C1352">
        <w:rPr>
          <w:color w:val="000000" w:themeColor="text1"/>
          <w:szCs w:val="28"/>
        </w:rPr>
        <w:t xml:space="preserve"> </w:t>
      </w:r>
      <w:r>
        <w:rPr>
          <w:color w:val="000000" w:themeColor="text1"/>
          <w:szCs w:val="28"/>
        </w:rPr>
        <w:t>-</w:t>
      </w:r>
      <w:r w:rsidR="002C1352">
        <w:rPr>
          <w:color w:val="000000" w:themeColor="text1"/>
          <w:szCs w:val="28"/>
        </w:rPr>
        <w:t xml:space="preserve"> </w:t>
      </w:r>
      <w:r w:rsidRPr="00C208BA">
        <w:rPr>
          <w:color w:val="000000" w:themeColor="text1"/>
          <w:szCs w:val="28"/>
        </w:rPr>
        <w:t>treniņ</w:t>
      </w:r>
      <w:r>
        <w:rPr>
          <w:color w:val="000000" w:themeColor="text1"/>
          <w:szCs w:val="28"/>
        </w:rPr>
        <w:t>u nodarbībām</w:t>
      </w:r>
      <w:r w:rsidRPr="00C208BA">
        <w:rPr>
          <w:color w:val="000000" w:themeColor="text1"/>
          <w:szCs w:val="28"/>
        </w:rPr>
        <w:t xml:space="preserve"> sporta </w:t>
      </w:r>
      <w:r>
        <w:rPr>
          <w:color w:val="000000" w:themeColor="text1"/>
          <w:szCs w:val="28"/>
        </w:rPr>
        <w:t>treneris</w:t>
      </w:r>
      <w:r w:rsidRPr="00C208BA">
        <w:rPr>
          <w:color w:val="000000" w:themeColor="text1"/>
          <w:szCs w:val="28"/>
        </w:rPr>
        <w:t xml:space="preserve"> pārbauda, vai izmantojamais inventārs ir darba kārtībā un vai tas nav bojāts.</w:t>
      </w:r>
    </w:p>
    <w:p w14:paraId="1A2AE8C9" w14:textId="528792BD" w:rsidR="00C208BA" w:rsidRPr="00C208BA" w:rsidRDefault="00C208BA" w:rsidP="00C208BA">
      <w:pPr>
        <w:numPr>
          <w:ilvl w:val="0"/>
          <w:numId w:val="23"/>
        </w:numPr>
        <w:tabs>
          <w:tab w:val="left" w:pos="851"/>
        </w:tabs>
        <w:ind w:left="567" w:hanging="567"/>
        <w:rPr>
          <w:color w:val="000000" w:themeColor="text1"/>
          <w:szCs w:val="28"/>
        </w:rPr>
      </w:pPr>
      <w:r w:rsidRPr="00C208BA">
        <w:rPr>
          <w:color w:val="000000" w:themeColor="text1"/>
          <w:szCs w:val="28"/>
        </w:rPr>
        <w:t xml:space="preserve">Sporta zālē drīkst atrasties tikai tie izglītojamie, kuriem ir </w:t>
      </w:r>
      <w:r>
        <w:rPr>
          <w:color w:val="000000" w:themeColor="text1"/>
          <w:szCs w:val="28"/>
        </w:rPr>
        <w:t>mācību</w:t>
      </w:r>
      <w:r w:rsidR="002C1352">
        <w:rPr>
          <w:color w:val="000000" w:themeColor="text1"/>
          <w:szCs w:val="28"/>
        </w:rPr>
        <w:t xml:space="preserve"> </w:t>
      </w:r>
      <w:r>
        <w:rPr>
          <w:color w:val="000000" w:themeColor="text1"/>
          <w:szCs w:val="28"/>
        </w:rPr>
        <w:t>-</w:t>
      </w:r>
      <w:r w:rsidR="002C1352">
        <w:rPr>
          <w:color w:val="000000" w:themeColor="text1"/>
          <w:szCs w:val="28"/>
        </w:rPr>
        <w:t xml:space="preserve"> </w:t>
      </w:r>
      <w:r>
        <w:rPr>
          <w:color w:val="000000" w:themeColor="text1"/>
          <w:szCs w:val="28"/>
        </w:rPr>
        <w:t>treniņu</w:t>
      </w:r>
      <w:r w:rsidRPr="00C208BA">
        <w:rPr>
          <w:color w:val="000000" w:themeColor="text1"/>
          <w:szCs w:val="28"/>
        </w:rPr>
        <w:t xml:space="preserve"> nodarbība.</w:t>
      </w:r>
    </w:p>
    <w:p w14:paraId="7B31359E" w14:textId="6928C387" w:rsidR="00C208BA" w:rsidRPr="00C208BA" w:rsidRDefault="00C208BA" w:rsidP="00C208BA">
      <w:pPr>
        <w:numPr>
          <w:ilvl w:val="0"/>
          <w:numId w:val="23"/>
        </w:numPr>
        <w:tabs>
          <w:tab w:val="left" w:pos="851"/>
        </w:tabs>
        <w:ind w:left="567" w:hanging="567"/>
        <w:rPr>
          <w:color w:val="000000" w:themeColor="text1"/>
          <w:szCs w:val="28"/>
        </w:rPr>
      </w:pPr>
      <w:r>
        <w:rPr>
          <w:color w:val="000000" w:themeColor="text1"/>
          <w:szCs w:val="28"/>
        </w:rPr>
        <w:t>Mācību</w:t>
      </w:r>
      <w:r w:rsidR="002C1352">
        <w:rPr>
          <w:color w:val="000000" w:themeColor="text1"/>
          <w:szCs w:val="28"/>
        </w:rPr>
        <w:t xml:space="preserve"> </w:t>
      </w:r>
      <w:r>
        <w:rPr>
          <w:color w:val="000000" w:themeColor="text1"/>
          <w:szCs w:val="28"/>
        </w:rPr>
        <w:t>-</w:t>
      </w:r>
      <w:r w:rsidR="002C1352">
        <w:rPr>
          <w:color w:val="000000" w:themeColor="text1"/>
          <w:szCs w:val="28"/>
        </w:rPr>
        <w:t xml:space="preserve"> </w:t>
      </w:r>
      <w:r>
        <w:rPr>
          <w:color w:val="000000" w:themeColor="text1"/>
          <w:szCs w:val="28"/>
        </w:rPr>
        <w:t>treniņu</w:t>
      </w:r>
      <w:r w:rsidRPr="00C208BA">
        <w:rPr>
          <w:color w:val="000000" w:themeColor="text1"/>
          <w:szCs w:val="28"/>
        </w:rPr>
        <w:t xml:space="preserve"> nodarbības laikā noņem pulksteņus, ķēdītes, gredzenus un citas rotaslietas, nelieto košļājamo gumiju.</w:t>
      </w:r>
    </w:p>
    <w:p w14:paraId="29E2DCFF" w14:textId="0A13D5E0" w:rsidR="00C208BA" w:rsidRPr="00C208BA" w:rsidRDefault="00C208BA" w:rsidP="00C208BA">
      <w:pPr>
        <w:numPr>
          <w:ilvl w:val="0"/>
          <w:numId w:val="23"/>
        </w:numPr>
        <w:tabs>
          <w:tab w:val="left" w:pos="851"/>
        </w:tabs>
        <w:ind w:left="567" w:hanging="567"/>
        <w:rPr>
          <w:color w:val="000000" w:themeColor="text1"/>
          <w:szCs w:val="28"/>
        </w:rPr>
      </w:pPr>
      <w:r>
        <w:rPr>
          <w:color w:val="000000" w:themeColor="text1"/>
          <w:szCs w:val="28"/>
        </w:rPr>
        <w:t>Mācību</w:t>
      </w:r>
      <w:r w:rsidR="002C1352">
        <w:rPr>
          <w:color w:val="000000" w:themeColor="text1"/>
          <w:szCs w:val="28"/>
        </w:rPr>
        <w:t xml:space="preserve"> </w:t>
      </w:r>
      <w:r>
        <w:rPr>
          <w:color w:val="000000" w:themeColor="text1"/>
          <w:szCs w:val="28"/>
        </w:rPr>
        <w:t>-</w:t>
      </w:r>
      <w:r w:rsidR="002C1352">
        <w:rPr>
          <w:color w:val="000000" w:themeColor="text1"/>
          <w:szCs w:val="28"/>
        </w:rPr>
        <w:t xml:space="preserve"> </w:t>
      </w:r>
      <w:r>
        <w:rPr>
          <w:color w:val="000000" w:themeColor="text1"/>
          <w:szCs w:val="28"/>
        </w:rPr>
        <w:t>treniņu</w:t>
      </w:r>
      <w:r w:rsidRPr="00C208BA">
        <w:rPr>
          <w:color w:val="000000" w:themeColor="text1"/>
          <w:szCs w:val="28"/>
        </w:rPr>
        <w:t xml:space="preserve"> nodarbības laikā izglītojamie koncentrē uzmanību veicamajiem uzdevumiem un pilda </w:t>
      </w:r>
      <w:r>
        <w:rPr>
          <w:color w:val="000000" w:themeColor="text1"/>
          <w:szCs w:val="28"/>
        </w:rPr>
        <w:t>sporta trenera</w:t>
      </w:r>
      <w:r w:rsidRPr="00C208BA">
        <w:rPr>
          <w:color w:val="000000" w:themeColor="text1"/>
          <w:szCs w:val="28"/>
        </w:rPr>
        <w:t xml:space="preserve"> norādījumus.</w:t>
      </w:r>
    </w:p>
    <w:p w14:paraId="7F44DA01" w14:textId="34A2B88A" w:rsidR="00C208BA" w:rsidRPr="00C208BA" w:rsidRDefault="00C208BA" w:rsidP="00C208BA">
      <w:pPr>
        <w:numPr>
          <w:ilvl w:val="0"/>
          <w:numId w:val="23"/>
        </w:numPr>
        <w:tabs>
          <w:tab w:val="left" w:pos="851"/>
        </w:tabs>
        <w:ind w:left="567" w:hanging="567"/>
        <w:rPr>
          <w:color w:val="000000" w:themeColor="text1"/>
          <w:szCs w:val="28"/>
        </w:rPr>
      </w:pPr>
      <w:r w:rsidRPr="00C208BA">
        <w:rPr>
          <w:color w:val="000000" w:themeColor="text1"/>
          <w:szCs w:val="28"/>
        </w:rPr>
        <w:t xml:space="preserve">Uz vingrošanas rīkiem un paklājiem drīkst nodarboties tikai sporta </w:t>
      </w:r>
      <w:r>
        <w:rPr>
          <w:color w:val="000000" w:themeColor="text1"/>
          <w:szCs w:val="28"/>
        </w:rPr>
        <w:t>trenera</w:t>
      </w:r>
      <w:r w:rsidRPr="00C208BA">
        <w:rPr>
          <w:color w:val="000000" w:themeColor="text1"/>
          <w:szCs w:val="28"/>
        </w:rPr>
        <w:t xml:space="preserve"> uzraudzībā, aizliegts pildīt </w:t>
      </w:r>
      <w:proofErr w:type="spellStart"/>
      <w:r w:rsidRPr="00C208BA">
        <w:rPr>
          <w:color w:val="000000" w:themeColor="text1"/>
          <w:szCs w:val="28"/>
        </w:rPr>
        <w:t>pašdomātus</w:t>
      </w:r>
      <w:proofErr w:type="spellEnd"/>
      <w:r w:rsidRPr="00C208BA">
        <w:rPr>
          <w:color w:val="000000" w:themeColor="text1"/>
          <w:szCs w:val="28"/>
        </w:rPr>
        <w:t xml:space="preserve"> vingrinājumus.</w:t>
      </w:r>
    </w:p>
    <w:p w14:paraId="0F6C617C" w14:textId="618E52A2" w:rsidR="00C208BA" w:rsidRPr="00C208BA" w:rsidRDefault="00C208BA" w:rsidP="00C208BA">
      <w:pPr>
        <w:numPr>
          <w:ilvl w:val="0"/>
          <w:numId w:val="23"/>
        </w:numPr>
        <w:tabs>
          <w:tab w:val="left" w:pos="851"/>
        </w:tabs>
        <w:ind w:left="567" w:hanging="567"/>
        <w:rPr>
          <w:color w:val="000000" w:themeColor="text1"/>
          <w:szCs w:val="28"/>
        </w:rPr>
      </w:pPr>
      <w:r w:rsidRPr="00C208BA">
        <w:rPr>
          <w:color w:val="000000" w:themeColor="text1"/>
          <w:szCs w:val="28"/>
        </w:rPr>
        <w:t>Sporta laukumā, skrienot pa kopējo celiņu, nedrīkst citiem aizšķērsot ceļu, īsajās distancēs skrien tikai pa savu celiņu, pēc finiša ātrums tiek samazināts pakāpeniski.</w:t>
      </w:r>
    </w:p>
    <w:p w14:paraId="4BE4951B" w14:textId="77777777" w:rsidR="00C208BA" w:rsidRPr="00C208BA" w:rsidRDefault="00C208BA" w:rsidP="00C208BA">
      <w:pPr>
        <w:numPr>
          <w:ilvl w:val="0"/>
          <w:numId w:val="23"/>
        </w:numPr>
        <w:tabs>
          <w:tab w:val="left" w:pos="851"/>
        </w:tabs>
        <w:ind w:left="567" w:hanging="567"/>
        <w:rPr>
          <w:color w:val="000000" w:themeColor="text1"/>
          <w:szCs w:val="28"/>
        </w:rPr>
      </w:pPr>
      <w:r w:rsidRPr="00C208BA">
        <w:rPr>
          <w:color w:val="000000" w:themeColor="text1"/>
          <w:szCs w:val="28"/>
        </w:rPr>
        <w:t xml:space="preserve">Pirms </w:t>
      </w:r>
      <w:proofErr w:type="spellStart"/>
      <w:r w:rsidRPr="00C208BA">
        <w:rPr>
          <w:color w:val="000000" w:themeColor="text1"/>
          <w:szCs w:val="28"/>
        </w:rPr>
        <w:t>tāllēkšanas</w:t>
      </w:r>
      <w:proofErr w:type="spellEnd"/>
      <w:r w:rsidRPr="00C208BA">
        <w:rPr>
          <w:color w:val="000000" w:themeColor="text1"/>
          <w:szCs w:val="28"/>
        </w:rPr>
        <w:t xml:space="preserve"> smiltis atbrīvo no liekiem priekšmetiem, nedrīkst uzsākt lēcienu pirms iepriekšējais lēcējs nav atstājis bedri.</w:t>
      </w:r>
    </w:p>
    <w:p w14:paraId="1B391C74" w14:textId="77777777" w:rsidR="00C208BA" w:rsidRPr="00C208BA" w:rsidRDefault="00C208BA" w:rsidP="00C208BA">
      <w:pPr>
        <w:numPr>
          <w:ilvl w:val="0"/>
          <w:numId w:val="23"/>
        </w:numPr>
        <w:tabs>
          <w:tab w:val="left" w:pos="851"/>
        </w:tabs>
        <w:ind w:left="567" w:hanging="567"/>
        <w:rPr>
          <w:color w:val="000000" w:themeColor="text1"/>
          <w:szCs w:val="28"/>
        </w:rPr>
      </w:pPr>
      <w:r w:rsidRPr="00C208BA">
        <w:rPr>
          <w:color w:val="000000" w:themeColor="text1"/>
          <w:szCs w:val="28"/>
        </w:rPr>
        <w:t>Augstlēkšanas laikā nedrīkst atrasties latiņas krišanas zonā.</w:t>
      </w:r>
    </w:p>
    <w:p w14:paraId="54651C53" w14:textId="20D22357" w:rsidR="00C814A6" w:rsidRDefault="00C208BA" w:rsidP="00C814A6">
      <w:pPr>
        <w:numPr>
          <w:ilvl w:val="0"/>
          <w:numId w:val="23"/>
        </w:numPr>
        <w:tabs>
          <w:tab w:val="left" w:pos="851"/>
        </w:tabs>
        <w:ind w:left="567" w:hanging="567"/>
        <w:rPr>
          <w:color w:val="000000" w:themeColor="text1"/>
          <w:szCs w:val="28"/>
        </w:rPr>
      </w:pPr>
      <w:r w:rsidRPr="00C208BA">
        <w:rPr>
          <w:color w:val="000000" w:themeColor="text1"/>
          <w:szCs w:val="28"/>
        </w:rPr>
        <w:t xml:space="preserve">Metot bumbiņu, šķēpu un citus rīkus izglītojamais pārliecinās, vai sektorā neviens neatrodas, rīkus met tikai pēc </w:t>
      </w:r>
      <w:r w:rsidR="002C1352">
        <w:rPr>
          <w:color w:val="000000" w:themeColor="text1"/>
          <w:szCs w:val="28"/>
        </w:rPr>
        <w:t>sporta trenera</w:t>
      </w:r>
      <w:r w:rsidRPr="00C208BA">
        <w:rPr>
          <w:color w:val="000000" w:themeColor="text1"/>
          <w:szCs w:val="28"/>
        </w:rPr>
        <w:t xml:space="preserve"> atļaujas. Pēc izmestajiem rīkiem drīkst iet tikai pēc </w:t>
      </w:r>
      <w:r w:rsidR="002C1352">
        <w:rPr>
          <w:color w:val="000000" w:themeColor="text1"/>
          <w:szCs w:val="28"/>
        </w:rPr>
        <w:t>sporta trenera</w:t>
      </w:r>
      <w:r w:rsidRPr="00C208BA">
        <w:rPr>
          <w:color w:val="000000" w:themeColor="text1"/>
          <w:szCs w:val="28"/>
        </w:rPr>
        <w:t xml:space="preserve"> atļaujas, nepagriežot muguru izmešanas zonai. </w:t>
      </w:r>
    </w:p>
    <w:p w14:paraId="5D67B164" w14:textId="28D37CBD" w:rsidR="00C208BA" w:rsidRPr="00C814A6" w:rsidRDefault="00C208BA" w:rsidP="00C814A6">
      <w:pPr>
        <w:numPr>
          <w:ilvl w:val="0"/>
          <w:numId w:val="23"/>
        </w:numPr>
        <w:tabs>
          <w:tab w:val="left" w:pos="851"/>
        </w:tabs>
        <w:ind w:left="567" w:hanging="567"/>
        <w:rPr>
          <w:color w:val="000000" w:themeColor="text1"/>
          <w:szCs w:val="28"/>
        </w:rPr>
      </w:pPr>
      <w:r w:rsidRPr="00C208BA">
        <w:t>Ārkārtas situācijas gadījumā, saskaņā ar evakuācijas plānu, nekavējoties pamest sporta zāli un izsaukt glābšanas dienestu, zvanot par tālr.112.</w:t>
      </w:r>
    </w:p>
    <w:p w14:paraId="027C14A9" w14:textId="77777777" w:rsidR="00C208BA" w:rsidRDefault="00C208BA" w:rsidP="00C208BA">
      <w:pPr>
        <w:pStyle w:val="Sarakstarindkopa"/>
        <w:ind w:left="360"/>
        <w:rPr>
          <w:szCs w:val="24"/>
        </w:rPr>
      </w:pPr>
    </w:p>
    <w:p w14:paraId="0D3C7C62" w14:textId="77777777" w:rsidR="00C208BA" w:rsidRDefault="00C208BA" w:rsidP="00C208BA">
      <w:pPr>
        <w:rPr>
          <w:szCs w:val="24"/>
        </w:rPr>
      </w:pPr>
      <w:r w:rsidRPr="00362D44">
        <w:rPr>
          <w:szCs w:val="24"/>
        </w:rPr>
        <w:t xml:space="preserve">Mārupes novada Sporta skolas direktore                                                             </w:t>
      </w:r>
      <w:proofErr w:type="spellStart"/>
      <w:r w:rsidRPr="00362D44">
        <w:rPr>
          <w:szCs w:val="24"/>
        </w:rPr>
        <w:t>D.Žvirble</w:t>
      </w:r>
      <w:proofErr w:type="spellEnd"/>
    </w:p>
    <w:p w14:paraId="647C809C" w14:textId="77777777" w:rsidR="00C208BA" w:rsidRDefault="00C208BA" w:rsidP="00C208BA">
      <w:pPr>
        <w:rPr>
          <w:szCs w:val="24"/>
        </w:rPr>
      </w:pPr>
    </w:p>
    <w:p w14:paraId="175EC5AE" w14:textId="77777777" w:rsidR="00C208BA" w:rsidRPr="00362D44" w:rsidRDefault="00C208BA" w:rsidP="00C208BA">
      <w:pPr>
        <w:rPr>
          <w:szCs w:val="24"/>
        </w:rPr>
      </w:pPr>
    </w:p>
    <w:p w14:paraId="29D251FE" w14:textId="77777777" w:rsidR="00C208BA" w:rsidRPr="00362D44" w:rsidRDefault="00C208BA" w:rsidP="00C208BA">
      <w:pPr>
        <w:rPr>
          <w:szCs w:val="24"/>
        </w:rPr>
      </w:pPr>
      <w:r w:rsidRPr="00362D44">
        <w:rPr>
          <w:szCs w:val="24"/>
        </w:rPr>
        <w:t>S. Breikša</w:t>
      </w:r>
      <w:r>
        <w:rPr>
          <w:szCs w:val="24"/>
        </w:rPr>
        <w:t>, 22007551</w:t>
      </w:r>
    </w:p>
    <w:p w14:paraId="7A398F54" w14:textId="77777777" w:rsidR="00C208BA" w:rsidRPr="00C208BA" w:rsidRDefault="00C208BA" w:rsidP="00C208BA">
      <w:pPr>
        <w:pStyle w:val="Sarakstarindkopa"/>
        <w:ind w:left="360"/>
        <w:rPr>
          <w:szCs w:val="24"/>
        </w:rPr>
      </w:pPr>
    </w:p>
    <w:p w14:paraId="51F70B25" w14:textId="77777777" w:rsidR="00C208BA" w:rsidRPr="00C208BA" w:rsidRDefault="00C208BA" w:rsidP="00C208BA">
      <w:pPr>
        <w:jc w:val="center"/>
        <w:rPr>
          <w:b/>
          <w:bCs/>
          <w:szCs w:val="24"/>
        </w:rPr>
      </w:pPr>
    </w:p>
    <w:p w14:paraId="24D4D1BF" w14:textId="77777777" w:rsidR="00C208BA" w:rsidRPr="005D0BB5" w:rsidRDefault="00C208BA" w:rsidP="0058212E">
      <w:pPr>
        <w:pStyle w:val="Sarakstarindkopa"/>
        <w:tabs>
          <w:tab w:val="left" w:pos="5364"/>
        </w:tabs>
        <w:spacing w:after="0" w:line="240" w:lineRule="auto"/>
        <w:ind w:left="360"/>
        <w:jc w:val="both"/>
        <w:rPr>
          <w:rFonts w:ascii="Times New Roman" w:hAnsi="Times New Roman" w:cs="Times New Roman"/>
          <w:sz w:val="24"/>
          <w:szCs w:val="24"/>
        </w:rPr>
      </w:pPr>
    </w:p>
    <w:sectPr w:rsidR="00C208BA" w:rsidRPr="005D0BB5" w:rsidSect="00367FB8">
      <w:headerReference w:type="default" r:id="rId8"/>
      <w:headerReference w:type="first" r:id="rId9"/>
      <w:footerReference w:type="first" r:id="rId10"/>
      <w:pgSz w:w="11906" w:h="16838" w:code="9"/>
      <w:pgMar w:top="1134" w:right="1134" w:bottom="1134" w:left="1701" w:header="56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BBEB28" w14:textId="77777777" w:rsidR="000C36EA" w:rsidRDefault="000C36EA" w:rsidP="0059433D">
      <w:r>
        <w:separator/>
      </w:r>
    </w:p>
  </w:endnote>
  <w:endnote w:type="continuationSeparator" w:id="0">
    <w:p w14:paraId="59A1FEAB" w14:textId="77777777" w:rsidR="000C36EA" w:rsidRDefault="000C36EA"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6" w14:textId="77777777" w:rsidR="007B6AEC" w:rsidRPr="007B6AEC" w:rsidRDefault="007B6AEC" w:rsidP="007B6AEC">
    <w:pPr>
      <w:pStyle w:val="Kjene"/>
      <w:jc w:val="center"/>
      <w:rPr>
        <w:b/>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99F0F9" w14:textId="77777777" w:rsidR="000C36EA" w:rsidRDefault="000C36EA" w:rsidP="0059433D">
      <w:r>
        <w:separator/>
      </w:r>
    </w:p>
  </w:footnote>
  <w:footnote w:type="continuationSeparator" w:id="0">
    <w:p w14:paraId="37D05454" w14:textId="77777777" w:rsidR="000C36EA" w:rsidRDefault="000C36EA" w:rsidP="005943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1" w14:textId="77777777" w:rsidR="00567029" w:rsidRDefault="00567029">
    <w:pPr>
      <w:pStyle w:val="Galvene"/>
    </w:pPr>
  </w:p>
  <w:p w14:paraId="06639402" w14:textId="77777777" w:rsidR="00567029" w:rsidRDefault="00567029">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639403" w14:textId="7344618E" w:rsidR="00C3632C" w:rsidRDefault="00B32E7D" w:rsidP="00C3632C">
    <w:pPr>
      <w:pStyle w:val="Galvene"/>
    </w:pPr>
    <w:r>
      <w:rPr>
        <w:noProof/>
      </w:rPr>
      <w:drawing>
        <wp:inline distT="0" distB="0" distL="0" distR="0" wp14:anchorId="3D87C4BC" wp14:editId="471106F3">
          <wp:extent cx="5760085" cy="721995"/>
          <wp:effectExtent l="0" t="0" r="0" b="1905"/>
          <wp:docPr id="651650277" name="Picture 65165027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extLst>
                      <a:ext uri="{28A0092B-C50C-407E-A947-70E740481C1C}">
                        <a14:useLocalDpi xmlns:a14="http://schemas.microsoft.com/office/drawing/2010/main" val="0"/>
                      </a:ext>
                    </a:extLst>
                  </a:blip>
                  <a:stretch>
                    <a:fillRect/>
                  </a:stretch>
                </pic:blipFill>
                <pic:spPr bwMode="auto">
                  <a:xfrm>
                    <a:off x="0" y="0"/>
                    <a:ext cx="5760085" cy="721995"/>
                  </a:xfrm>
                  <a:prstGeom prst="rect">
                    <a:avLst/>
                  </a:prstGeom>
                  <a:noFill/>
                  <a:ln>
                    <a:noFill/>
                  </a:ln>
                </pic:spPr>
              </pic:pic>
            </a:graphicData>
          </a:graphic>
        </wp:inline>
      </w:drawing>
    </w:r>
  </w:p>
  <w:p w14:paraId="31D53114" w14:textId="77777777" w:rsidR="00E13393" w:rsidRDefault="00E13393" w:rsidP="00E13393">
    <w:pPr>
      <w:pStyle w:val="Galvene"/>
      <w:jc w:val="center"/>
    </w:pPr>
  </w:p>
  <w:p w14:paraId="590FB825" w14:textId="77777777" w:rsidR="00F75975" w:rsidRDefault="00F75975" w:rsidP="00F75975">
    <w:pPr>
      <w:pStyle w:val="Galvene"/>
      <w:jc w:val="center"/>
      <w:rPr>
        <w:rFonts w:ascii="Arial" w:hAnsi="Arial" w:cs="Arial"/>
        <w:b/>
        <w:bCs/>
        <w:szCs w:val="24"/>
      </w:rPr>
    </w:pPr>
    <w:r>
      <w:rPr>
        <w:rFonts w:ascii="Arial" w:hAnsi="Arial" w:cs="Arial"/>
        <w:b/>
        <w:bCs/>
        <w:szCs w:val="24"/>
      </w:rPr>
      <w:t>Mārupes novada pašvaldība</w:t>
    </w:r>
  </w:p>
  <w:p w14:paraId="4B1838EF" w14:textId="35B906EF" w:rsidR="00F75975" w:rsidRDefault="00F75975" w:rsidP="00F75975">
    <w:pPr>
      <w:pStyle w:val="Galvene"/>
      <w:jc w:val="center"/>
      <w:rPr>
        <w:rFonts w:ascii="Arial" w:hAnsi="Arial" w:cs="Arial"/>
        <w:b/>
        <w:bCs/>
        <w:caps/>
        <w:sz w:val="28"/>
        <w:szCs w:val="28"/>
      </w:rPr>
    </w:pPr>
    <w:r>
      <w:rPr>
        <w:rFonts w:ascii="Arial" w:hAnsi="Arial" w:cs="Arial"/>
        <w:b/>
        <w:bCs/>
        <w:caps/>
        <w:sz w:val="28"/>
        <w:szCs w:val="28"/>
      </w:rPr>
      <w:t xml:space="preserve">mārupes </w:t>
    </w:r>
    <w:r w:rsidR="00BA1085">
      <w:rPr>
        <w:rFonts w:ascii="Arial" w:hAnsi="Arial" w:cs="Arial"/>
        <w:b/>
        <w:bCs/>
        <w:caps/>
        <w:sz w:val="28"/>
        <w:szCs w:val="28"/>
      </w:rPr>
      <w:t xml:space="preserve">NOVADA </w:t>
    </w:r>
    <w:r>
      <w:rPr>
        <w:rFonts w:ascii="Arial" w:hAnsi="Arial" w:cs="Arial"/>
        <w:b/>
        <w:bCs/>
        <w:caps/>
        <w:sz w:val="28"/>
        <w:szCs w:val="28"/>
      </w:rPr>
      <w:t xml:space="preserve">sporta </w:t>
    </w:r>
    <w:r w:rsidR="003D6A4C">
      <w:rPr>
        <w:rFonts w:ascii="Arial" w:hAnsi="Arial" w:cs="Arial"/>
        <w:b/>
        <w:bCs/>
        <w:caps/>
        <w:sz w:val="28"/>
        <w:szCs w:val="28"/>
      </w:rPr>
      <w:t>SKOLA</w:t>
    </w:r>
  </w:p>
  <w:p w14:paraId="7B4D17CA" w14:textId="77777777" w:rsidR="00F75975" w:rsidRDefault="00F75975" w:rsidP="00F75975">
    <w:pPr>
      <w:pStyle w:val="Galvene"/>
      <w:jc w:val="center"/>
      <w:rPr>
        <w:rFonts w:ascii="Arial" w:hAnsi="Arial" w:cs="Arial"/>
        <w:sz w:val="18"/>
        <w:szCs w:val="18"/>
      </w:rPr>
    </w:pPr>
  </w:p>
  <w:p w14:paraId="5796A0F5" w14:textId="77777777" w:rsidR="00F75975" w:rsidRPr="00EA5632" w:rsidRDefault="00F75975" w:rsidP="00F75975">
    <w:pPr>
      <w:pStyle w:val="Galvene"/>
      <w:jc w:val="center"/>
      <w:rPr>
        <w:rFonts w:ascii="Arial" w:hAnsi="Arial" w:cs="Arial"/>
        <w:sz w:val="18"/>
        <w:szCs w:val="18"/>
      </w:rPr>
    </w:pPr>
    <w:r>
      <w:rPr>
        <w:rFonts w:ascii="Arial" w:hAnsi="Arial" w:cs="Arial"/>
        <w:sz w:val="18"/>
        <w:szCs w:val="18"/>
      </w:rPr>
      <w:t>Ka</w:t>
    </w:r>
    <w:r w:rsidRPr="00EA5632">
      <w:rPr>
        <w:rFonts w:ascii="Arial" w:hAnsi="Arial" w:cs="Arial"/>
        <w:sz w:val="18"/>
        <w:szCs w:val="18"/>
      </w:rPr>
      <w:t>ntora iela 97, Mārupe, Mārupes pagasts, Mārupes novads, LV-2167</w:t>
    </w:r>
  </w:p>
  <w:p w14:paraId="06639405" w14:textId="38D125C4" w:rsidR="00C3632C" w:rsidRDefault="00F75975" w:rsidP="00F75975">
    <w:pPr>
      <w:pStyle w:val="Galvene"/>
      <w:jc w:val="center"/>
      <w:rPr>
        <w:rFonts w:ascii="Arial" w:hAnsi="Arial" w:cs="Arial"/>
        <w:sz w:val="18"/>
        <w:szCs w:val="18"/>
      </w:rPr>
    </w:pPr>
    <w:r w:rsidRPr="00EA5632">
      <w:rPr>
        <w:rFonts w:ascii="Arial" w:hAnsi="Arial" w:cs="Arial"/>
        <w:sz w:val="18"/>
        <w:szCs w:val="18"/>
      </w:rPr>
      <w:t>2</w:t>
    </w:r>
    <w:r w:rsidR="00EA5632" w:rsidRPr="00EA5632">
      <w:rPr>
        <w:rFonts w:ascii="Arial" w:hAnsi="Arial" w:cs="Arial"/>
        <w:sz w:val="18"/>
        <w:szCs w:val="18"/>
      </w:rPr>
      <w:t>0006235</w:t>
    </w:r>
    <w:r w:rsidRPr="00EA5632">
      <w:rPr>
        <w:rFonts w:ascii="Arial" w:hAnsi="Arial" w:cs="Arial"/>
        <w:sz w:val="18"/>
        <w:szCs w:val="18"/>
      </w:rPr>
      <w:t xml:space="preserve"> / spor</w:t>
    </w:r>
    <w:r w:rsidR="00EA5632" w:rsidRPr="00EA5632">
      <w:rPr>
        <w:rFonts w:ascii="Arial" w:hAnsi="Arial" w:cs="Arial"/>
        <w:sz w:val="18"/>
        <w:szCs w:val="18"/>
      </w:rPr>
      <w:t>taskola</w:t>
    </w:r>
    <w:r w:rsidRPr="00EA5632">
      <w:rPr>
        <w:rFonts w:ascii="Arial" w:hAnsi="Arial" w:cs="Arial"/>
        <w:sz w:val="18"/>
        <w:szCs w:val="18"/>
      </w:rPr>
      <w:t>@marupe.lv / www.marupe.lv</w:t>
    </w:r>
  </w:p>
  <w:p w14:paraId="12EE4B96" w14:textId="326D49FB" w:rsidR="00E13393" w:rsidRDefault="00E13393" w:rsidP="006720C3">
    <w:pPr>
      <w:pStyle w:val="Galvene"/>
      <w:pBdr>
        <w:bottom w:val="single" w:sz="6" w:space="1" w:color="auto"/>
      </w:pBdr>
      <w:jc w:val="center"/>
      <w:rPr>
        <w:rFonts w:ascii="Arial" w:hAnsi="Arial" w:cs="Arial"/>
        <w:sz w:val="18"/>
        <w:szCs w:val="18"/>
      </w:rPr>
    </w:pPr>
  </w:p>
  <w:p w14:paraId="7522F450" w14:textId="77777777" w:rsidR="00E13393" w:rsidRPr="00E13393" w:rsidRDefault="00E13393" w:rsidP="006720C3">
    <w:pPr>
      <w:pStyle w:val="Galvene"/>
      <w:rPr>
        <w:rFonts w:ascii="Arial" w:hAnsi="Arial" w:cs="Arial"/>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B2713"/>
    <w:multiLevelType w:val="multilevel"/>
    <w:tmpl w:val="80B06096"/>
    <w:lvl w:ilvl="0">
      <w:start w:val="1"/>
      <w:numFmt w:val="decimal"/>
      <w:lvlText w:val="%1."/>
      <w:lvlJc w:val="left"/>
      <w:pPr>
        <w:tabs>
          <w:tab w:val="num" w:pos="360"/>
        </w:tabs>
        <w:ind w:left="360" w:hanging="360"/>
      </w:pPr>
      <w:rPr>
        <w:rFonts w:hint="default"/>
        <w:b w:val="0"/>
        <w:sz w:val="24"/>
        <w:szCs w:val="28"/>
      </w:rPr>
    </w:lvl>
    <w:lvl w:ilvl="1">
      <w:start w:val="9"/>
      <w:numFmt w:val="decimal"/>
      <w:lvlText w:val="%1.%2."/>
      <w:lvlJc w:val="left"/>
      <w:pPr>
        <w:tabs>
          <w:tab w:val="num" w:pos="574"/>
        </w:tabs>
        <w:ind w:left="574" w:hanging="432"/>
      </w:pPr>
      <w:rPr>
        <w:rFonts w:hint="default"/>
        <w:b w:val="0"/>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15:restartNumberingAfterBreak="0">
    <w:nsid w:val="05A81CBE"/>
    <w:multiLevelType w:val="multilevel"/>
    <w:tmpl w:val="5010C76E"/>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A5F0F1A"/>
    <w:multiLevelType w:val="hybridMultilevel"/>
    <w:tmpl w:val="750CD612"/>
    <w:lvl w:ilvl="0" w:tplc="0426000F">
      <w:start w:val="1"/>
      <w:numFmt w:val="decimal"/>
      <w:lvlText w:val="%1."/>
      <w:lvlJc w:val="left"/>
      <w:pPr>
        <w:tabs>
          <w:tab w:val="num" w:pos="360"/>
        </w:tabs>
        <w:ind w:left="360" w:hanging="360"/>
      </w:pPr>
      <w:rPr>
        <w:rFonts w:hint="default"/>
      </w:rPr>
    </w:lvl>
    <w:lvl w:ilvl="1" w:tplc="28E898B4">
      <w:start w:val="1"/>
      <w:numFmt w:val="none"/>
      <w:lvlText w:val="3.2."/>
      <w:lvlJc w:val="left"/>
      <w:pPr>
        <w:tabs>
          <w:tab w:val="num" w:pos="720"/>
        </w:tabs>
        <w:ind w:left="720" w:firstLine="0"/>
      </w:pPr>
      <w:rPr>
        <w:rFonts w:ascii="Times New Roman" w:hAnsi="Times New Roman" w:cs="Times New Roman" w:hint="default"/>
        <w:b w:val="0"/>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3"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4" w15:restartNumberingAfterBreak="0">
    <w:nsid w:val="16FF665A"/>
    <w:multiLevelType w:val="multilevel"/>
    <w:tmpl w:val="36BE8F3E"/>
    <w:lvl w:ilvl="0">
      <w:start w:val="1"/>
      <w:numFmt w:val="decimal"/>
      <w:lvlText w:val="%1."/>
      <w:lvlJc w:val="left"/>
      <w:pPr>
        <w:ind w:left="360" w:hanging="360"/>
      </w:pPr>
      <w:rPr>
        <w:b/>
        <w:bCs/>
      </w:r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7321D56"/>
    <w:multiLevelType w:val="hybridMultilevel"/>
    <w:tmpl w:val="62E6A0E8"/>
    <w:lvl w:ilvl="0" w:tplc="4572922A">
      <w:start w:val="1"/>
      <w:numFmt w:val="decimal"/>
      <w:lvlText w:val="1.%1"/>
      <w:lvlJc w:val="right"/>
      <w:pPr>
        <w:ind w:left="780" w:hanging="360"/>
      </w:pPr>
      <w:rPr>
        <w:rFonts w:hint="default"/>
        <w:b/>
        <w:bCs/>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6"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7"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3467ABE"/>
    <w:multiLevelType w:val="multilevel"/>
    <w:tmpl w:val="F6CEF7DC"/>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574"/>
        </w:tabs>
        <w:ind w:left="574" w:hanging="432"/>
      </w:pPr>
      <w:rPr>
        <w:rFonts w:hint="default"/>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0" w15:restartNumberingAfterBreak="0">
    <w:nsid w:val="241B4FBF"/>
    <w:multiLevelType w:val="multilevel"/>
    <w:tmpl w:val="8062CF4E"/>
    <w:lvl w:ilvl="0">
      <w:start w:val="1"/>
      <w:numFmt w:val="decimal"/>
      <w:lvlText w:val="%1."/>
      <w:lvlJc w:val="center"/>
      <w:pPr>
        <w:ind w:left="1440" w:hanging="360"/>
      </w:pPr>
      <w:rPr>
        <w:rFonts w:hint="default"/>
        <w:b/>
        <w:bCs/>
      </w:rPr>
    </w:lvl>
    <w:lvl w:ilvl="1">
      <w:start w:val="1"/>
      <w:numFmt w:val="decimal"/>
      <w:lvlText w:val="1.%2"/>
      <w:lvlJc w:val="right"/>
      <w:pPr>
        <w:ind w:left="1440" w:hanging="360"/>
      </w:pPr>
      <w:rPr>
        <w:rFonts w:hint="default"/>
        <w:b/>
        <w:bCs/>
      </w:rPr>
    </w:lvl>
    <w:lvl w:ilvl="2">
      <w:start w:val="1"/>
      <w:numFmt w:val="decimal"/>
      <w:isLgl/>
      <w:lvlText w:val="%1.%2.%3."/>
      <w:lvlJc w:val="left"/>
      <w:pPr>
        <w:ind w:left="1800" w:hanging="720"/>
      </w:pPr>
      <w:rPr>
        <w:rFonts w:hint="default"/>
        <w:b/>
      </w:rPr>
    </w:lvl>
    <w:lvl w:ilvl="3">
      <w:start w:val="1"/>
      <w:numFmt w:val="decimal"/>
      <w:isLgl/>
      <w:lvlText w:val="%1.%2.%3.%4."/>
      <w:lvlJc w:val="left"/>
      <w:pPr>
        <w:ind w:left="1800" w:hanging="720"/>
      </w:pPr>
      <w:rPr>
        <w:rFonts w:hint="default"/>
        <w:b/>
      </w:rPr>
    </w:lvl>
    <w:lvl w:ilvl="4">
      <w:start w:val="1"/>
      <w:numFmt w:val="decimal"/>
      <w:isLgl/>
      <w:lvlText w:val="%1.%2.%3.%4.%5."/>
      <w:lvlJc w:val="left"/>
      <w:pPr>
        <w:ind w:left="2160" w:hanging="1080"/>
      </w:pPr>
      <w:rPr>
        <w:rFonts w:hint="default"/>
        <w:b/>
      </w:rPr>
    </w:lvl>
    <w:lvl w:ilvl="5">
      <w:start w:val="1"/>
      <w:numFmt w:val="decimal"/>
      <w:isLgl/>
      <w:lvlText w:val="%1.%2.%3.%4.%5.%6."/>
      <w:lvlJc w:val="left"/>
      <w:pPr>
        <w:ind w:left="2160" w:hanging="1080"/>
      </w:pPr>
      <w:rPr>
        <w:rFonts w:hint="default"/>
        <w:b/>
      </w:rPr>
    </w:lvl>
    <w:lvl w:ilvl="6">
      <w:start w:val="1"/>
      <w:numFmt w:val="decimal"/>
      <w:isLgl/>
      <w:lvlText w:val="%1.%2.%3.%4.%5.%6.%7."/>
      <w:lvlJc w:val="left"/>
      <w:pPr>
        <w:ind w:left="2520" w:hanging="1440"/>
      </w:pPr>
      <w:rPr>
        <w:rFonts w:hint="default"/>
        <w:b/>
      </w:rPr>
    </w:lvl>
    <w:lvl w:ilvl="7">
      <w:start w:val="1"/>
      <w:numFmt w:val="decimal"/>
      <w:isLgl/>
      <w:lvlText w:val="%1.%2.%3.%4.%5.%6.%7.%8."/>
      <w:lvlJc w:val="left"/>
      <w:pPr>
        <w:ind w:left="2520" w:hanging="1440"/>
      </w:pPr>
      <w:rPr>
        <w:rFonts w:hint="default"/>
        <w:b/>
      </w:rPr>
    </w:lvl>
    <w:lvl w:ilvl="8">
      <w:start w:val="1"/>
      <w:numFmt w:val="decimal"/>
      <w:isLgl/>
      <w:lvlText w:val="%1.%2.%3.%4.%5.%6.%7.%8.%9."/>
      <w:lvlJc w:val="left"/>
      <w:pPr>
        <w:ind w:left="2880" w:hanging="1800"/>
      </w:pPr>
      <w:rPr>
        <w:rFonts w:hint="default"/>
        <w:b/>
      </w:rPr>
    </w:lvl>
  </w:abstractNum>
  <w:abstractNum w:abstractNumId="11" w15:restartNumberingAfterBreak="0">
    <w:nsid w:val="2482468A"/>
    <w:multiLevelType w:val="hybridMultilevel"/>
    <w:tmpl w:val="AA2A9EC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91F5710"/>
    <w:multiLevelType w:val="multilevel"/>
    <w:tmpl w:val="0426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bCs/>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b/>
      </w:rPr>
    </w:lvl>
    <w:lvl w:ilvl="4">
      <w:start w:val="1"/>
      <w:numFmt w:val="decimal"/>
      <w:lvlText w:val="%1.%2.%3.%4.%5."/>
      <w:lvlJc w:val="left"/>
      <w:pPr>
        <w:ind w:left="2232" w:hanging="792"/>
      </w:pPr>
      <w:rPr>
        <w:rFonts w:hint="default"/>
        <w:b/>
      </w:rPr>
    </w:lvl>
    <w:lvl w:ilvl="5">
      <w:start w:val="1"/>
      <w:numFmt w:val="decimal"/>
      <w:lvlText w:val="%1.%2.%3.%4.%5.%6."/>
      <w:lvlJc w:val="left"/>
      <w:pPr>
        <w:ind w:left="2736" w:hanging="936"/>
      </w:pPr>
      <w:rPr>
        <w:rFonts w:hint="default"/>
        <w:b/>
      </w:rPr>
    </w:lvl>
    <w:lvl w:ilvl="6">
      <w:start w:val="1"/>
      <w:numFmt w:val="decimal"/>
      <w:lvlText w:val="%1.%2.%3.%4.%5.%6.%7."/>
      <w:lvlJc w:val="left"/>
      <w:pPr>
        <w:ind w:left="3240" w:hanging="1080"/>
      </w:pPr>
      <w:rPr>
        <w:rFonts w:hint="default"/>
        <w:b/>
      </w:rPr>
    </w:lvl>
    <w:lvl w:ilvl="7">
      <w:start w:val="1"/>
      <w:numFmt w:val="decimal"/>
      <w:lvlText w:val="%1.%2.%3.%4.%5.%6.%7.%8."/>
      <w:lvlJc w:val="left"/>
      <w:pPr>
        <w:ind w:left="3744" w:hanging="1224"/>
      </w:pPr>
      <w:rPr>
        <w:rFonts w:hint="default"/>
        <w:b/>
      </w:rPr>
    </w:lvl>
    <w:lvl w:ilvl="8">
      <w:start w:val="1"/>
      <w:numFmt w:val="decimal"/>
      <w:lvlText w:val="%1.%2.%3.%4.%5.%6.%7.%8.%9."/>
      <w:lvlJc w:val="left"/>
      <w:pPr>
        <w:ind w:left="4320" w:hanging="1440"/>
      </w:pPr>
      <w:rPr>
        <w:rFonts w:hint="default"/>
        <w:b/>
      </w:rPr>
    </w:lvl>
  </w:abstractNum>
  <w:abstractNum w:abstractNumId="13" w15:restartNumberingAfterBreak="0">
    <w:nsid w:val="3389473E"/>
    <w:multiLevelType w:val="hybridMultilevel"/>
    <w:tmpl w:val="450AF77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4571E04"/>
    <w:multiLevelType w:val="multilevel"/>
    <w:tmpl w:val="A4AC01BC"/>
    <w:lvl w:ilvl="0">
      <w:start w:val="1"/>
      <w:numFmt w:val="decimal"/>
      <w:lvlText w:val="2.%1"/>
      <w:lvlJc w:val="right"/>
      <w:pPr>
        <w:ind w:left="1854" w:hanging="360"/>
      </w:pPr>
      <w:rPr>
        <w:rFonts w:hint="default"/>
        <w:b/>
        <w:bCs/>
      </w:rPr>
    </w:lvl>
    <w:lvl w:ilvl="1">
      <w:start w:val="1"/>
      <w:numFmt w:val="none"/>
      <w:lvlText w:val="%1.2.1"/>
      <w:lvlJc w:val="right"/>
      <w:pPr>
        <w:ind w:left="2007" w:hanging="360"/>
      </w:pPr>
      <w:rPr>
        <w:rFonts w:hint="default"/>
        <w:b/>
        <w:bCs/>
      </w:rPr>
    </w:lvl>
    <w:lvl w:ilvl="2">
      <w:start w:val="1"/>
      <w:numFmt w:val="lowerRoman"/>
      <w:lvlText w:val="%3."/>
      <w:lvlJc w:val="right"/>
      <w:pPr>
        <w:ind w:left="2727" w:hanging="180"/>
      </w:pPr>
      <w:rPr>
        <w:rFonts w:hint="default"/>
      </w:rPr>
    </w:lvl>
    <w:lvl w:ilvl="3">
      <w:start w:val="1"/>
      <w:numFmt w:val="decimal"/>
      <w:lvlText w:val="%4."/>
      <w:lvlJc w:val="left"/>
      <w:pPr>
        <w:ind w:left="3447" w:hanging="360"/>
      </w:pPr>
      <w:rPr>
        <w:rFonts w:hint="default"/>
      </w:rPr>
    </w:lvl>
    <w:lvl w:ilvl="4">
      <w:start w:val="1"/>
      <w:numFmt w:val="lowerLetter"/>
      <w:lvlText w:val="%5."/>
      <w:lvlJc w:val="left"/>
      <w:pPr>
        <w:ind w:left="4167" w:hanging="360"/>
      </w:pPr>
      <w:rPr>
        <w:rFonts w:hint="default"/>
      </w:rPr>
    </w:lvl>
    <w:lvl w:ilvl="5">
      <w:start w:val="1"/>
      <w:numFmt w:val="lowerRoman"/>
      <w:lvlText w:val="%6."/>
      <w:lvlJc w:val="right"/>
      <w:pPr>
        <w:ind w:left="4887" w:hanging="180"/>
      </w:pPr>
      <w:rPr>
        <w:rFonts w:hint="default"/>
      </w:rPr>
    </w:lvl>
    <w:lvl w:ilvl="6">
      <w:start w:val="1"/>
      <w:numFmt w:val="decimal"/>
      <w:lvlText w:val="%7."/>
      <w:lvlJc w:val="left"/>
      <w:pPr>
        <w:ind w:left="5607" w:hanging="360"/>
      </w:pPr>
      <w:rPr>
        <w:rFonts w:hint="default"/>
      </w:rPr>
    </w:lvl>
    <w:lvl w:ilvl="7">
      <w:start w:val="1"/>
      <w:numFmt w:val="lowerLetter"/>
      <w:lvlText w:val="%8."/>
      <w:lvlJc w:val="left"/>
      <w:pPr>
        <w:ind w:left="6327" w:hanging="360"/>
      </w:pPr>
      <w:rPr>
        <w:rFonts w:hint="default"/>
      </w:rPr>
    </w:lvl>
    <w:lvl w:ilvl="8">
      <w:start w:val="1"/>
      <w:numFmt w:val="lowerRoman"/>
      <w:lvlText w:val="%9."/>
      <w:lvlJc w:val="right"/>
      <w:pPr>
        <w:ind w:left="7047" w:hanging="180"/>
      </w:pPr>
      <w:rPr>
        <w:rFonts w:hint="default"/>
      </w:rPr>
    </w:lvl>
  </w:abstractNum>
  <w:abstractNum w:abstractNumId="15" w15:restartNumberingAfterBreak="0">
    <w:nsid w:val="4B955219"/>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16" w15:restartNumberingAfterBreak="0">
    <w:nsid w:val="50A62B80"/>
    <w:multiLevelType w:val="multilevel"/>
    <w:tmpl w:val="C8A4BE8C"/>
    <w:lvl w:ilvl="0">
      <w:start w:val="1"/>
      <w:numFmt w:val="decimal"/>
      <w:lvlText w:val="%1."/>
      <w:lvlJc w:val="left"/>
      <w:pPr>
        <w:tabs>
          <w:tab w:val="num" w:pos="360"/>
        </w:tabs>
        <w:ind w:left="360" w:hanging="360"/>
      </w:pPr>
      <w:rPr>
        <w:rFonts w:hint="default"/>
        <w:b/>
        <w:bCs/>
      </w:rPr>
    </w:lvl>
    <w:lvl w:ilvl="1">
      <w:start w:val="1"/>
      <w:numFmt w:val="decimal"/>
      <w:lvlText w:val="%1.%2."/>
      <w:lvlJc w:val="left"/>
      <w:pPr>
        <w:tabs>
          <w:tab w:val="num" w:pos="574"/>
        </w:tabs>
        <w:ind w:left="574" w:hanging="432"/>
      </w:pPr>
      <w:rPr>
        <w:rFonts w:hint="default"/>
        <w:b/>
        <w:bCs/>
        <w:strike w:val="0"/>
        <w:color w:val="auto"/>
      </w:rPr>
    </w:lvl>
    <w:lvl w:ilvl="2">
      <w:start w:val="1"/>
      <w:numFmt w:val="decimal"/>
      <w:lvlText w:val="%1.%2.%3."/>
      <w:lvlJc w:val="left"/>
      <w:pPr>
        <w:tabs>
          <w:tab w:val="num" w:pos="1170"/>
        </w:tabs>
        <w:ind w:left="954" w:hanging="504"/>
      </w:pPr>
      <w:rPr>
        <w:rFonts w:hint="default"/>
        <w:b w:val="0"/>
        <w:bCs w:val="0"/>
        <w:i w:val="0"/>
        <w:iCs w:val="0"/>
        <w:caps w:val="0"/>
        <w:smallCaps w:val="0"/>
        <w:strike w:val="0"/>
        <w:dstrike w:val="0"/>
        <w:color w:val="auto"/>
        <w:spacing w:val="4"/>
        <w:w w:val="100"/>
        <w:kern w:val="0"/>
        <w:position w:val="0"/>
        <w:sz w:val="28"/>
        <w:u w:val="none"/>
        <w:effect w:val="none"/>
        <w:em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2195025"/>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18"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5E9B3341"/>
    <w:multiLevelType w:val="multilevel"/>
    <w:tmpl w:val="74A2F11E"/>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ascii="Times New Roman" w:hAnsi="Times New Roman" w:cs="Times New Roman" w:hint="default"/>
        <w:color w:val="auto"/>
        <w:sz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EC07A31"/>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21" w15:restartNumberingAfterBreak="0">
    <w:nsid w:val="71A3423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87B668B"/>
    <w:multiLevelType w:val="multilevel"/>
    <w:tmpl w:val="1A6602AC"/>
    <w:lvl w:ilvl="0">
      <w:start w:val="1"/>
      <w:numFmt w:val="upperRoman"/>
      <w:lvlText w:val="%1"/>
      <w:lvlJc w:val="right"/>
      <w:rPr>
        <w:rFonts w:hint="default"/>
        <w:b/>
        <w:bCs/>
      </w:rPr>
    </w:lvl>
    <w:lvl w:ilvl="1">
      <w:start w:val="1"/>
      <w:numFmt w:val="decimal"/>
      <w:isLgl/>
      <w:lvlText w:val="%1.%2."/>
      <w:lvlJc w:val="left"/>
      <w:pPr>
        <w:tabs>
          <w:tab w:val="num" w:pos="360"/>
        </w:tabs>
        <w:ind w:left="360" w:hanging="360"/>
      </w:pPr>
      <w:rPr>
        <w:rFonts w:cs="Times New Roman" w:hint="default"/>
        <w:b/>
        <w:bCs/>
        <w:i w:val="0"/>
        <w:iCs w:val="0"/>
        <w:sz w:val="24"/>
        <w:szCs w:val="24"/>
      </w:rPr>
    </w:lvl>
    <w:lvl w:ilvl="2">
      <w:start w:val="1"/>
      <w:numFmt w:val="decimal"/>
      <w:isLgl/>
      <w:lvlText w:val="%1.%2.%3."/>
      <w:lvlJc w:val="left"/>
      <w:pPr>
        <w:tabs>
          <w:tab w:val="num" w:pos="1287"/>
        </w:tabs>
        <w:ind w:left="1287" w:hanging="720"/>
      </w:pPr>
      <w:rPr>
        <w:rFonts w:cs="Times New Roman" w:hint="default"/>
        <w:b/>
        <w:bCs/>
        <w:sz w:val="24"/>
        <w:szCs w:val="24"/>
      </w:rPr>
    </w:lvl>
    <w:lvl w:ilvl="3">
      <w:start w:val="1"/>
      <w:numFmt w:val="decimal"/>
      <w:isLgl/>
      <w:lvlText w:val="%1.%2.%3.%4."/>
      <w:lvlJc w:val="left"/>
      <w:pPr>
        <w:tabs>
          <w:tab w:val="num" w:pos="720"/>
        </w:tabs>
        <w:ind w:left="720" w:hanging="720"/>
      </w:pPr>
      <w:rPr>
        <w:rFonts w:cs="Times New Roman" w:hint="default"/>
        <w:b/>
        <w:bCs/>
        <w:sz w:val="24"/>
        <w:szCs w:val="24"/>
      </w:rPr>
    </w:lvl>
    <w:lvl w:ilvl="4">
      <w:start w:val="1"/>
      <w:numFmt w:val="decimal"/>
      <w:isLgl/>
      <w:lvlText w:val="%1.%2.%3.%4.%5."/>
      <w:lvlJc w:val="left"/>
      <w:pPr>
        <w:tabs>
          <w:tab w:val="num" w:pos="1080"/>
        </w:tabs>
        <w:ind w:left="1080" w:hanging="1080"/>
      </w:pPr>
      <w:rPr>
        <w:rFonts w:cs="Times New Roman" w:hint="default"/>
        <w:b/>
        <w:bCs/>
        <w:sz w:val="24"/>
        <w:szCs w:val="24"/>
      </w:rPr>
    </w:lvl>
    <w:lvl w:ilvl="5">
      <w:start w:val="1"/>
      <w:numFmt w:val="decimal"/>
      <w:isLgl/>
      <w:lvlText w:val="%1.%2.%3.%4.%5.%6."/>
      <w:lvlJc w:val="left"/>
      <w:pPr>
        <w:tabs>
          <w:tab w:val="num" w:pos="1080"/>
        </w:tabs>
        <w:ind w:left="1080" w:hanging="1080"/>
      </w:pPr>
      <w:rPr>
        <w:rFonts w:cs="Times New Roman" w:hint="default"/>
        <w:b/>
        <w:bCs/>
        <w:sz w:val="24"/>
        <w:szCs w:val="24"/>
      </w:rPr>
    </w:lvl>
    <w:lvl w:ilvl="6">
      <w:start w:val="1"/>
      <w:numFmt w:val="decimal"/>
      <w:isLgl/>
      <w:lvlText w:val="%1.%2.%3.%4.%5.%6.%7."/>
      <w:lvlJc w:val="left"/>
      <w:pPr>
        <w:tabs>
          <w:tab w:val="num" w:pos="1440"/>
        </w:tabs>
        <w:ind w:left="1440" w:hanging="1440"/>
      </w:pPr>
      <w:rPr>
        <w:rFonts w:cs="Times New Roman" w:hint="default"/>
        <w:b/>
        <w:bCs/>
        <w:sz w:val="24"/>
        <w:szCs w:val="24"/>
      </w:rPr>
    </w:lvl>
    <w:lvl w:ilvl="7">
      <w:start w:val="1"/>
      <w:numFmt w:val="decimal"/>
      <w:isLgl/>
      <w:lvlText w:val="%1.%2.%3.%4.%5.%6.%7.%8."/>
      <w:lvlJc w:val="left"/>
      <w:pPr>
        <w:tabs>
          <w:tab w:val="num" w:pos="1440"/>
        </w:tabs>
        <w:ind w:left="1440" w:hanging="1440"/>
      </w:pPr>
      <w:rPr>
        <w:rFonts w:cs="Times New Roman" w:hint="default"/>
        <w:b/>
        <w:bCs/>
        <w:sz w:val="24"/>
        <w:szCs w:val="24"/>
      </w:rPr>
    </w:lvl>
    <w:lvl w:ilvl="8">
      <w:start w:val="1"/>
      <w:numFmt w:val="decimal"/>
      <w:isLgl/>
      <w:lvlText w:val="%1.%2.%3.%4.%5.%6.%7.%8.%9."/>
      <w:lvlJc w:val="left"/>
      <w:pPr>
        <w:tabs>
          <w:tab w:val="num" w:pos="1800"/>
        </w:tabs>
        <w:ind w:left="1800" w:hanging="1800"/>
      </w:pPr>
      <w:rPr>
        <w:rFonts w:cs="Times New Roman" w:hint="default"/>
        <w:b/>
        <w:bCs/>
        <w:sz w:val="24"/>
        <w:szCs w:val="24"/>
      </w:rPr>
    </w:lvl>
  </w:abstractNum>
  <w:abstractNum w:abstractNumId="23"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16cid:durableId="1065373218">
    <w:abstractNumId w:val="7"/>
  </w:num>
  <w:num w:numId="2" w16cid:durableId="59331284">
    <w:abstractNumId w:val="23"/>
  </w:num>
  <w:num w:numId="3" w16cid:durableId="1886257384">
    <w:abstractNumId w:val="6"/>
  </w:num>
  <w:num w:numId="4" w16cid:durableId="1688865260">
    <w:abstractNumId w:val="18"/>
  </w:num>
  <w:num w:numId="5" w16cid:durableId="1981231769">
    <w:abstractNumId w:val="3"/>
  </w:num>
  <w:num w:numId="6" w16cid:durableId="1223173886">
    <w:abstractNumId w:val="8"/>
  </w:num>
  <w:num w:numId="7" w16cid:durableId="1342775902">
    <w:abstractNumId w:val="13"/>
  </w:num>
  <w:num w:numId="8" w16cid:durableId="1472090136">
    <w:abstractNumId w:val="20"/>
  </w:num>
  <w:num w:numId="9" w16cid:durableId="1412190488">
    <w:abstractNumId w:val="19"/>
  </w:num>
  <w:num w:numId="10" w16cid:durableId="390419799">
    <w:abstractNumId w:val="12"/>
  </w:num>
  <w:num w:numId="11" w16cid:durableId="926888907">
    <w:abstractNumId w:val="11"/>
  </w:num>
  <w:num w:numId="12" w16cid:durableId="1319068174">
    <w:abstractNumId w:val="2"/>
  </w:num>
  <w:num w:numId="13" w16cid:durableId="16199470">
    <w:abstractNumId w:val="10"/>
  </w:num>
  <w:num w:numId="14" w16cid:durableId="1524241304">
    <w:abstractNumId w:val="17"/>
  </w:num>
  <w:num w:numId="15" w16cid:durableId="1797487455">
    <w:abstractNumId w:val="15"/>
  </w:num>
  <w:num w:numId="16" w16cid:durableId="1780905938">
    <w:abstractNumId w:val="5"/>
  </w:num>
  <w:num w:numId="17" w16cid:durableId="761685920">
    <w:abstractNumId w:val="14"/>
  </w:num>
  <w:num w:numId="18" w16cid:durableId="2140145910">
    <w:abstractNumId w:val="22"/>
  </w:num>
  <w:num w:numId="19" w16cid:durableId="2075737252">
    <w:abstractNumId w:val="4"/>
  </w:num>
  <w:num w:numId="20" w16cid:durableId="795878765">
    <w:abstractNumId w:val="21"/>
  </w:num>
  <w:num w:numId="21" w16cid:durableId="1151366785">
    <w:abstractNumId w:val="9"/>
  </w:num>
  <w:num w:numId="22" w16cid:durableId="818116523">
    <w:abstractNumId w:val="16"/>
  </w:num>
  <w:num w:numId="23" w16cid:durableId="58984791">
    <w:abstractNumId w:val="1"/>
  </w:num>
  <w:num w:numId="24" w16cid:durableId="15543861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07A7"/>
    <w:rsid w:val="00024C5D"/>
    <w:rsid w:val="00042C5C"/>
    <w:rsid w:val="00047415"/>
    <w:rsid w:val="00051F66"/>
    <w:rsid w:val="00052588"/>
    <w:rsid w:val="00057BBA"/>
    <w:rsid w:val="00067D9A"/>
    <w:rsid w:val="00072766"/>
    <w:rsid w:val="00080B66"/>
    <w:rsid w:val="000B7930"/>
    <w:rsid w:val="000C36EA"/>
    <w:rsid w:val="000C5AF8"/>
    <w:rsid w:val="000D1BB9"/>
    <w:rsid w:val="000D71D6"/>
    <w:rsid w:val="000E29AC"/>
    <w:rsid w:val="000E2E27"/>
    <w:rsid w:val="0010039B"/>
    <w:rsid w:val="001224AA"/>
    <w:rsid w:val="00141CB8"/>
    <w:rsid w:val="00144D72"/>
    <w:rsid w:val="001451B9"/>
    <w:rsid w:val="00146B2E"/>
    <w:rsid w:val="00151876"/>
    <w:rsid w:val="00176E6D"/>
    <w:rsid w:val="0018036B"/>
    <w:rsid w:val="00190457"/>
    <w:rsid w:val="001910D3"/>
    <w:rsid w:val="001969B7"/>
    <w:rsid w:val="001A21F4"/>
    <w:rsid w:val="001A2A2E"/>
    <w:rsid w:val="001B3AF3"/>
    <w:rsid w:val="001E5854"/>
    <w:rsid w:val="001E7557"/>
    <w:rsid w:val="001F0DC8"/>
    <w:rsid w:val="001F2AA1"/>
    <w:rsid w:val="00200534"/>
    <w:rsid w:val="002112FB"/>
    <w:rsid w:val="002157C5"/>
    <w:rsid w:val="00215C10"/>
    <w:rsid w:val="00221FD5"/>
    <w:rsid w:val="002278D7"/>
    <w:rsid w:val="00234F0E"/>
    <w:rsid w:val="00240608"/>
    <w:rsid w:val="00246EF6"/>
    <w:rsid w:val="00263248"/>
    <w:rsid w:val="00273FE3"/>
    <w:rsid w:val="0027637D"/>
    <w:rsid w:val="00284216"/>
    <w:rsid w:val="00290AF2"/>
    <w:rsid w:val="0029225B"/>
    <w:rsid w:val="002B3011"/>
    <w:rsid w:val="002C1352"/>
    <w:rsid w:val="002D2545"/>
    <w:rsid w:val="002E16BC"/>
    <w:rsid w:val="002E4898"/>
    <w:rsid w:val="002E5381"/>
    <w:rsid w:val="002E7F4D"/>
    <w:rsid w:val="002F69CF"/>
    <w:rsid w:val="00316EAA"/>
    <w:rsid w:val="003227BC"/>
    <w:rsid w:val="003257E1"/>
    <w:rsid w:val="00334378"/>
    <w:rsid w:val="0033664A"/>
    <w:rsid w:val="00340779"/>
    <w:rsid w:val="00347BF3"/>
    <w:rsid w:val="003545E4"/>
    <w:rsid w:val="00362D44"/>
    <w:rsid w:val="003653E8"/>
    <w:rsid w:val="00367FB8"/>
    <w:rsid w:val="003A023D"/>
    <w:rsid w:val="003A2F01"/>
    <w:rsid w:val="003A42D9"/>
    <w:rsid w:val="003B1778"/>
    <w:rsid w:val="003B37FC"/>
    <w:rsid w:val="003C069A"/>
    <w:rsid w:val="003D3918"/>
    <w:rsid w:val="003D3D10"/>
    <w:rsid w:val="003D6A4C"/>
    <w:rsid w:val="003E2C11"/>
    <w:rsid w:val="003F6B26"/>
    <w:rsid w:val="004035DE"/>
    <w:rsid w:val="00411A4B"/>
    <w:rsid w:val="0041368C"/>
    <w:rsid w:val="00420833"/>
    <w:rsid w:val="00437EFE"/>
    <w:rsid w:val="00442F43"/>
    <w:rsid w:val="00486E8B"/>
    <w:rsid w:val="00491D11"/>
    <w:rsid w:val="004B27BC"/>
    <w:rsid w:val="004B5E06"/>
    <w:rsid w:val="004C127E"/>
    <w:rsid w:val="004C23C5"/>
    <w:rsid w:val="004C2B53"/>
    <w:rsid w:val="004D117D"/>
    <w:rsid w:val="004E0E84"/>
    <w:rsid w:val="004F153F"/>
    <w:rsid w:val="0050376B"/>
    <w:rsid w:val="00542C38"/>
    <w:rsid w:val="005507A4"/>
    <w:rsid w:val="00555132"/>
    <w:rsid w:val="00555448"/>
    <w:rsid w:val="005568AC"/>
    <w:rsid w:val="00567029"/>
    <w:rsid w:val="00572A3D"/>
    <w:rsid w:val="00576048"/>
    <w:rsid w:val="0058212E"/>
    <w:rsid w:val="00585C4D"/>
    <w:rsid w:val="0058648A"/>
    <w:rsid w:val="005874B7"/>
    <w:rsid w:val="00590C78"/>
    <w:rsid w:val="0059433D"/>
    <w:rsid w:val="005A1044"/>
    <w:rsid w:val="005A5F06"/>
    <w:rsid w:val="005D0B45"/>
    <w:rsid w:val="005D0BB5"/>
    <w:rsid w:val="005D143C"/>
    <w:rsid w:val="005E12AF"/>
    <w:rsid w:val="005F133D"/>
    <w:rsid w:val="005F4AC8"/>
    <w:rsid w:val="005F6076"/>
    <w:rsid w:val="005F7AC7"/>
    <w:rsid w:val="00600201"/>
    <w:rsid w:val="006065E1"/>
    <w:rsid w:val="006665F1"/>
    <w:rsid w:val="006720C3"/>
    <w:rsid w:val="00672665"/>
    <w:rsid w:val="00675440"/>
    <w:rsid w:val="00681FAF"/>
    <w:rsid w:val="0068433E"/>
    <w:rsid w:val="006A46F6"/>
    <w:rsid w:val="006C608A"/>
    <w:rsid w:val="006C6D70"/>
    <w:rsid w:val="006D485B"/>
    <w:rsid w:val="006E2217"/>
    <w:rsid w:val="006E68D0"/>
    <w:rsid w:val="006F21AC"/>
    <w:rsid w:val="00705B69"/>
    <w:rsid w:val="00713846"/>
    <w:rsid w:val="00715AE2"/>
    <w:rsid w:val="00727DC4"/>
    <w:rsid w:val="007336D2"/>
    <w:rsid w:val="00737465"/>
    <w:rsid w:val="00747C4F"/>
    <w:rsid w:val="00752762"/>
    <w:rsid w:val="00756227"/>
    <w:rsid w:val="007605CE"/>
    <w:rsid w:val="00764ABA"/>
    <w:rsid w:val="00767165"/>
    <w:rsid w:val="00771835"/>
    <w:rsid w:val="007739B6"/>
    <w:rsid w:val="00774410"/>
    <w:rsid w:val="00791390"/>
    <w:rsid w:val="007B6AEC"/>
    <w:rsid w:val="007C0C6E"/>
    <w:rsid w:val="007C119A"/>
    <w:rsid w:val="007C1CA3"/>
    <w:rsid w:val="007D2106"/>
    <w:rsid w:val="007D258E"/>
    <w:rsid w:val="007D27FB"/>
    <w:rsid w:val="007D2EDD"/>
    <w:rsid w:val="008163FD"/>
    <w:rsid w:val="00825110"/>
    <w:rsid w:val="00825DF1"/>
    <w:rsid w:val="0084593F"/>
    <w:rsid w:val="008463F7"/>
    <w:rsid w:val="00854911"/>
    <w:rsid w:val="00860FCB"/>
    <w:rsid w:val="00870D7F"/>
    <w:rsid w:val="008746A2"/>
    <w:rsid w:val="00880151"/>
    <w:rsid w:val="00882928"/>
    <w:rsid w:val="00883D76"/>
    <w:rsid w:val="00894985"/>
    <w:rsid w:val="008A6E18"/>
    <w:rsid w:val="008C7A44"/>
    <w:rsid w:val="008D0CF5"/>
    <w:rsid w:val="008D22F8"/>
    <w:rsid w:val="00901680"/>
    <w:rsid w:val="00910772"/>
    <w:rsid w:val="009178D7"/>
    <w:rsid w:val="0093106B"/>
    <w:rsid w:val="009334D4"/>
    <w:rsid w:val="00941714"/>
    <w:rsid w:val="009508A3"/>
    <w:rsid w:val="00954007"/>
    <w:rsid w:val="0096421B"/>
    <w:rsid w:val="00976AF2"/>
    <w:rsid w:val="009805B7"/>
    <w:rsid w:val="00982DB8"/>
    <w:rsid w:val="00986FD1"/>
    <w:rsid w:val="009A0E72"/>
    <w:rsid w:val="009C3194"/>
    <w:rsid w:val="00A202F1"/>
    <w:rsid w:val="00A34AC3"/>
    <w:rsid w:val="00A3794E"/>
    <w:rsid w:val="00A619D7"/>
    <w:rsid w:val="00A61D56"/>
    <w:rsid w:val="00A649A8"/>
    <w:rsid w:val="00A73DB8"/>
    <w:rsid w:val="00A84961"/>
    <w:rsid w:val="00A87774"/>
    <w:rsid w:val="00A90977"/>
    <w:rsid w:val="00AB7F2E"/>
    <w:rsid w:val="00AD1FBE"/>
    <w:rsid w:val="00AD5F44"/>
    <w:rsid w:val="00AF1C65"/>
    <w:rsid w:val="00AF5702"/>
    <w:rsid w:val="00B0278D"/>
    <w:rsid w:val="00B03859"/>
    <w:rsid w:val="00B0411F"/>
    <w:rsid w:val="00B12298"/>
    <w:rsid w:val="00B1316A"/>
    <w:rsid w:val="00B230B8"/>
    <w:rsid w:val="00B25F62"/>
    <w:rsid w:val="00B30901"/>
    <w:rsid w:val="00B32E7D"/>
    <w:rsid w:val="00B3331E"/>
    <w:rsid w:val="00B34091"/>
    <w:rsid w:val="00B401DA"/>
    <w:rsid w:val="00B453AC"/>
    <w:rsid w:val="00B46583"/>
    <w:rsid w:val="00B50164"/>
    <w:rsid w:val="00B527BB"/>
    <w:rsid w:val="00B5625D"/>
    <w:rsid w:val="00B6748C"/>
    <w:rsid w:val="00B67CB4"/>
    <w:rsid w:val="00B75DE4"/>
    <w:rsid w:val="00B97B6D"/>
    <w:rsid w:val="00BA1085"/>
    <w:rsid w:val="00BA2A90"/>
    <w:rsid w:val="00BC2F06"/>
    <w:rsid w:val="00BD44E5"/>
    <w:rsid w:val="00BD5AF0"/>
    <w:rsid w:val="00BE58E0"/>
    <w:rsid w:val="00BE6945"/>
    <w:rsid w:val="00BF49F7"/>
    <w:rsid w:val="00BF739F"/>
    <w:rsid w:val="00BF7B63"/>
    <w:rsid w:val="00C11515"/>
    <w:rsid w:val="00C208BA"/>
    <w:rsid w:val="00C3632C"/>
    <w:rsid w:val="00C37F82"/>
    <w:rsid w:val="00C44EB0"/>
    <w:rsid w:val="00C70AF6"/>
    <w:rsid w:val="00C75820"/>
    <w:rsid w:val="00C761B7"/>
    <w:rsid w:val="00C76501"/>
    <w:rsid w:val="00C77E94"/>
    <w:rsid w:val="00C814A6"/>
    <w:rsid w:val="00C956E3"/>
    <w:rsid w:val="00CA32DB"/>
    <w:rsid w:val="00CB1872"/>
    <w:rsid w:val="00CC4886"/>
    <w:rsid w:val="00CC5651"/>
    <w:rsid w:val="00CD5722"/>
    <w:rsid w:val="00CF59F9"/>
    <w:rsid w:val="00D046A4"/>
    <w:rsid w:val="00D15B7E"/>
    <w:rsid w:val="00D32043"/>
    <w:rsid w:val="00D37C6C"/>
    <w:rsid w:val="00D607A7"/>
    <w:rsid w:val="00D6235C"/>
    <w:rsid w:val="00D6709B"/>
    <w:rsid w:val="00DA13B8"/>
    <w:rsid w:val="00DD000B"/>
    <w:rsid w:val="00DE0907"/>
    <w:rsid w:val="00DE5C4C"/>
    <w:rsid w:val="00DE7C77"/>
    <w:rsid w:val="00E00173"/>
    <w:rsid w:val="00E013B5"/>
    <w:rsid w:val="00E126EF"/>
    <w:rsid w:val="00E12F2F"/>
    <w:rsid w:val="00E13393"/>
    <w:rsid w:val="00E23F15"/>
    <w:rsid w:val="00E244E3"/>
    <w:rsid w:val="00E30FBF"/>
    <w:rsid w:val="00E6373C"/>
    <w:rsid w:val="00E770AB"/>
    <w:rsid w:val="00E857CF"/>
    <w:rsid w:val="00EA5003"/>
    <w:rsid w:val="00EA5632"/>
    <w:rsid w:val="00EC094A"/>
    <w:rsid w:val="00EC60C3"/>
    <w:rsid w:val="00F14C1C"/>
    <w:rsid w:val="00F1777E"/>
    <w:rsid w:val="00F23B2D"/>
    <w:rsid w:val="00F338D5"/>
    <w:rsid w:val="00F3624A"/>
    <w:rsid w:val="00F54200"/>
    <w:rsid w:val="00F60782"/>
    <w:rsid w:val="00F742EC"/>
    <w:rsid w:val="00F75975"/>
    <w:rsid w:val="00F83AE0"/>
    <w:rsid w:val="00F91964"/>
    <w:rsid w:val="00F93F45"/>
    <w:rsid w:val="00FA03DA"/>
    <w:rsid w:val="00FA4E68"/>
    <w:rsid w:val="00FA7D10"/>
    <w:rsid w:val="00FC0864"/>
    <w:rsid w:val="00FC5A7A"/>
    <w:rsid w:val="00FC5AE9"/>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E0E84"/>
    <w:pPr>
      <w:jc w:val="both"/>
    </w:pPr>
    <w:rPr>
      <w:rFonts w:ascii="Times New Roman" w:eastAsia="Times New Roman" w:hAnsi="Times New Roman"/>
      <w:color w:val="000000"/>
      <w:kern w:val="28"/>
      <w:sz w:val="24"/>
    </w:rPr>
  </w:style>
  <w:style w:type="paragraph" w:styleId="Virsraksts1">
    <w:name w:val="heading 1"/>
    <w:basedOn w:val="Parasts"/>
    <w:next w:val="Parasts"/>
    <w:link w:val="Virsraksts1Rakstz"/>
    <w:qFormat/>
    <w:rsid w:val="00491D11"/>
    <w:pPr>
      <w:keepNext/>
      <w:tabs>
        <w:tab w:val="left" w:pos="4820"/>
      </w:tabs>
      <w:outlineLvl w:val="0"/>
    </w:pPr>
    <w:rPr>
      <w:color w:val="auto"/>
      <w:kern w:val="0"/>
      <w:sz w:val="28"/>
      <w:lang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9433D"/>
    <w:pPr>
      <w:tabs>
        <w:tab w:val="center" w:pos="4513"/>
        <w:tab w:val="right" w:pos="9026"/>
      </w:tabs>
    </w:pPr>
  </w:style>
  <w:style w:type="character" w:customStyle="1" w:styleId="GalveneRakstz">
    <w:name w:val="Galvene Rakstz."/>
    <w:link w:val="Galvene"/>
    <w:uiPriority w:val="99"/>
    <w:rsid w:val="0059433D"/>
    <w:rPr>
      <w:rFonts w:ascii="Times New Roman" w:eastAsia="Times New Roman" w:hAnsi="Times New Roman"/>
      <w:color w:val="000000"/>
      <w:kern w:val="28"/>
    </w:rPr>
  </w:style>
  <w:style w:type="paragraph" w:styleId="Kjene">
    <w:name w:val="footer"/>
    <w:basedOn w:val="Parasts"/>
    <w:link w:val="KjeneRakstz"/>
    <w:uiPriority w:val="99"/>
    <w:unhideWhenUsed/>
    <w:rsid w:val="0059433D"/>
    <w:pPr>
      <w:tabs>
        <w:tab w:val="center" w:pos="4513"/>
        <w:tab w:val="right" w:pos="9026"/>
      </w:tabs>
    </w:pPr>
  </w:style>
  <w:style w:type="character" w:customStyle="1" w:styleId="KjeneRakstz">
    <w:name w:val="Kājene Rakstz."/>
    <w:link w:val="Kjene"/>
    <w:uiPriority w:val="99"/>
    <w:rsid w:val="0059433D"/>
    <w:rPr>
      <w:rFonts w:ascii="Times New Roman" w:eastAsia="Times New Roman" w:hAnsi="Times New Roman"/>
      <w:color w:val="000000"/>
      <w:kern w:val="28"/>
    </w:rPr>
  </w:style>
  <w:style w:type="paragraph" w:styleId="Balonteksts">
    <w:name w:val="Balloon Text"/>
    <w:basedOn w:val="Parasts"/>
    <w:link w:val="BalontekstsRakstz"/>
    <w:uiPriority w:val="99"/>
    <w:semiHidden/>
    <w:unhideWhenUsed/>
    <w:rsid w:val="0059433D"/>
    <w:rPr>
      <w:rFonts w:ascii="Tahoma" w:hAnsi="Tahoma" w:cs="Tahoma"/>
      <w:sz w:val="16"/>
      <w:szCs w:val="16"/>
    </w:rPr>
  </w:style>
  <w:style w:type="character" w:customStyle="1" w:styleId="BalontekstsRakstz">
    <w:name w:val="Balonteksts Rakstz."/>
    <w:link w:val="Balonteksts"/>
    <w:uiPriority w:val="99"/>
    <w:semiHidden/>
    <w:rsid w:val="0059433D"/>
    <w:rPr>
      <w:rFonts w:ascii="Tahoma" w:eastAsia="Times New Roman" w:hAnsi="Tahoma" w:cs="Tahoma"/>
      <w:color w:val="000000"/>
      <w:kern w:val="28"/>
      <w:sz w:val="16"/>
      <w:szCs w:val="16"/>
    </w:rPr>
  </w:style>
  <w:style w:type="paragraph" w:styleId="Bezatstarpm">
    <w:name w:val="No Spacing"/>
    <w:basedOn w:val="Parasts"/>
    <w:uiPriority w:val="1"/>
    <w:qFormat/>
    <w:rsid w:val="00DE0907"/>
    <w:pPr>
      <w:spacing w:before="100" w:beforeAutospacing="1" w:after="100" w:afterAutospacing="1"/>
    </w:pPr>
    <w:rPr>
      <w:rFonts w:eastAsia="Calibri"/>
      <w:color w:val="auto"/>
      <w:kern w:val="0"/>
      <w:szCs w:val="24"/>
    </w:rPr>
  </w:style>
  <w:style w:type="paragraph" w:styleId="Paraststmeklis">
    <w:name w:val="Normal (Web)"/>
    <w:basedOn w:val="Parasts"/>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Pamatteksts2">
    <w:name w:val="Body Text 2"/>
    <w:basedOn w:val="Parasts"/>
    <w:link w:val="Pamatteksts2Rakstz"/>
    <w:rsid w:val="00567029"/>
    <w:pPr>
      <w:jc w:val="right"/>
    </w:pPr>
    <w:rPr>
      <w:rFonts w:ascii="Arial Tilde" w:hAnsi="Arial Tilde"/>
      <w:color w:val="auto"/>
      <w:kern w:val="0"/>
      <w:sz w:val="28"/>
      <w:lang w:val="en-GB"/>
    </w:rPr>
  </w:style>
  <w:style w:type="character" w:customStyle="1" w:styleId="Pamatteksts2Rakstz">
    <w:name w:val="Pamatteksts 2 Rakstz."/>
    <w:link w:val="Pamatteksts2"/>
    <w:rsid w:val="00567029"/>
    <w:rPr>
      <w:rFonts w:ascii="Arial Tilde" w:eastAsia="Times New Roman" w:hAnsi="Arial Tilde"/>
      <w:sz w:val="28"/>
      <w:lang w:val="en-GB"/>
    </w:rPr>
  </w:style>
  <w:style w:type="paragraph" w:styleId="Pamatteksts">
    <w:name w:val="Body Text"/>
    <w:basedOn w:val="Parasts"/>
    <w:link w:val="PamattekstsRakstz"/>
    <w:rsid w:val="00240608"/>
    <w:pPr>
      <w:spacing w:after="120"/>
    </w:pPr>
    <w:rPr>
      <w:color w:val="auto"/>
      <w:kern w:val="0"/>
      <w:lang w:val="en-AU"/>
    </w:rPr>
  </w:style>
  <w:style w:type="character" w:customStyle="1" w:styleId="PamattekstsRakstz">
    <w:name w:val="Pamatteksts Rakstz."/>
    <w:link w:val="Pamatteksts"/>
    <w:rsid w:val="00240608"/>
    <w:rPr>
      <w:rFonts w:ascii="Times New Roman" w:eastAsia="Times New Roman" w:hAnsi="Times New Roman"/>
      <w:sz w:val="24"/>
      <w:lang w:val="en-AU"/>
    </w:rPr>
  </w:style>
  <w:style w:type="character" w:customStyle="1" w:styleId="Virsraksts1Rakstz">
    <w:name w:val="Virsraksts 1 Rakstz."/>
    <w:link w:val="Virsraksts1"/>
    <w:rsid w:val="00491D11"/>
    <w:rPr>
      <w:rFonts w:ascii="Times New Roman" w:eastAsia="Times New Roman" w:hAnsi="Times New Roman"/>
      <w:sz w:val="28"/>
      <w:lang w:eastAsia="en-US"/>
    </w:rPr>
  </w:style>
  <w:style w:type="paragraph" w:styleId="Vresteksts">
    <w:name w:val="footnote text"/>
    <w:basedOn w:val="Parasts"/>
    <w:link w:val="VrestekstsRakstz"/>
    <w:semiHidden/>
    <w:rsid w:val="00491D11"/>
    <w:rPr>
      <w:color w:val="auto"/>
      <w:kern w:val="0"/>
    </w:rPr>
  </w:style>
  <w:style w:type="character" w:customStyle="1" w:styleId="VrestekstsRakstz">
    <w:name w:val="Vēres teksts Rakstz."/>
    <w:link w:val="Vresteksts"/>
    <w:semiHidden/>
    <w:rsid w:val="00491D11"/>
    <w:rPr>
      <w:rFonts w:ascii="Times New Roman" w:eastAsia="Times New Roman" w:hAnsi="Times New Roman"/>
    </w:rPr>
  </w:style>
  <w:style w:type="character" w:styleId="Vresatsauce">
    <w:name w:val="footnote reference"/>
    <w:semiHidden/>
    <w:rsid w:val="00491D11"/>
    <w:rPr>
      <w:vertAlign w:val="superscript"/>
    </w:rPr>
  </w:style>
  <w:style w:type="paragraph" w:styleId="Pamatteksts3">
    <w:name w:val="Body Text 3"/>
    <w:basedOn w:val="Parasts"/>
    <w:link w:val="Pamatteksts3Rakstz"/>
    <w:uiPriority w:val="99"/>
    <w:semiHidden/>
    <w:unhideWhenUsed/>
    <w:rsid w:val="00491D11"/>
    <w:pPr>
      <w:spacing w:after="120"/>
    </w:pPr>
    <w:rPr>
      <w:color w:val="auto"/>
      <w:kern w:val="0"/>
      <w:sz w:val="16"/>
      <w:szCs w:val="16"/>
    </w:rPr>
  </w:style>
  <w:style w:type="character" w:customStyle="1" w:styleId="Pamatteksts3Rakstz">
    <w:name w:val="Pamatteksts 3 Rakstz."/>
    <w:link w:val="Pamatteksts3"/>
    <w:uiPriority w:val="99"/>
    <w:semiHidden/>
    <w:rsid w:val="00491D11"/>
    <w:rPr>
      <w:rFonts w:ascii="Times New Roman" w:eastAsia="Times New Roman" w:hAnsi="Times New Roman"/>
      <w:sz w:val="16"/>
      <w:szCs w:val="16"/>
    </w:rPr>
  </w:style>
  <w:style w:type="character" w:styleId="Hipersaite">
    <w:name w:val="Hyperlink"/>
    <w:uiPriority w:val="99"/>
    <w:unhideWhenUsed/>
    <w:rsid w:val="00C76501"/>
    <w:rPr>
      <w:color w:val="0000FF"/>
      <w:u w:val="single"/>
    </w:rPr>
  </w:style>
  <w:style w:type="table" w:styleId="Reatabula">
    <w:name w:val="Table Grid"/>
    <w:basedOn w:val="Parastatabula"/>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gaia">
    <w:name w:val="Grid Table Light"/>
    <w:basedOn w:val="Parastatabula"/>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Parasts"/>
    <w:link w:val="Normas12ptBcentretsChar"/>
    <w:qFormat/>
    <w:rsid w:val="00B1316A"/>
    <w:pPr>
      <w:jc w:val="center"/>
    </w:pPr>
    <w:rPr>
      <w:b/>
      <w:szCs w:val="24"/>
      <w:lang w:val="en-AU"/>
    </w:rPr>
  </w:style>
  <w:style w:type="character" w:customStyle="1" w:styleId="Normas12ptBcentretsChar">
    <w:name w:val="Normas 12pt. B centrets Char"/>
    <w:basedOn w:val="Noklusjumarindkopasfonts"/>
    <w:link w:val="Normas12ptBcentrets"/>
    <w:rsid w:val="00B1316A"/>
    <w:rPr>
      <w:rFonts w:ascii="Times New Roman" w:eastAsia="Times New Roman" w:hAnsi="Times New Roman"/>
      <w:b/>
      <w:color w:val="000000"/>
      <w:kern w:val="28"/>
      <w:sz w:val="24"/>
      <w:szCs w:val="24"/>
      <w:lang w:val="en-AU"/>
    </w:rPr>
  </w:style>
  <w:style w:type="character" w:styleId="Grmatasnosaukums">
    <w:name w:val="Book Title"/>
    <w:basedOn w:val="PamattekstsRakstz"/>
    <w:uiPriority w:val="33"/>
    <w:qFormat/>
    <w:rsid w:val="00057BBA"/>
    <w:rPr>
      <w:rFonts w:ascii="Times New Roman" w:eastAsia="Times New Roman" w:hAnsi="Times New Roman"/>
      <w:b w:val="0"/>
      <w:bCs/>
      <w:i/>
      <w:iCs/>
      <w:spacing w:val="5"/>
      <w:sz w:val="20"/>
      <w:lang w:val="en-AU"/>
    </w:rPr>
  </w:style>
  <w:style w:type="character" w:styleId="Neatrisintapieminana">
    <w:name w:val="Unresolved Mention"/>
    <w:basedOn w:val="Noklusjumarindkopasfonts"/>
    <w:uiPriority w:val="99"/>
    <w:semiHidden/>
    <w:unhideWhenUsed/>
    <w:rsid w:val="00E13393"/>
    <w:rPr>
      <w:color w:val="605E5C"/>
      <w:shd w:val="clear" w:color="auto" w:fill="E1DFDD"/>
    </w:rPr>
  </w:style>
  <w:style w:type="paragraph" w:styleId="Sarakstarindkopa">
    <w:name w:val="List Paragraph"/>
    <w:basedOn w:val="Parasts"/>
    <w:uiPriority w:val="34"/>
    <w:qFormat/>
    <w:rsid w:val="00442F43"/>
    <w:pPr>
      <w:spacing w:after="160" w:line="259" w:lineRule="auto"/>
      <w:ind w:left="720"/>
      <w:contextualSpacing/>
      <w:jc w:val="left"/>
    </w:pPr>
    <w:rPr>
      <w:rFonts w:asciiTheme="minorHAnsi" w:eastAsiaTheme="minorHAnsi" w:hAnsiTheme="minorHAnsi" w:cstheme="minorBidi"/>
      <w:color w:val="auto"/>
      <w:kern w:val="0"/>
      <w:sz w:val="22"/>
      <w:szCs w:val="22"/>
      <w:lang w:eastAsia="en-US"/>
    </w:rPr>
  </w:style>
  <w:style w:type="character" w:styleId="Komentraatsauce">
    <w:name w:val="annotation reference"/>
    <w:basedOn w:val="Noklusjumarindkopasfonts"/>
    <w:uiPriority w:val="99"/>
    <w:semiHidden/>
    <w:unhideWhenUsed/>
    <w:rsid w:val="00DE7C77"/>
    <w:rPr>
      <w:sz w:val="16"/>
      <w:szCs w:val="16"/>
    </w:rPr>
  </w:style>
  <w:style w:type="paragraph" w:styleId="Komentrateksts">
    <w:name w:val="annotation text"/>
    <w:basedOn w:val="Parasts"/>
    <w:link w:val="KomentratekstsRakstz"/>
    <w:uiPriority w:val="99"/>
    <w:semiHidden/>
    <w:unhideWhenUsed/>
    <w:rsid w:val="00DE7C77"/>
    <w:rPr>
      <w:sz w:val="20"/>
    </w:rPr>
  </w:style>
  <w:style w:type="character" w:customStyle="1" w:styleId="KomentratekstsRakstz">
    <w:name w:val="Komentāra teksts Rakstz."/>
    <w:basedOn w:val="Noklusjumarindkopasfonts"/>
    <w:link w:val="Komentrateksts"/>
    <w:uiPriority w:val="99"/>
    <w:semiHidden/>
    <w:rsid w:val="00DE7C77"/>
    <w:rPr>
      <w:rFonts w:ascii="Times New Roman" w:eastAsia="Times New Roman" w:hAnsi="Times New Roman"/>
      <w:color w:val="000000"/>
      <w:kern w:val="28"/>
    </w:rPr>
  </w:style>
  <w:style w:type="paragraph" w:styleId="Komentratma">
    <w:name w:val="annotation subject"/>
    <w:basedOn w:val="Komentrateksts"/>
    <w:next w:val="Komentrateksts"/>
    <w:link w:val="KomentratmaRakstz"/>
    <w:uiPriority w:val="99"/>
    <w:semiHidden/>
    <w:unhideWhenUsed/>
    <w:rsid w:val="00DE7C77"/>
    <w:rPr>
      <w:b/>
      <w:bCs/>
    </w:rPr>
  </w:style>
  <w:style w:type="character" w:customStyle="1" w:styleId="KomentratmaRakstz">
    <w:name w:val="Komentāra tēma Rakstz."/>
    <w:basedOn w:val="KomentratekstsRakstz"/>
    <w:link w:val="Komentratma"/>
    <w:uiPriority w:val="99"/>
    <w:semiHidden/>
    <w:rsid w:val="00DE7C77"/>
    <w:rPr>
      <w:rFonts w:ascii="Times New Roman" w:eastAsia="Times New Roman" w:hAnsi="Times New Roman"/>
      <w:b/>
      <w:bCs/>
      <w:color w:val="000000"/>
      <w:kern w:val="28"/>
    </w:rPr>
  </w:style>
  <w:style w:type="paragraph" w:styleId="Saraksts">
    <w:name w:val="List"/>
    <w:basedOn w:val="Parasts"/>
    <w:rsid w:val="000C5AF8"/>
    <w:pPr>
      <w:ind w:left="360" w:hanging="360"/>
      <w:jc w:val="left"/>
    </w:pPr>
    <w:rPr>
      <w:color w:val="auto"/>
      <w:kern w:val="0"/>
      <w:sz w:val="20"/>
      <w:lang w:val="en-AU"/>
    </w:rPr>
  </w:style>
  <w:style w:type="paragraph" w:styleId="Saraksts2">
    <w:name w:val="List 2"/>
    <w:basedOn w:val="Parasts"/>
    <w:uiPriority w:val="99"/>
    <w:semiHidden/>
    <w:unhideWhenUsed/>
    <w:rsid w:val="004E0E84"/>
    <w:pPr>
      <w:ind w:left="566"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450121">
      <w:bodyDiv w:val="1"/>
      <w:marLeft w:val="0"/>
      <w:marRight w:val="0"/>
      <w:marTop w:val="0"/>
      <w:marBottom w:val="0"/>
      <w:divBdr>
        <w:top w:val="none" w:sz="0" w:space="0" w:color="auto"/>
        <w:left w:val="none" w:sz="0" w:space="0" w:color="auto"/>
        <w:bottom w:val="none" w:sz="0" w:space="0" w:color="auto"/>
        <w:right w:val="none" w:sz="0" w:space="0" w:color="auto"/>
      </w:divBdr>
    </w:div>
    <w:div w:id="1018965086">
      <w:bodyDiv w:val="1"/>
      <w:marLeft w:val="0"/>
      <w:marRight w:val="0"/>
      <w:marTop w:val="0"/>
      <w:marBottom w:val="0"/>
      <w:divBdr>
        <w:top w:val="none" w:sz="0" w:space="0" w:color="auto"/>
        <w:left w:val="none" w:sz="0" w:space="0" w:color="auto"/>
        <w:bottom w:val="none" w:sz="0" w:space="0" w:color="auto"/>
        <w:right w:val="none" w:sz="0" w:space="0" w:color="auto"/>
      </w:divBdr>
    </w:div>
    <w:div w:id="170239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F24BC8-9D26-4E0D-BAE7-913DEE61C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21958</Words>
  <Characters>12517</Characters>
  <Application>Microsoft Office Word</Application>
  <DocSecurity>0</DocSecurity>
  <Lines>104</Lines>
  <Paragraphs>68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34407</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Māra Mičule</cp:lastModifiedBy>
  <cp:revision>2</cp:revision>
  <cp:lastPrinted>2023-08-15T11:04:00Z</cp:lastPrinted>
  <dcterms:created xsi:type="dcterms:W3CDTF">2023-08-28T08:02:00Z</dcterms:created>
  <dcterms:modified xsi:type="dcterms:W3CDTF">2023-08-28T08:02:00Z</dcterms:modified>
</cp:coreProperties>
</file>