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60EEF" w14:textId="77777777" w:rsidR="0043609F" w:rsidRPr="002C0A10" w:rsidRDefault="0043609F" w:rsidP="0043609F">
      <w:pPr>
        <w:autoSpaceDE w:val="0"/>
        <w:autoSpaceDN w:val="0"/>
        <w:adjustRightInd w:val="0"/>
        <w:spacing w:after="0" w:line="240" w:lineRule="auto"/>
        <w:jc w:val="right"/>
        <w:rPr>
          <w:rFonts w:ascii="Times New Roman" w:eastAsia="Calibri" w:hAnsi="Times New Roman"/>
          <w:b/>
          <w:bCs/>
          <w:color w:val="000000"/>
          <w:sz w:val="24"/>
          <w:szCs w:val="24"/>
          <w:lang w:eastAsia="en-US"/>
        </w:rPr>
      </w:pPr>
    </w:p>
    <w:p w14:paraId="0890FBA2" w14:textId="77777777" w:rsidR="00EE34D1" w:rsidRDefault="002A0091" w:rsidP="0043609F">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2C0A10">
        <w:rPr>
          <w:rFonts w:ascii="Times New Roman" w:eastAsia="Calibri" w:hAnsi="Times New Roman"/>
          <w:b/>
          <w:bCs/>
          <w:color w:val="000000"/>
          <w:sz w:val="24"/>
          <w:szCs w:val="24"/>
          <w:lang w:eastAsia="en-US"/>
        </w:rPr>
        <w:t>Pārvaldes uzdevuma d</w:t>
      </w:r>
      <w:r w:rsidR="004E4AA2" w:rsidRPr="002C0A10">
        <w:rPr>
          <w:rFonts w:ascii="Times New Roman" w:eastAsia="Calibri" w:hAnsi="Times New Roman"/>
          <w:b/>
          <w:bCs/>
          <w:color w:val="000000"/>
          <w:sz w:val="24"/>
          <w:szCs w:val="24"/>
          <w:lang w:eastAsia="en-US"/>
        </w:rPr>
        <w:t>eleģēšanas līgums</w:t>
      </w:r>
      <w:r w:rsidR="0043609F" w:rsidRPr="002C0A10">
        <w:rPr>
          <w:rFonts w:ascii="Times New Roman" w:eastAsia="Calibri" w:hAnsi="Times New Roman"/>
          <w:b/>
          <w:bCs/>
          <w:color w:val="000000"/>
          <w:sz w:val="24"/>
          <w:szCs w:val="24"/>
          <w:lang w:eastAsia="en-US"/>
        </w:rPr>
        <w:t xml:space="preserve"> </w:t>
      </w:r>
    </w:p>
    <w:p w14:paraId="5EF7998D" w14:textId="02AD7FB6" w:rsidR="0043609F" w:rsidRDefault="00EE34D1" w:rsidP="0043609F">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 xml:space="preserve">Mārupes novada pašvaldības līguma reģistrācijas </w:t>
      </w:r>
      <w:r w:rsidR="0043609F" w:rsidRPr="00F279D9">
        <w:rPr>
          <w:rFonts w:ascii="Times New Roman" w:eastAsia="Calibri" w:hAnsi="Times New Roman"/>
          <w:b/>
          <w:bCs/>
          <w:color w:val="000000"/>
          <w:sz w:val="24"/>
          <w:szCs w:val="24"/>
          <w:lang w:eastAsia="en-US"/>
        </w:rPr>
        <w:t>Nr.</w:t>
      </w:r>
      <w:r w:rsidR="00F279D9" w:rsidRPr="00F279D9">
        <w:rPr>
          <w:rFonts w:ascii="Times New Roman" w:eastAsia="Calibri" w:hAnsi="Times New Roman"/>
          <w:b/>
          <w:bCs/>
          <w:color w:val="000000"/>
          <w:sz w:val="24"/>
          <w:szCs w:val="24"/>
          <w:lang w:eastAsia="en-US"/>
        </w:rPr>
        <w:t>1/4-5/1-2024</w:t>
      </w:r>
    </w:p>
    <w:p w14:paraId="5E140157" w14:textId="63B6E4E3" w:rsidR="00EE34D1" w:rsidRDefault="00EE34D1" w:rsidP="00EE34D1">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 xml:space="preserve">Jūrmalas pašvaldības policijas līguma </w:t>
      </w:r>
      <w:r w:rsidRPr="00EE34D1">
        <w:rPr>
          <w:rFonts w:ascii="Times New Roman" w:eastAsia="Calibri" w:hAnsi="Times New Roman"/>
          <w:b/>
          <w:bCs/>
          <w:color w:val="000000"/>
          <w:sz w:val="24"/>
          <w:szCs w:val="24"/>
          <w:lang w:eastAsia="en-US"/>
        </w:rPr>
        <w:t>reģistrācijas Nr.1-23/24-1</w:t>
      </w:r>
    </w:p>
    <w:p w14:paraId="339FD105" w14:textId="77777777" w:rsidR="00EE34D1" w:rsidRPr="002C0A10" w:rsidRDefault="00EE34D1" w:rsidP="0043609F">
      <w:pPr>
        <w:autoSpaceDE w:val="0"/>
        <w:autoSpaceDN w:val="0"/>
        <w:adjustRightInd w:val="0"/>
        <w:spacing w:after="0" w:line="240" w:lineRule="auto"/>
        <w:jc w:val="center"/>
        <w:rPr>
          <w:rFonts w:ascii="Times New Roman" w:eastAsia="Calibri" w:hAnsi="Times New Roman"/>
          <w:b/>
          <w:bCs/>
          <w:color w:val="000000"/>
          <w:sz w:val="24"/>
          <w:szCs w:val="24"/>
          <w:lang w:eastAsia="en-US"/>
        </w:rPr>
      </w:pPr>
    </w:p>
    <w:p w14:paraId="5BCA8EF0" w14:textId="77777777" w:rsidR="0043609F" w:rsidRPr="002C0A10" w:rsidRDefault="0043609F" w:rsidP="0043609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80DEB12" w14:textId="2F3EEF2B" w:rsidR="00776586" w:rsidRPr="00030531" w:rsidRDefault="00776586" w:rsidP="00030531">
      <w:pPr>
        <w:tabs>
          <w:tab w:val="left" w:pos="3686"/>
        </w:tabs>
        <w:spacing w:after="0"/>
        <w:rPr>
          <w:rFonts w:ascii="Times New Roman" w:hAnsi="Times New Roman"/>
          <w:sz w:val="24"/>
          <w:szCs w:val="24"/>
          <w:lang w:eastAsia="en-US"/>
        </w:rPr>
      </w:pPr>
      <w:r w:rsidRPr="00030531">
        <w:rPr>
          <w:rFonts w:ascii="Times New Roman" w:hAnsi="Times New Roman"/>
          <w:sz w:val="24"/>
          <w:szCs w:val="24"/>
          <w:lang w:eastAsia="en-US"/>
        </w:rPr>
        <w:t>Jūrmalā,</w:t>
      </w:r>
    </w:p>
    <w:p w14:paraId="04DA696E" w14:textId="0306D45F" w:rsidR="002A0091" w:rsidRPr="002C0A10" w:rsidRDefault="002A0091" w:rsidP="002A0091">
      <w:pPr>
        <w:tabs>
          <w:tab w:val="left" w:pos="3686"/>
        </w:tabs>
        <w:spacing w:after="0"/>
        <w:jc w:val="right"/>
        <w:rPr>
          <w:rFonts w:ascii="Times New Roman" w:hAnsi="Times New Roman"/>
          <w:i/>
          <w:iCs/>
          <w:sz w:val="24"/>
          <w:szCs w:val="24"/>
          <w:lang w:eastAsia="en-US"/>
        </w:rPr>
      </w:pPr>
      <w:r w:rsidRPr="002C0A10">
        <w:rPr>
          <w:rFonts w:ascii="Times New Roman" w:hAnsi="Times New Roman"/>
          <w:i/>
          <w:iCs/>
          <w:sz w:val="24"/>
          <w:szCs w:val="24"/>
          <w:lang w:eastAsia="en-US"/>
        </w:rPr>
        <w:t xml:space="preserve">Līguma parakstīšanas datums ir pēdējā pievienotā </w:t>
      </w:r>
    </w:p>
    <w:p w14:paraId="4A0B4513" w14:textId="77777777" w:rsidR="002A0091" w:rsidRPr="002A0091" w:rsidRDefault="002A0091" w:rsidP="002A0091">
      <w:pPr>
        <w:spacing w:after="0" w:line="240" w:lineRule="auto"/>
        <w:jc w:val="right"/>
        <w:rPr>
          <w:rFonts w:ascii="Times New Roman" w:hAnsi="Times New Roman"/>
          <w:i/>
          <w:iCs/>
          <w:sz w:val="24"/>
          <w:szCs w:val="24"/>
          <w:lang w:eastAsia="en-US"/>
        </w:rPr>
      </w:pPr>
      <w:r w:rsidRPr="002A0091">
        <w:rPr>
          <w:rFonts w:ascii="Times New Roman" w:hAnsi="Times New Roman"/>
          <w:i/>
          <w:iCs/>
          <w:sz w:val="24"/>
          <w:szCs w:val="24"/>
          <w:lang w:eastAsia="en-US"/>
        </w:rPr>
        <w:t>droša elektroniskā paraksta un tā laika zīmoga datums</w:t>
      </w:r>
    </w:p>
    <w:p w14:paraId="373DBD3A" w14:textId="77777777" w:rsidR="0043609F" w:rsidRPr="002C0A10" w:rsidRDefault="0043609F" w:rsidP="0043609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9C0D77E" w14:textId="1DEF991E" w:rsidR="0043609F" w:rsidRPr="002C0A10" w:rsidRDefault="0043609F" w:rsidP="00C24B26">
      <w:pPr>
        <w:autoSpaceDE w:val="0"/>
        <w:autoSpaceDN w:val="0"/>
        <w:adjustRightInd w:val="0"/>
        <w:spacing w:after="0" w:line="240" w:lineRule="auto"/>
        <w:ind w:firstLine="720"/>
        <w:jc w:val="both"/>
        <w:rPr>
          <w:rFonts w:ascii="Times New Roman" w:eastAsia="Calibri" w:hAnsi="Times New Roman"/>
          <w:color w:val="000000"/>
          <w:sz w:val="24"/>
          <w:szCs w:val="24"/>
          <w:lang w:eastAsia="en-US"/>
        </w:rPr>
      </w:pPr>
      <w:r w:rsidRPr="002C0A10">
        <w:rPr>
          <w:rFonts w:ascii="Times New Roman" w:eastAsia="Calibri" w:hAnsi="Times New Roman"/>
          <w:b/>
          <w:color w:val="000000"/>
          <w:sz w:val="24"/>
          <w:szCs w:val="24"/>
          <w:lang w:eastAsia="en-US"/>
        </w:rPr>
        <w:t xml:space="preserve">Mārupes novada </w:t>
      </w:r>
      <w:r w:rsidR="002A0091" w:rsidRPr="002C0A10">
        <w:rPr>
          <w:rFonts w:ascii="Times New Roman" w:eastAsia="Calibri" w:hAnsi="Times New Roman"/>
          <w:b/>
          <w:color w:val="000000"/>
          <w:sz w:val="24"/>
          <w:szCs w:val="24"/>
          <w:lang w:eastAsia="en-US"/>
        </w:rPr>
        <w:t>pašvaldība</w:t>
      </w:r>
      <w:r w:rsidRPr="002C0A10">
        <w:rPr>
          <w:rFonts w:ascii="Times New Roman" w:eastAsia="Calibri" w:hAnsi="Times New Roman"/>
          <w:sz w:val="24"/>
          <w:szCs w:val="24"/>
          <w:lang w:eastAsia="en-US"/>
        </w:rPr>
        <w:t>,</w:t>
      </w:r>
      <w:r w:rsidRPr="002C0A10">
        <w:rPr>
          <w:rFonts w:ascii="Times New Roman" w:eastAsia="Calibri" w:hAnsi="Times New Roman"/>
          <w:color w:val="000000"/>
          <w:sz w:val="24"/>
          <w:szCs w:val="24"/>
          <w:lang w:eastAsia="en-US"/>
        </w:rPr>
        <w:t xml:space="preserve"> reģistrācijas Nr.</w:t>
      </w:r>
      <w:r w:rsidR="005560C4">
        <w:rPr>
          <w:rFonts w:ascii="Times New Roman" w:eastAsia="Calibri" w:hAnsi="Times New Roman"/>
          <w:color w:val="000000"/>
          <w:sz w:val="24"/>
          <w:szCs w:val="24"/>
          <w:lang w:eastAsia="en-US"/>
        </w:rPr>
        <w:t xml:space="preserve"> </w:t>
      </w:r>
      <w:r w:rsidRPr="002C0A10">
        <w:rPr>
          <w:rFonts w:ascii="Times New Roman" w:eastAsia="Calibri" w:hAnsi="Times New Roman"/>
          <w:color w:val="000000"/>
          <w:sz w:val="24"/>
          <w:szCs w:val="24"/>
          <w:lang w:eastAsia="en-US"/>
        </w:rPr>
        <w:t>90000012827, juridiskā adrese Daugavas ielā 29, Mārupē, Mārupes novadā, LV-2167</w:t>
      </w:r>
      <w:r w:rsidR="0010306E" w:rsidRPr="002C0A10">
        <w:rPr>
          <w:rFonts w:ascii="Times New Roman" w:eastAsia="Calibri" w:hAnsi="Times New Roman"/>
          <w:color w:val="000000"/>
          <w:sz w:val="24"/>
          <w:szCs w:val="24"/>
          <w:lang w:eastAsia="en-US"/>
        </w:rPr>
        <w:t xml:space="preserve"> (turpmāk – Pašvaldība)</w:t>
      </w:r>
      <w:r w:rsidRPr="002C0A10">
        <w:rPr>
          <w:rFonts w:ascii="Times New Roman" w:eastAsia="Calibri" w:hAnsi="Times New Roman"/>
          <w:color w:val="000000"/>
          <w:sz w:val="24"/>
          <w:szCs w:val="24"/>
          <w:lang w:eastAsia="en-US"/>
        </w:rPr>
        <w:t>,</w:t>
      </w:r>
      <w:r w:rsidR="00A61EF5" w:rsidRPr="002C0A10">
        <w:rPr>
          <w:rFonts w:ascii="Times New Roman" w:eastAsia="Calibri" w:hAnsi="Times New Roman"/>
          <w:color w:val="000000"/>
          <w:sz w:val="24"/>
          <w:szCs w:val="24"/>
          <w:lang w:eastAsia="en-US"/>
        </w:rPr>
        <w:t xml:space="preserve"> kuru uz </w:t>
      </w:r>
      <w:r w:rsidR="00C24B26" w:rsidRPr="00C24B26">
        <w:rPr>
          <w:rFonts w:ascii="Times New Roman" w:eastAsia="Calibri" w:hAnsi="Times New Roman"/>
          <w:color w:val="000000"/>
          <w:sz w:val="24"/>
          <w:szCs w:val="24"/>
          <w:lang w:eastAsia="en-US"/>
        </w:rPr>
        <w:t>Mārupes novada pašvaldības domes saistoš</w:t>
      </w:r>
      <w:r w:rsidR="00C24B26">
        <w:rPr>
          <w:rFonts w:ascii="Times New Roman" w:eastAsia="Calibri" w:hAnsi="Times New Roman"/>
          <w:color w:val="000000"/>
          <w:sz w:val="24"/>
          <w:szCs w:val="24"/>
          <w:lang w:eastAsia="en-US"/>
        </w:rPr>
        <w:t>o</w:t>
      </w:r>
      <w:r w:rsidR="00C24B26" w:rsidRPr="00C24B26">
        <w:rPr>
          <w:rFonts w:ascii="Times New Roman" w:eastAsia="Calibri" w:hAnsi="Times New Roman"/>
          <w:color w:val="000000"/>
          <w:sz w:val="24"/>
          <w:szCs w:val="24"/>
          <w:lang w:eastAsia="en-US"/>
        </w:rPr>
        <w:t xml:space="preserve"> noteikum</w:t>
      </w:r>
      <w:r w:rsidR="00C24B26">
        <w:rPr>
          <w:rFonts w:ascii="Times New Roman" w:eastAsia="Calibri" w:hAnsi="Times New Roman"/>
          <w:color w:val="000000"/>
          <w:sz w:val="24"/>
          <w:szCs w:val="24"/>
          <w:lang w:eastAsia="en-US"/>
        </w:rPr>
        <w:t>u</w:t>
      </w:r>
      <w:r w:rsidR="00C24B26" w:rsidRPr="00C24B26">
        <w:rPr>
          <w:rFonts w:ascii="Times New Roman" w:eastAsia="Calibri" w:hAnsi="Times New Roman"/>
          <w:color w:val="000000"/>
          <w:sz w:val="24"/>
          <w:szCs w:val="24"/>
          <w:lang w:eastAsia="en-US"/>
        </w:rPr>
        <w:t xml:space="preserve"> Nr. 7/2023</w:t>
      </w:r>
      <w:r w:rsidR="00C24B26">
        <w:rPr>
          <w:rFonts w:ascii="Times New Roman" w:eastAsia="Calibri" w:hAnsi="Times New Roman"/>
          <w:color w:val="000000"/>
          <w:sz w:val="24"/>
          <w:szCs w:val="24"/>
          <w:lang w:eastAsia="en-US"/>
        </w:rPr>
        <w:t xml:space="preserve"> “</w:t>
      </w:r>
      <w:r w:rsidR="00C24B26" w:rsidRPr="00C24B26">
        <w:rPr>
          <w:rFonts w:ascii="Times New Roman" w:eastAsia="Calibri" w:hAnsi="Times New Roman"/>
          <w:color w:val="000000"/>
          <w:sz w:val="24"/>
          <w:szCs w:val="24"/>
          <w:lang w:eastAsia="en-US"/>
        </w:rPr>
        <w:t>Mārupes novada pašvaldības nolikums</w:t>
      </w:r>
      <w:r w:rsidR="00C24B26">
        <w:rPr>
          <w:rFonts w:ascii="Times New Roman" w:eastAsia="Calibri" w:hAnsi="Times New Roman"/>
          <w:color w:val="000000"/>
          <w:sz w:val="24"/>
          <w:szCs w:val="24"/>
          <w:lang w:eastAsia="en-US"/>
        </w:rPr>
        <w:t xml:space="preserve">” 19.1.apakšpunkta </w:t>
      </w:r>
      <w:r w:rsidR="00A61EF5" w:rsidRPr="002C0A10">
        <w:rPr>
          <w:rFonts w:ascii="Times New Roman" w:eastAsia="Calibri" w:hAnsi="Times New Roman"/>
          <w:color w:val="000000"/>
          <w:sz w:val="24"/>
          <w:szCs w:val="24"/>
          <w:lang w:eastAsia="en-US"/>
        </w:rPr>
        <w:t>pamat</w:t>
      </w:r>
      <w:r w:rsidR="0010306E" w:rsidRPr="002C0A10">
        <w:rPr>
          <w:rFonts w:ascii="Times New Roman" w:eastAsia="Calibri" w:hAnsi="Times New Roman"/>
          <w:color w:val="000000"/>
          <w:sz w:val="24"/>
          <w:szCs w:val="24"/>
          <w:lang w:eastAsia="en-US"/>
        </w:rPr>
        <w:t>a</w:t>
      </w:r>
      <w:r w:rsidR="00A61EF5" w:rsidRPr="002C0A10">
        <w:rPr>
          <w:rFonts w:ascii="Times New Roman" w:eastAsia="Calibri" w:hAnsi="Times New Roman"/>
          <w:color w:val="000000"/>
          <w:sz w:val="24"/>
          <w:szCs w:val="24"/>
          <w:lang w:eastAsia="en-US"/>
        </w:rPr>
        <w:t xml:space="preserve"> pārstāv </w:t>
      </w:r>
      <w:r w:rsidR="0010306E" w:rsidRPr="002C0A10">
        <w:rPr>
          <w:rFonts w:ascii="Times New Roman" w:eastAsia="Calibri" w:hAnsi="Times New Roman"/>
          <w:color w:val="000000"/>
          <w:sz w:val="24"/>
          <w:szCs w:val="24"/>
          <w:lang w:eastAsia="en-US"/>
        </w:rPr>
        <w:t>Pašvaldības domes priekšsēdētāj</w:t>
      </w:r>
      <w:r w:rsidR="00F2051C">
        <w:rPr>
          <w:rFonts w:ascii="Times New Roman" w:eastAsia="Calibri" w:hAnsi="Times New Roman"/>
          <w:color w:val="000000"/>
          <w:sz w:val="24"/>
          <w:szCs w:val="24"/>
          <w:lang w:eastAsia="en-US"/>
        </w:rPr>
        <w:t>a vietnieks</w:t>
      </w:r>
      <w:r w:rsidR="0010306E" w:rsidRPr="002C0A10">
        <w:rPr>
          <w:rFonts w:ascii="Times New Roman" w:eastAsia="Calibri" w:hAnsi="Times New Roman"/>
          <w:color w:val="000000"/>
          <w:sz w:val="24"/>
          <w:szCs w:val="24"/>
          <w:lang w:eastAsia="en-US"/>
        </w:rPr>
        <w:t xml:space="preserve"> </w:t>
      </w:r>
      <w:r w:rsidR="00F2051C">
        <w:rPr>
          <w:rFonts w:ascii="Times New Roman" w:eastAsia="Calibri" w:hAnsi="Times New Roman"/>
          <w:color w:val="000000"/>
          <w:sz w:val="24"/>
          <w:szCs w:val="24"/>
          <w:lang w:eastAsia="en-US"/>
        </w:rPr>
        <w:t>Valdis Kārkliņš</w:t>
      </w:r>
      <w:r w:rsidR="0010306E" w:rsidRPr="002C0A10">
        <w:rPr>
          <w:rFonts w:ascii="Times New Roman" w:eastAsia="Calibri" w:hAnsi="Times New Roman"/>
          <w:color w:val="000000"/>
          <w:sz w:val="24"/>
          <w:szCs w:val="24"/>
          <w:lang w:eastAsia="en-US"/>
        </w:rPr>
        <w:t>,</w:t>
      </w:r>
      <w:r w:rsidRPr="002C0A10">
        <w:rPr>
          <w:rFonts w:ascii="Times New Roman" w:eastAsia="Calibri" w:hAnsi="Times New Roman"/>
          <w:color w:val="000000"/>
          <w:sz w:val="24"/>
          <w:szCs w:val="24"/>
          <w:lang w:eastAsia="en-US"/>
        </w:rPr>
        <w:t xml:space="preserve"> no vienas puses, un </w:t>
      </w:r>
    </w:p>
    <w:p w14:paraId="785F315B" w14:textId="00A8F519" w:rsidR="0043609F" w:rsidRPr="00B179BF" w:rsidRDefault="0010306E" w:rsidP="00B179BF">
      <w:pPr>
        <w:spacing w:after="0" w:line="240" w:lineRule="auto"/>
        <w:ind w:right="-1" w:firstLine="720"/>
        <w:jc w:val="both"/>
        <w:rPr>
          <w:rFonts w:ascii="Times New Roman" w:hAnsi="Times New Roman"/>
          <w:sz w:val="24"/>
          <w:szCs w:val="24"/>
          <w:lang w:eastAsia="en-US"/>
        </w:rPr>
      </w:pPr>
      <w:r w:rsidRPr="002C0A10">
        <w:rPr>
          <w:rFonts w:ascii="Times New Roman" w:eastAsia="Calibri" w:hAnsi="Times New Roman"/>
          <w:b/>
          <w:bCs/>
          <w:color w:val="000000"/>
          <w:sz w:val="24"/>
          <w:szCs w:val="24"/>
          <w:lang w:eastAsia="en-US"/>
        </w:rPr>
        <w:t xml:space="preserve">Jūrmalas </w:t>
      </w:r>
      <w:r w:rsidR="00F47EAC">
        <w:rPr>
          <w:rFonts w:ascii="Times New Roman" w:eastAsia="Calibri" w:hAnsi="Times New Roman"/>
          <w:b/>
          <w:bCs/>
          <w:color w:val="000000"/>
          <w:sz w:val="24"/>
          <w:szCs w:val="24"/>
          <w:lang w:eastAsia="en-US"/>
        </w:rPr>
        <w:t>pašvaldības policija</w:t>
      </w:r>
      <w:r w:rsidR="0043609F" w:rsidRPr="002C0A10">
        <w:rPr>
          <w:rFonts w:ascii="Times New Roman" w:eastAsia="Calibri" w:hAnsi="Times New Roman"/>
          <w:bCs/>
          <w:color w:val="000000"/>
          <w:sz w:val="24"/>
          <w:szCs w:val="24"/>
          <w:lang w:eastAsia="en-US"/>
        </w:rPr>
        <w:t>,</w:t>
      </w:r>
      <w:r w:rsidR="0043609F" w:rsidRPr="002C0A10">
        <w:rPr>
          <w:rFonts w:ascii="Times New Roman" w:eastAsia="Calibri" w:hAnsi="Times New Roman"/>
          <w:b/>
          <w:bCs/>
          <w:color w:val="000000"/>
          <w:sz w:val="24"/>
          <w:szCs w:val="24"/>
          <w:lang w:eastAsia="en-US"/>
        </w:rPr>
        <w:t xml:space="preserve"> </w:t>
      </w:r>
      <w:r w:rsidR="0043609F" w:rsidRPr="002C0A10">
        <w:rPr>
          <w:rFonts w:ascii="Times New Roman" w:eastAsia="Calibri" w:hAnsi="Times New Roman"/>
          <w:color w:val="000000"/>
          <w:sz w:val="24"/>
          <w:szCs w:val="24"/>
          <w:lang w:eastAsia="en-US"/>
        </w:rPr>
        <w:t>reģistrācijas Nr.</w:t>
      </w:r>
      <w:r w:rsidR="001221D6">
        <w:rPr>
          <w:rFonts w:ascii="Times New Roman" w:eastAsia="Calibri" w:hAnsi="Times New Roman"/>
          <w:color w:val="000000"/>
          <w:sz w:val="24"/>
          <w:szCs w:val="24"/>
          <w:lang w:eastAsia="en-US"/>
        </w:rPr>
        <w:t xml:space="preserve"> </w:t>
      </w:r>
      <w:r w:rsidR="00F47EAC" w:rsidRPr="00D0658E">
        <w:rPr>
          <w:rStyle w:val="Noklusjumarindkopasfonts1"/>
          <w:rFonts w:ascii="Times New Roman" w:hAnsi="Times New Roman"/>
          <w:sz w:val="24"/>
          <w:szCs w:val="24"/>
        </w:rPr>
        <w:t>90000056554</w:t>
      </w:r>
      <w:r w:rsidR="0043609F" w:rsidRPr="002C0A10">
        <w:rPr>
          <w:rFonts w:ascii="Times New Roman" w:eastAsia="Calibri" w:hAnsi="Times New Roman"/>
          <w:color w:val="000000"/>
          <w:sz w:val="24"/>
          <w:szCs w:val="24"/>
          <w:lang w:eastAsia="en-US"/>
        </w:rPr>
        <w:t xml:space="preserve">, juridiskā adrese </w:t>
      </w:r>
      <w:r w:rsidR="00F47EAC">
        <w:rPr>
          <w:rFonts w:ascii="Times New Roman" w:eastAsia="Calibri" w:hAnsi="Times New Roman"/>
          <w:color w:val="000000"/>
          <w:sz w:val="24"/>
          <w:szCs w:val="24"/>
          <w:lang w:eastAsia="en-US"/>
        </w:rPr>
        <w:t>Dubultu prospekts 2</w:t>
      </w:r>
      <w:r w:rsidRPr="002C0A10">
        <w:rPr>
          <w:rFonts w:ascii="Times New Roman" w:eastAsia="Calibri" w:hAnsi="Times New Roman"/>
          <w:color w:val="000000"/>
          <w:sz w:val="24"/>
          <w:szCs w:val="24"/>
          <w:lang w:eastAsia="en-US"/>
        </w:rPr>
        <w:t>, Jūrmalā, LV-2015 (turpmāk – Pilnvarotā persona)</w:t>
      </w:r>
      <w:r w:rsidR="0043609F" w:rsidRPr="002C0A10">
        <w:rPr>
          <w:rFonts w:ascii="Times New Roman" w:eastAsia="Calibri" w:hAnsi="Times New Roman"/>
          <w:color w:val="000000"/>
          <w:sz w:val="24"/>
          <w:szCs w:val="24"/>
          <w:lang w:eastAsia="en-US"/>
        </w:rPr>
        <w:t xml:space="preserve">, kuru </w:t>
      </w:r>
      <w:r w:rsidR="0020628F">
        <w:rPr>
          <w:rFonts w:ascii="Times New Roman" w:hAnsi="Times New Roman"/>
          <w:noProof/>
          <w:sz w:val="24"/>
          <w:szCs w:val="24"/>
        </w:rPr>
        <w:t>uz</w:t>
      </w:r>
      <w:r w:rsidR="0020628F" w:rsidRPr="00152795">
        <w:rPr>
          <w:rFonts w:ascii="Times New Roman" w:hAnsi="Times New Roman"/>
          <w:noProof/>
          <w:sz w:val="24"/>
          <w:szCs w:val="24"/>
        </w:rPr>
        <w:t xml:space="preserve"> </w:t>
      </w:r>
      <w:r w:rsidR="00F47EAC" w:rsidRPr="00D0658E">
        <w:rPr>
          <w:rStyle w:val="Noklusjumarindkopasfonts1"/>
          <w:rFonts w:ascii="Times New Roman" w:hAnsi="Times New Roman"/>
          <w:sz w:val="24"/>
          <w:szCs w:val="24"/>
        </w:rPr>
        <w:t>Jūrmalas pilsētas domes 2021.</w:t>
      </w:r>
      <w:r w:rsidR="00F47EAC">
        <w:rPr>
          <w:rStyle w:val="Noklusjumarindkopasfonts1"/>
          <w:rFonts w:ascii="Times New Roman" w:hAnsi="Times New Roman"/>
          <w:sz w:val="24"/>
          <w:szCs w:val="24"/>
        </w:rPr>
        <w:t> </w:t>
      </w:r>
      <w:r w:rsidR="00F47EAC" w:rsidRPr="00D0658E">
        <w:rPr>
          <w:rStyle w:val="Noklusjumarindkopasfonts1"/>
          <w:rFonts w:ascii="Times New Roman" w:hAnsi="Times New Roman"/>
          <w:sz w:val="24"/>
          <w:szCs w:val="24"/>
        </w:rPr>
        <w:t>gada 29.</w:t>
      </w:r>
      <w:r w:rsidR="00F47EAC">
        <w:rPr>
          <w:rStyle w:val="Noklusjumarindkopasfonts1"/>
          <w:rFonts w:ascii="Times New Roman" w:hAnsi="Times New Roman"/>
          <w:sz w:val="24"/>
          <w:szCs w:val="24"/>
        </w:rPr>
        <w:t> </w:t>
      </w:r>
      <w:r w:rsidR="00F47EAC" w:rsidRPr="00D0658E">
        <w:rPr>
          <w:rStyle w:val="Noklusjumarindkopasfonts1"/>
          <w:rFonts w:ascii="Times New Roman" w:hAnsi="Times New Roman"/>
          <w:sz w:val="24"/>
          <w:szCs w:val="24"/>
        </w:rPr>
        <w:t>jūlija nolikum</w:t>
      </w:r>
      <w:r w:rsidR="00F47EAC">
        <w:rPr>
          <w:rStyle w:val="Noklusjumarindkopasfonts1"/>
          <w:rFonts w:ascii="Times New Roman" w:hAnsi="Times New Roman"/>
          <w:sz w:val="24"/>
          <w:szCs w:val="24"/>
        </w:rPr>
        <w:t>a</w:t>
      </w:r>
      <w:r w:rsidR="00F47EAC" w:rsidRPr="00D0658E">
        <w:rPr>
          <w:rStyle w:val="Noklusjumarindkopasfonts1"/>
          <w:rFonts w:ascii="Times New Roman" w:hAnsi="Times New Roman"/>
          <w:sz w:val="24"/>
          <w:szCs w:val="24"/>
        </w:rPr>
        <w:t xml:space="preserve"> Nr.</w:t>
      </w:r>
      <w:r w:rsidR="00F47EAC">
        <w:rPr>
          <w:rStyle w:val="Noklusjumarindkopasfonts1"/>
          <w:rFonts w:ascii="Times New Roman" w:hAnsi="Times New Roman"/>
          <w:sz w:val="24"/>
          <w:szCs w:val="24"/>
        </w:rPr>
        <w:t> </w:t>
      </w:r>
      <w:r w:rsidR="00F47EAC" w:rsidRPr="00D0658E">
        <w:rPr>
          <w:rStyle w:val="Noklusjumarindkopasfonts1"/>
          <w:rFonts w:ascii="Times New Roman" w:hAnsi="Times New Roman"/>
          <w:sz w:val="24"/>
          <w:szCs w:val="24"/>
        </w:rPr>
        <w:t xml:space="preserve">10 „Jūrmalas pašvaldības policijas nolikums” </w:t>
      </w:r>
      <w:r w:rsidR="00F47EAC">
        <w:rPr>
          <w:rStyle w:val="Noklusjumarindkopasfonts1"/>
          <w:rFonts w:ascii="Times New Roman" w:hAnsi="Times New Roman"/>
          <w:sz w:val="24"/>
          <w:szCs w:val="24"/>
        </w:rPr>
        <w:t>pamata pārstāv</w:t>
      </w:r>
      <w:r w:rsidR="00F47EAC" w:rsidRPr="00D0658E">
        <w:rPr>
          <w:rStyle w:val="Noklusjumarindkopasfonts1"/>
          <w:rFonts w:ascii="Times New Roman" w:hAnsi="Times New Roman"/>
          <w:sz w:val="24"/>
          <w:szCs w:val="24"/>
        </w:rPr>
        <w:t xml:space="preserve"> </w:t>
      </w:r>
      <w:r w:rsidR="00F47EAC">
        <w:rPr>
          <w:rStyle w:val="Noklusjumarindkopasfonts1"/>
          <w:rFonts w:ascii="Times New Roman" w:hAnsi="Times New Roman"/>
          <w:sz w:val="24"/>
          <w:szCs w:val="24"/>
        </w:rPr>
        <w:t xml:space="preserve">Jūrmalas pašvaldības policijas </w:t>
      </w:r>
      <w:r w:rsidR="00F47EAC" w:rsidRPr="00D0658E">
        <w:rPr>
          <w:rStyle w:val="Noklusjumarindkopasfonts1"/>
          <w:rFonts w:ascii="Times New Roman" w:hAnsi="Times New Roman"/>
          <w:sz w:val="24"/>
          <w:szCs w:val="24"/>
        </w:rPr>
        <w:t>priekšnieks Uldis Bēniņš,</w:t>
      </w:r>
      <w:r w:rsidR="0020628F" w:rsidRPr="002C0A10">
        <w:rPr>
          <w:rFonts w:ascii="Times New Roman" w:eastAsia="Calibri" w:hAnsi="Times New Roman"/>
          <w:color w:val="000000"/>
          <w:sz w:val="24"/>
          <w:szCs w:val="24"/>
          <w:lang w:eastAsia="en-US"/>
        </w:rPr>
        <w:t xml:space="preserve"> no otras puses</w:t>
      </w:r>
      <w:r w:rsidR="0043609F" w:rsidRPr="002C0A10">
        <w:rPr>
          <w:rFonts w:ascii="Times New Roman" w:eastAsia="Calibri" w:hAnsi="Times New Roman"/>
          <w:color w:val="000000"/>
          <w:sz w:val="24"/>
          <w:szCs w:val="24"/>
          <w:lang w:eastAsia="en-US"/>
        </w:rPr>
        <w:t xml:space="preserve">, </w:t>
      </w:r>
      <w:r w:rsidR="005945BA" w:rsidRPr="005945BA">
        <w:rPr>
          <w:rFonts w:ascii="Times New Roman" w:hAnsi="Times New Roman"/>
          <w:sz w:val="24"/>
          <w:szCs w:val="24"/>
          <w:lang w:eastAsia="en-US"/>
        </w:rPr>
        <w:t>turpmāk katrs atsevišķi vai abi kopā saukti arī Puse/-es</w:t>
      </w:r>
      <w:r w:rsidR="0043609F" w:rsidRPr="002C0A10">
        <w:rPr>
          <w:rFonts w:ascii="Times New Roman" w:eastAsia="Calibri" w:hAnsi="Times New Roman"/>
          <w:color w:val="000000"/>
          <w:sz w:val="24"/>
          <w:szCs w:val="24"/>
          <w:lang w:eastAsia="en-US"/>
        </w:rPr>
        <w:t>, pamatojoties uz Valsts pārvaldes iekārtas likuma 40.</w:t>
      </w:r>
      <w:r w:rsidR="00B179BF">
        <w:rPr>
          <w:rFonts w:ascii="Times New Roman" w:eastAsia="Calibri" w:hAnsi="Times New Roman"/>
          <w:color w:val="000000"/>
          <w:sz w:val="24"/>
          <w:szCs w:val="24"/>
          <w:lang w:eastAsia="en-US"/>
        </w:rPr>
        <w:t> </w:t>
      </w:r>
      <w:r w:rsidR="0043609F" w:rsidRPr="002C0A10">
        <w:rPr>
          <w:rFonts w:ascii="Times New Roman" w:eastAsia="Calibri" w:hAnsi="Times New Roman"/>
          <w:color w:val="000000"/>
          <w:sz w:val="24"/>
          <w:szCs w:val="24"/>
          <w:lang w:eastAsia="en-US"/>
        </w:rPr>
        <w:t xml:space="preserve">panta pirmo un </w:t>
      </w:r>
      <w:r w:rsidRPr="002C0A10">
        <w:rPr>
          <w:rFonts w:ascii="Times New Roman" w:eastAsia="Calibri" w:hAnsi="Times New Roman"/>
          <w:color w:val="000000"/>
          <w:sz w:val="24"/>
          <w:szCs w:val="24"/>
          <w:lang w:eastAsia="en-US"/>
        </w:rPr>
        <w:t>trešo</w:t>
      </w:r>
      <w:r w:rsidR="0043609F" w:rsidRPr="002C0A10">
        <w:rPr>
          <w:rFonts w:ascii="Times New Roman" w:eastAsia="Calibri" w:hAnsi="Times New Roman"/>
          <w:color w:val="000000"/>
          <w:sz w:val="24"/>
          <w:szCs w:val="24"/>
          <w:lang w:eastAsia="en-US"/>
        </w:rPr>
        <w:t xml:space="preserve"> daļu, 41.</w:t>
      </w:r>
      <w:r w:rsidR="00B179BF">
        <w:rPr>
          <w:rFonts w:ascii="Times New Roman" w:eastAsia="Calibri" w:hAnsi="Times New Roman"/>
          <w:color w:val="000000"/>
          <w:sz w:val="24"/>
          <w:szCs w:val="24"/>
          <w:lang w:eastAsia="en-US"/>
        </w:rPr>
        <w:t> </w:t>
      </w:r>
      <w:r w:rsidR="0043609F" w:rsidRPr="002C0A10">
        <w:rPr>
          <w:rFonts w:ascii="Times New Roman" w:eastAsia="Calibri" w:hAnsi="Times New Roman"/>
          <w:color w:val="000000"/>
          <w:sz w:val="24"/>
          <w:szCs w:val="24"/>
          <w:lang w:eastAsia="en-US"/>
        </w:rPr>
        <w:t>panta pirmo daļu, 43.</w:t>
      </w:r>
      <w:r w:rsidR="00B179BF">
        <w:rPr>
          <w:rFonts w:ascii="Times New Roman" w:eastAsia="Calibri" w:hAnsi="Times New Roman"/>
          <w:color w:val="000000"/>
          <w:sz w:val="24"/>
          <w:szCs w:val="24"/>
          <w:lang w:eastAsia="en-US"/>
        </w:rPr>
        <w:t> </w:t>
      </w:r>
      <w:r w:rsidR="0043609F" w:rsidRPr="002C0A10">
        <w:rPr>
          <w:rFonts w:ascii="Times New Roman" w:eastAsia="Calibri" w:hAnsi="Times New Roman"/>
          <w:color w:val="000000"/>
          <w:sz w:val="24"/>
          <w:szCs w:val="24"/>
          <w:lang w:eastAsia="en-US"/>
        </w:rPr>
        <w:t>panta otro daļu,</w:t>
      </w:r>
      <w:r w:rsidRPr="002C0A10">
        <w:rPr>
          <w:rFonts w:ascii="Times New Roman" w:eastAsia="Calibri" w:hAnsi="Times New Roman"/>
          <w:color w:val="000000"/>
          <w:sz w:val="24"/>
          <w:szCs w:val="24"/>
          <w:lang w:eastAsia="en-US"/>
        </w:rPr>
        <w:t xml:space="preserve"> 45.</w:t>
      </w:r>
      <w:r w:rsidR="00B179BF">
        <w:rPr>
          <w:rFonts w:ascii="Times New Roman" w:eastAsia="Calibri" w:hAnsi="Times New Roman"/>
          <w:color w:val="000000"/>
          <w:sz w:val="24"/>
          <w:szCs w:val="24"/>
          <w:lang w:eastAsia="en-US"/>
        </w:rPr>
        <w:t> </w:t>
      </w:r>
      <w:r w:rsidRPr="002C0A10">
        <w:rPr>
          <w:rFonts w:ascii="Times New Roman" w:eastAsia="Calibri" w:hAnsi="Times New Roman"/>
          <w:color w:val="000000"/>
          <w:sz w:val="24"/>
          <w:szCs w:val="24"/>
          <w:lang w:eastAsia="en-US"/>
        </w:rPr>
        <w:t>panta otro daļu,</w:t>
      </w:r>
      <w:r w:rsidR="0043609F" w:rsidRPr="002C0A10">
        <w:rPr>
          <w:rFonts w:ascii="Times New Roman" w:eastAsia="Calibri" w:hAnsi="Times New Roman"/>
          <w:color w:val="000000"/>
          <w:sz w:val="24"/>
          <w:szCs w:val="24"/>
          <w:lang w:eastAsia="en-US"/>
        </w:rPr>
        <w:t xml:space="preserve"> 46.</w:t>
      </w:r>
      <w:r w:rsidR="00B179BF">
        <w:rPr>
          <w:rFonts w:ascii="Times New Roman" w:eastAsia="Calibri" w:hAnsi="Times New Roman"/>
          <w:color w:val="000000"/>
          <w:sz w:val="24"/>
          <w:szCs w:val="24"/>
          <w:lang w:eastAsia="en-US"/>
        </w:rPr>
        <w:t> </w:t>
      </w:r>
      <w:r w:rsidR="0043609F" w:rsidRPr="002C0A10">
        <w:rPr>
          <w:rFonts w:ascii="Times New Roman" w:eastAsia="Calibri" w:hAnsi="Times New Roman"/>
          <w:color w:val="000000"/>
          <w:sz w:val="24"/>
          <w:szCs w:val="24"/>
          <w:lang w:eastAsia="en-US"/>
        </w:rPr>
        <w:t xml:space="preserve">pantu, </w:t>
      </w:r>
      <w:r w:rsidRPr="002C0A10">
        <w:rPr>
          <w:rFonts w:ascii="Times New Roman" w:eastAsia="Calibri" w:hAnsi="Times New Roman"/>
          <w:color w:val="000000"/>
          <w:sz w:val="24"/>
          <w:szCs w:val="24"/>
          <w:lang w:eastAsia="en-US"/>
        </w:rPr>
        <w:t xml:space="preserve">Pašvaldību likuma </w:t>
      </w:r>
      <w:r w:rsidR="00C02796" w:rsidRPr="002C0A10">
        <w:rPr>
          <w:rFonts w:ascii="Times New Roman" w:eastAsia="Calibri" w:hAnsi="Times New Roman"/>
          <w:color w:val="000000"/>
          <w:sz w:val="24"/>
          <w:szCs w:val="24"/>
          <w:lang w:eastAsia="en-US"/>
        </w:rPr>
        <w:t>4.</w:t>
      </w:r>
      <w:r w:rsidR="00B179BF">
        <w:rPr>
          <w:rFonts w:ascii="Times New Roman" w:eastAsia="Calibri" w:hAnsi="Times New Roman"/>
          <w:color w:val="000000"/>
          <w:sz w:val="24"/>
          <w:szCs w:val="24"/>
          <w:lang w:eastAsia="en-US"/>
        </w:rPr>
        <w:t> </w:t>
      </w:r>
      <w:r w:rsidR="00C02796" w:rsidRPr="002C0A10">
        <w:rPr>
          <w:rFonts w:ascii="Times New Roman" w:eastAsia="Calibri" w:hAnsi="Times New Roman"/>
          <w:color w:val="000000"/>
          <w:sz w:val="24"/>
          <w:szCs w:val="24"/>
          <w:lang w:eastAsia="en-US"/>
        </w:rPr>
        <w:t>panta pirmās daļa 14.</w:t>
      </w:r>
      <w:r w:rsidR="00B179BF">
        <w:rPr>
          <w:rFonts w:ascii="Times New Roman" w:eastAsia="Calibri" w:hAnsi="Times New Roman"/>
          <w:color w:val="000000"/>
          <w:sz w:val="24"/>
          <w:szCs w:val="24"/>
          <w:lang w:eastAsia="en-US"/>
        </w:rPr>
        <w:t> </w:t>
      </w:r>
      <w:r w:rsidR="00C02796" w:rsidRPr="002C0A10">
        <w:rPr>
          <w:rFonts w:ascii="Times New Roman" w:eastAsia="Calibri" w:hAnsi="Times New Roman"/>
          <w:color w:val="000000"/>
          <w:sz w:val="24"/>
          <w:szCs w:val="24"/>
          <w:lang w:eastAsia="en-US"/>
        </w:rPr>
        <w:t>punktu</w:t>
      </w:r>
      <w:r w:rsidR="00B73242">
        <w:rPr>
          <w:rFonts w:ascii="Times New Roman" w:eastAsia="Calibri" w:hAnsi="Times New Roman"/>
          <w:color w:val="000000"/>
          <w:sz w:val="24"/>
          <w:szCs w:val="24"/>
          <w:lang w:eastAsia="en-US"/>
        </w:rPr>
        <w:t xml:space="preserve">, </w:t>
      </w:r>
      <w:r w:rsidR="00C02796" w:rsidRPr="002C0A10">
        <w:rPr>
          <w:rFonts w:ascii="Times New Roman" w:eastAsia="Calibri" w:hAnsi="Times New Roman"/>
          <w:color w:val="000000"/>
          <w:sz w:val="24"/>
          <w:szCs w:val="24"/>
          <w:lang w:eastAsia="en-US"/>
        </w:rPr>
        <w:t>7.</w:t>
      </w:r>
      <w:r w:rsidR="00B179BF">
        <w:rPr>
          <w:rFonts w:ascii="Times New Roman" w:eastAsia="Calibri" w:hAnsi="Times New Roman"/>
          <w:color w:val="000000"/>
          <w:sz w:val="24"/>
          <w:szCs w:val="24"/>
          <w:lang w:eastAsia="en-US"/>
        </w:rPr>
        <w:t> </w:t>
      </w:r>
      <w:r w:rsidR="00C02796" w:rsidRPr="002C0A10">
        <w:rPr>
          <w:rFonts w:ascii="Times New Roman" w:eastAsia="Calibri" w:hAnsi="Times New Roman"/>
          <w:color w:val="000000"/>
          <w:sz w:val="24"/>
          <w:szCs w:val="24"/>
          <w:lang w:eastAsia="en-US"/>
        </w:rPr>
        <w:t>pantu</w:t>
      </w:r>
      <w:r w:rsidR="00B73242">
        <w:rPr>
          <w:rFonts w:ascii="Times New Roman" w:eastAsia="Calibri" w:hAnsi="Times New Roman"/>
          <w:color w:val="000000"/>
          <w:sz w:val="24"/>
          <w:szCs w:val="24"/>
          <w:lang w:eastAsia="en-US"/>
        </w:rPr>
        <w:t>, 10.</w:t>
      </w:r>
      <w:r w:rsidR="00B179BF">
        <w:rPr>
          <w:rFonts w:ascii="Times New Roman" w:eastAsia="Calibri" w:hAnsi="Times New Roman"/>
          <w:color w:val="000000"/>
          <w:sz w:val="24"/>
          <w:szCs w:val="24"/>
          <w:lang w:eastAsia="en-US"/>
        </w:rPr>
        <w:t> </w:t>
      </w:r>
      <w:r w:rsidR="00B73242">
        <w:rPr>
          <w:rFonts w:ascii="Times New Roman" w:eastAsia="Calibri" w:hAnsi="Times New Roman"/>
          <w:color w:val="000000"/>
          <w:sz w:val="24"/>
          <w:szCs w:val="24"/>
          <w:lang w:eastAsia="en-US"/>
        </w:rPr>
        <w:t>panta pirmās daļas 19.</w:t>
      </w:r>
      <w:r w:rsidR="00B179BF">
        <w:rPr>
          <w:rFonts w:ascii="Times New Roman" w:eastAsia="Calibri" w:hAnsi="Times New Roman"/>
          <w:color w:val="000000"/>
          <w:sz w:val="24"/>
          <w:szCs w:val="24"/>
          <w:lang w:eastAsia="en-US"/>
        </w:rPr>
        <w:t> </w:t>
      </w:r>
      <w:r w:rsidR="00B73242">
        <w:rPr>
          <w:rFonts w:ascii="Times New Roman" w:eastAsia="Calibri" w:hAnsi="Times New Roman"/>
          <w:color w:val="000000"/>
          <w:sz w:val="24"/>
          <w:szCs w:val="24"/>
          <w:lang w:eastAsia="en-US"/>
        </w:rPr>
        <w:t>punktu</w:t>
      </w:r>
      <w:r w:rsidR="00C02796" w:rsidRPr="002C0A10">
        <w:rPr>
          <w:rFonts w:ascii="Times New Roman" w:eastAsia="Calibri" w:hAnsi="Times New Roman"/>
          <w:color w:val="000000"/>
          <w:sz w:val="24"/>
          <w:szCs w:val="24"/>
          <w:lang w:eastAsia="en-US"/>
        </w:rPr>
        <w:t>,</w:t>
      </w:r>
      <w:r w:rsidR="00663FAD">
        <w:rPr>
          <w:rFonts w:ascii="Times New Roman" w:eastAsia="Calibri" w:hAnsi="Times New Roman"/>
          <w:color w:val="000000"/>
          <w:sz w:val="24"/>
          <w:szCs w:val="24"/>
          <w:lang w:eastAsia="en-US"/>
        </w:rPr>
        <w:t xml:space="preserve"> </w:t>
      </w:r>
      <w:r w:rsidR="00B179BF">
        <w:rPr>
          <w:rFonts w:ascii="Times New Roman" w:eastAsia="Calibri" w:hAnsi="Times New Roman"/>
          <w:color w:val="000000"/>
          <w:sz w:val="24"/>
          <w:szCs w:val="24"/>
          <w:lang w:eastAsia="en-US"/>
        </w:rPr>
        <w:t>Pašvaldības domes 2024. gada 29. maija lēmumu Nr. 52 “</w:t>
      </w:r>
      <w:r w:rsidR="00094F2A">
        <w:rPr>
          <w:rFonts w:ascii="Times New Roman" w:eastAsia="Calibri" w:hAnsi="Times New Roman"/>
          <w:color w:val="000000"/>
          <w:sz w:val="24"/>
          <w:szCs w:val="24"/>
          <w:lang w:eastAsia="en-US"/>
        </w:rPr>
        <w:t xml:space="preserve">Par </w:t>
      </w:r>
      <w:r w:rsidR="00B179BF">
        <w:rPr>
          <w:rFonts w:ascii="Times New Roman" w:eastAsia="Calibri" w:hAnsi="Times New Roman"/>
          <w:color w:val="000000"/>
          <w:sz w:val="24"/>
          <w:szCs w:val="24"/>
          <w:lang w:eastAsia="en-US"/>
        </w:rPr>
        <w:t xml:space="preserve">pārvaldes uzdevuma deleģēšanas līguma noslēgšanu ar Jūrmalas pašvaldības policiju” (protokols Nr.10)  </w:t>
      </w:r>
      <w:r w:rsidR="00663FAD">
        <w:rPr>
          <w:rFonts w:ascii="Times New Roman" w:eastAsia="Calibri" w:hAnsi="Times New Roman"/>
          <w:color w:val="000000"/>
          <w:sz w:val="24"/>
          <w:szCs w:val="24"/>
          <w:lang w:eastAsia="en-US"/>
        </w:rPr>
        <w:t>un Jūrmalas domes 2024.</w:t>
      </w:r>
      <w:r w:rsidR="00B179BF">
        <w:rPr>
          <w:rFonts w:ascii="Times New Roman" w:eastAsia="Calibri" w:hAnsi="Times New Roman"/>
          <w:color w:val="000000"/>
          <w:sz w:val="24"/>
          <w:szCs w:val="24"/>
          <w:lang w:eastAsia="en-US"/>
        </w:rPr>
        <w:t> </w:t>
      </w:r>
      <w:r w:rsidR="00663FAD">
        <w:rPr>
          <w:rFonts w:ascii="Times New Roman" w:eastAsia="Calibri" w:hAnsi="Times New Roman"/>
          <w:color w:val="000000"/>
          <w:sz w:val="24"/>
          <w:szCs w:val="24"/>
          <w:lang w:eastAsia="en-US"/>
        </w:rPr>
        <w:t xml:space="preserve">gada </w:t>
      </w:r>
      <w:r w:rsidR="00094F2A">
        <w:rPr>
          <w:rFonts w:ascii="Times New Roman" w:eastAsia="Calibri" w:hAnsi="Times New Roman"/>
          <w:color w:val="000000"/>
          <w:sz w:val="24"/>
          <w:szCs w:val="24"/>
          <w:lang w:eastAsia="en-US"/>
        </w:rPr>
        <w:t>27</w:t>
      </w:r>
      <w:r w:rsidR="00663FAD">
        <w:rPr>
          <w:rFonts w:ascii="Times New Roman" w:eastAsia="Calibri" w:hAnsi="Times New Roman"/>
          <w:color w:val="000000"/>
          <w:sz w:val="24"/>
          <w:szCs w:val="24"/>
          <w:lang w:eastAsia="en-US"/>
        </w:rPr>
        <w:t>.</w:t>
      </w:r>
      <w:r w:rsidR="00094F2A">
        <w:rPr>
          <w:rFonts w:ascii="Times New Roman" w:eastAsia="Calibri" w:hAnsi="Times New Roman"/>
          <w:color w:val="000000"/>
          <w:sz w:val="24"/>
          <w:szCs w:val="24"/>
          <w:lang w:eastAsia="en-US"/>
        </w:rPr>
        <w:t>jūnija</w:t>
      </w:r>
      <w:r w:rsidR="00663FAD">
        <w:rPr>
          <w:rFonts w:ascii="Times New Roman" w:eastAsia="Calibri" w:hAnsi="Times New Roman"/>
          <w:color w:val="000000"/>
          <w:sz w:val="24"/>
          <w:szCs w:val="24"/>
          <w:lang w:eastAsia="en-US"/>
        </w:rPr>
        <w:t xml:space="preserve"> lēmumu Nr.</w:t>
      </w:r>
      <w:r w:rsidR="00094F2A">
        <w:rPr>
          <w:rFonts w:ascii="Times New Roman" w:eastAsia="Calibri" w:hAnsi="Times New Roman"/>
          <w:color w:val="000000"/>
          <w:sz w:val="24"/>
          <w:szCs w:val="24"/>
          <w:lang w:eastAsia="en-US"/>
        </w:rPr>
        <w:t xml:space="preserve">321 </w:t>
      </w:r>
      <w:r w:rsidR="00663FAD">
        <w:rPr>
          <w:rFonts w:ascii="Times New Roman" w:eastAsia="Calibri" w:hAnsi="Times New Roman"/>
          <w:color w:val="000000"/>
          <w:sz w:val="24"/>
          <w:szCs w:val="24"/>
          <w:lang w:eastAsia="en-US"/>
        </w:rPr>
        <w:t>“</w:t>
      </w:r>
      <w:r w:rsidR="00094F2A">
        <w:rPr>
          <w:rFonts w:ascii="Times New Roman" w:eastAsia="Calibri" w:hAnsi="Times New Roman"/>
          <w:color w:val="000000"/>
          <w:sz w:val="24"/>
          <w:szCs w:val="24"/>
          <w:lang w:eastAsia="en-US"/>
        </w:rPr>
        <w:t>Par pārvaldes uzdevuma deleģēšanas līguma noslēgšanu ar Mārupes novada pašvaldību par sabiedriskās kārtības un drošības nodrošināšanu Mārupes novada valdījumā esošajā Lielupes akvatorijas daļā</w:t>
      </w:r>
      <w:r w:rsidR="00663FAD">
        <w:rPr>
          <w:rFonts w:ascii="Times New Roman" w:eastAsia="Calibri" w:hAnsi="Times New Roman"/>
          <w:color w:val="000000"/>
          <w:sz w:val="24"/>
          <w:szCs w:val="24"/>
          <w:lang w:eastAsia="en-US"/>
        </w:rPr>
        <w:t>”</w:t>
      </w:r>
      <w:r w:rsidR="00094F2A" w:rsidRPr="00094F2A">
        <w:rPr>
          <w:rFonts w:ascii="Times New Roman" w:eastAsia="Calibri" w:hAnsi="Times New Roman"/>
          <w:color w:val="000000"/>
          <w:sz w:val="24"/>
          <w:szCs w:val="24"/>
          <w:lang w:eastAsia="en-US"/>
        </w:rPr>
        <w:t xml:space="preserve"> </w:t>
      </w:r>
      <w:r w:rsidR="00094F2A">
        <w:rPr>
          <w:rFonts w:ascii="Times New Roman" w:eastAsia="Calibri" w:hAnsi="Times New Roman"/>
          <w:color w:val="000000"/>
          <w:sz w:val="24"/>
          <w:szCs w:val="24"/>
          <w:lang w:eastAsia="en-US"/>
        </w:rPr>
        <w:t>(protokols Nr.9)</w:t>
      </w:r>
      <w:r w:rsidR="00B23717">
        <w:rPr>
          <w:rFonts w:ascii="Times New Roman" w:eastAsia="Calibri" w:hAnsi="Times New Roman"/>
          <w:color w:val="000000"/>
          <w:sz w:val="24"/>
          <w:szCs w:val="24"/>
          <w:lang w:eastAsia="en-US"/>
        </w:rPr>
        <w:t>,</w:t>
      </w:r>
      <w:r w:rsidR="00663FAD">
        <w:rPr>
          <w:rFonts w:ascii="Times New Roman" w:eastAsia="Calibri" w:hAnsi="Times New Roman"/>
          <w:color w:val="000000"/>
          <w:sz w:val="24"/>
          <w:szCs w:val="24"/>
          <w:lang w:eastAsia="en-US"/>
        </w:rPr>
        <w:t xml:space="preserve"> </w:t>
      </w:r>
    </w:p>
    <w:p w14:paraId="76F55A4E" w14:textId="77777777" w:rsidR="00C02796" w:rsidRPr="002C0A10" w:rsidRDefault="0043609F" w:rsidP="00C02796">
      <w:pPr>
        <w:autoSpaceDE w:val="0"/>
        <w:autoSpaceDN w:val="0"/>
        <w:adjustRightInd w:val="0"/>
        <w:spacing w:after="0" w:line="240" w:lineRule="auto"/>
        <w:ind w:firstLine="720"/>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ievērojot, ka</w:t>
      </w:r>
      <w:r w:rsidR="00C02796" w:rsidRPr="002C0A10">
        <w:rPr>
          <w:rFonts w:ascii="Times New Roman" w:eastAsia="Calibri" w:hAnsi="Times New Roman"/>
          <w:color w:val="000000"/>
          <w:sz w:val="24"/>
          <w:szCs w:val="24"/>
          <w:lang w:eastAsia="en-US"/>
        </w:rPr>
        <w:t>:</w:t>
      </w:r>
    </w:p>
    <w:p w14:paraId="3D96520E" w14:textId="1E569CF9" w:rsidR="00C02796" w:rsidRPr="002C0A10" w:rsidRDefault="00C02796" w:rsidP="0079754F">
      <w:pPr>
        <w:autoSpaceDE w:val="0"/>
        <w:autoSpaceDN w:val="0"/>
        <w:adjustRightInd w:val="0"/>
        <w:spacing w:after="0" w:line="240" w:lineRule="auto"/>
        <w:ind w:firstLine="720"/>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Pašvaldībai ir pienākums pildīt savas autonomās funkcijas, tostarp, Pašvaldību likuma 4.</w:t>
      </w:r>
      <w:r w:rsidR="000C0F4F">
        <w:rPr>
          <w:rFonts w:ascii="Times New Roman" w:eastAsia="Calibri" w:hAnsi="Times New Roman"/>
          <w:color w:val="000000"/>
          <w:sz w:val="24"/>
          <w:szCs w:val="24"/>
          <w:lang w:eastAsia="en-US"/>
        </w:rPr>
        <w:t xml:space="preserve"> </w:t>
      </w:r>
      <w:r w:rsidRPr="002C0A10">
        <w:rPr>
          <w:rFonts w:ascii="Times New Roman" w:eastAsia="Calibri" w:hAnsi="Times New Roman"/>
          <w:color w:val="000000"/>
          <w:sz w:val="24"/>
          <w:szCs w:val="24"/>
          <w:lang w:eastAsia="en-US"/>
        </w:rPr>
        <w:t>panta pirmās daļas 14.</w:t>
      </w:r>
      <w:r w:rsidR="000C0F4F">
        <w:rPr>
          <w:rFonts w:ascii="Times New Roman" w:eastAsia="Calibri" w:hAnsi="Times New Roman"/>
          <w:color w:val="000000"/>
          <w:sz w:val="24"/>
          <w:szCs w:val="24"/>
          <w:lang w:eastAsia="en-US"/>
        </w:rPr>
        <w:t xml:space="preserve"> </w:t>
      </w:r>
      <w:r w:rsidRPr="002C0A10">
        <w:rPr>
          <w:rFonts w:ascii="Times New Roman" w:eastAsia="Calibri" w:hAnsi="Times New Roman"/>
          <w:color w:val="000000"/>
          <w:sz w:val="24"/>
          <w:szCs w:val="24"/>
          <w:lang w:eastAsia="en-US"/>
        </w:rPr>
        <w:t>punktā noteikto pašvaldības autonomo funkciju – piedalīties sabiedriskās kārtības un drošības nodrošināšanā;</w:t>
      </w:r>
    </w:p>
    <w:p w14:paraId="4AD6B655" w14:textId="77777777" w:rsidR="00C02796" w:rsidRPr="002C0A10" w:rsidRDefault="00C02796" w:rsidP="0079754F">
      <w:pPr>
        <w:autoSpaceDE w:val="0"/>
        <w:autoSpaceDN w:val="0"/>
        <w:adjustRightInd w:val="0"/>
        <w:spacing w:after="0" w:line="240" w:lineRule="auto"/>
        <w:ind w:firstLine="720"/>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Pašvaldībai ir pienākums organizēt likumā noteikto autonomo funkciju izpildi, lemt par kārtību, kādā izpildāmas autonomās funkcijas, kā arī tiesības deleģēt atsevišķus valsts pārvaldes uzdevumus, kuru izpilde ietilpst Pašvaldības kompetencē; </w:t>
      </w:r>
    </w:p>
    <w:p w14:paraId="2A1DAD27" w14:textId="77777777" w:rsidR="00C02796" w:rsidRPr="002C0A10" w:rsidRDefault="00C02796" w:rsidP="0079754F">
      <w:pPr>
        <w:autoSpaceDE w:val="0"/>
        <w:autoSpaceDN w:val="0"/>
        <w:adjustRightInd w:val="0"/>
        <w:spacing w:after="0" w:line="240" w:lineRule="auto"/>
        <w:ind w:firstLine="720"/>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Pašvaldībai ir nepieciešams nodrošināt sabiedrisko kārtību un drošību Pašvaldības īpašumā esošajā Lielupes akvatorija daļā</w:t>
      </w:r>
      <w:r w:rsidR="007C13B8" w:rsidRPr="002C0A10">
        <w:rPr>
          <w:rFonts w:ascii="Times New Roman" w:eastAsia="Calibri" w:hAnsi="Times New Roman"/>
          <w:color w:val="000000"/>
          <w:sz w:val="24"/>
          <w:szCs w:val="24"/>
          <w:lang w:eastAsia="en-US"/>
        </w:rPr>
        <w:t>;</w:t>
      </w:r>
    </w:p>
    <w:p w14:paraId="4F887594" w14:textId="3826370C" w:rsidR="0043609F" w:rsidRPr="002C0A10" w:rsidRDefault="00C02796" w:rsidP="007133FB">
      <w:pPr>
        <w:autoSpaceDE w:val="0"/>
        <w:autoSpaceDN w:val="0"/>
        <w:adjustRightInd w:val="0"/>
        <w:spacing w:after="0" w:line="240" w:lineRule="auto"/>
        <w:ind w:firstLine="720"/>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Pašvaldības funkcijā ietilpstošā pārvaldes uzdevuma deleģēšanas mērķis ir nodrošināt kvalitatīvu, stabilu un efektīvu Pašvaldības</w:t>
      </w:r>
      <w:r w:rsidR="007133FB">
        <w:rPr>
          <w:rFonts w:ascii="Times New Roman" w:eastAsia="Calibri" w:hAnsi="Times New Roman"/>
          <w:color w:val="000000"/>
          <w:sz w:val="24"/>
          <w:szCs w:val="24"/>
          <w:lang w:eastAsia="en-US"/>
        </w:rPr>
        <w:t xml:space="preserve"> autonomās</w:t>
      </w:r>
      <w:r w:rsidRPr="002C0A10">
        <w:rPr>
          <w:rFonts w:ascii="Times New Roman" w:eastAsia="Calibri" w:hAnsi="Times New Roman"/>
          <w:color w:val="000000"/>
          <w:sz w:val="24"/>
          <w:szCs w:val="24"/>
          <w:lang w:eastAsia="en-US"/>
        </w:rPr>
        <w:t xml:space="preserve"> funkcijas izpildi </w:t>
      </w:r>
      <w:r w:rsidR="007133FB">
        <w:rPr>
          <w:rFonts w:ascii="Times New Roman" w:eastAsia="Calibri" w:hAnsi="Times New Roman"/>
          <w:color w:val="000000"/>
          <w:sz w:val="24"/>
          <w:szCs w:val="24"/>
          <w:lang w:eastAsia="en-US"/>
        </w:rPr>
        <w:t xml:space="preserve">saistībā ar sabiedriskās kārtības un drošības nodrošināšanu </w:t>
      </w:r>
      <w:r w:rsidR="007133FB" w:rsidRPr="002C0A10">
        <w:rPr>
          <w:rFonts w:ascii="Times New Roman" w:eastAsia="Calibri" w:hAnsi="Times New Roman"/>
          <w:color w:val="000000"/>
          <w:sz w:val="24"/>
          <w:szCs w:val="24"/>
          <w:lang w:eastAsia="en-US"/>
        </w:rPr>
        <w:t xml:space="preserve">Pašvaldības </w:t>
      </w:r>
      <w:r w:rsidR="007133FB">
        <w:rPr>
          <w:rFonts w:ascii="Times New Roman" w:eastAsia="Calibri" w:hAnsi="Times New Roman"/>
          <w:color w:val="000000"/>
          <w:sz w:val="24"/>
          <w:szCs w:val="24"/>
          <w:lang w:eastAsia="en-US"/>
        </w:rPr>
        <w:t>valdījumā</w:t>
      </w:r>
      <w:r w:rsidR="007133FB" w:rsidRPr="002C0A10">
        <w:rPr>
          <w:rFonts w:ascii="Times New Roman" w:eastAsia="Calibri" w:hAnsi="Times New Roman"/>
          <w:color w:val="000000"/>
          <w:sz w:val="24"/>
          <w:szCs w:val="24"/>
          <w:lang w:eastAsia="en-US"/>
        </w:rPr>
        <w:t xml:space="preserve"> esošajā Lielupes akvatorija daļā </w:t>
      </w:r>
      <w:r w:rsidRPr="002C0A10">
        <w:rPr>
          <w:rFonts w:ascii="Times New Roman" w:eastAsia="Calibri" w:hAnsi="Times New Roman"/>
          <w:color w:val="000000"/>
          <w:sz w:val="24"/>
          <w:szCs w:val="24"/>
          <w:lang w:eastAsia="en-US"/>
        </w:rPr>
        <w:t xml:space="preserve">un to, ka </w:t>
      </w:r>
      <w:r w:rsidR="00B179BF">
        <w:rPr>
          <w:rFonts w:ascii="Times New Roman" w:eastAsia="Calibri" w:hAnsi="Times New Roman"/>
          <w:color w:val="000000"/>
          <w:sz w:val="24"/>
          <w:szCs w:val="24"/>
          <w:lang w:eastAsia="en-US"/>
        </w:rPr>
        <w:t xml:space="preserve">minēto pārvaldes uzdevumu Pilnvarotā persona var veikt efektīvāk, jo tās rīcībā ir attiecīgs materiāltehniskais nodrošinājums, iepriekš minēto </w:t>
      </w:r>
      <w:r w:rsidRPr="002C0A10">
        <w:rPr>
          <w:rFonts w:ascii="Times New Roman" w:eastAsia="Calibri" w:hAnsi="Times New Roman"/>
          <w:color w:val="000000"/>
          <w:sz w:val="24"/>
          <w:szCs w:val="24"/>
          <w:lang w:eastAsia="en-US"/>
        </w:rPr>
        <w:t>mērķu sasniegšanai ir nepieciešams skaidri definēt Pušu tiesības un pienākumus</w:t>
      </w:r>
      <w:r w:rsidR="00CB05BB" w:rsidRPr="002C0A10">
        <w:rPr>
          <w:rFonts w:ascii="Times New Roman" w:eastAsia="Calibri" w:hAnsi="Times New Roman"/>
          <w:color w:val="000000"/>
          <w:sz w:val="24"/>
          <w:szCs w:val="24"/>
          <w:lang w:eastAsia="en-US"/>
        </w:rPr>
        <w:t>;</w:t>
      </w:r>
    </w:p>
    <w:p w14:paraId="41138263" w14:textId="77777777" w:rsidR="00CB05BB" w:rsidRPr="002C0A10" w:rsidRDefault="00CB05BB" w:rsidP="0079754F">
      <w:pPr>
        <w:autoSpaceDE w:val="0"/>
        <w:autoSpaceDN w:val="0"/>
        <w:adjustRightInd w:val="0"/>
        <w:spacing w:after="0" w:line="240" w:lineRule="auto"/>
        <w:ind w:firstLine="720"/>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noslēdz šādu pārvaldes uzdevuma deleģēšanas līgumu (turpmāk – Līgums).</w:t>
      </w:r>
    </w:p>
    <w:p w14:paraId="0BD5E8A7" w14:textId="77777777" w:rsidR="0043609F" w:rsidRPr="002C0A10" w:rsidRDefault="0043609F" w:rsidP="0043609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84AFDCD" w14:textId="77777777" w:rsidR="0043609F" w:rsidRPr="002C0A10" w:rsidRDefault="0043609F" w:rsidP="0043609F">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2C0A10">
        <w:rPr>
          <w:rFonts w:ascii="Times New Roman" w:eastAsia="Calibri" w:hAnsi="Times New Roman"/>
          <w:b/>
          <w:bCs/>
          <w:color w:val="000000"/>
          <w:sz w:val="24"/>
          <w:szCs w:val="24"/>
          <w:lang w:eastAsia="en-US"/>
        </w:rPr>
        <w:t>1. Līguma priekšmets</w:t>
      </w:r>
    </w:p>
    <w:p w14:paraId="5FF75E9D" w14:textId="2BF2AEFF" w:rsidR="0043609F" w:rsidRPr="002C0A10" w:rsidRDefault="0043609F" w:rsidP="00B179BF">
      <w:pPr>
        <w:autoSpaceDE w:val="0"/>
        <w:autoSpaceDN w:val="0"/>
        <w:adjustRightInd w:val="0"/>
        <w:spacing w:after="34"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1.1. </w:t>
      </w:r>
      <w:r w:rsidR="000C0F4F">
        <w:rPr>
          <w:rFonts w:ascii="Times New Roman" w:eastAsia="Calibri" w:hAnsi="Times New Roman"/>
          <w:color w:val="000000"/>
          <w:sz w:val="24"/>
          <w:szCs w:val="24"/>
          <w:lang w:eastAsia="en-US"/>
        </w:rPr>
        <w:tab/>
      </w:r>
      <w:r w:rsidR="00057085" w:rsidRPr="002C0A10">
        <w:rPr>
          <w:rFonts w:ascii="Times New Roman" w:eastAsia="Calibri" w:hAnsi="Times New Roman"/>
          <w:color w:val="000000"/>
          <w:sz w:val="24"/>
          <w:szCs w:val="24"/>
          <w:lang w:eastAsia="en-US"/>
        </w:rPr>
        <w:t>Pašvaldība deleģē Pilnvarotajai personai un Pilnvarotā persona apņemas nodrošināt no Pašvaldību likuma 4.</w:t>
      </w:r>
      <w:r w:rsidR="00B179BF">
        <w:rPr>
          <w:rFonts w:ascii="Times New Roman" w:eastAsia="Calibri" w:hAnsi="Times New Roman"/>
          <w:color w:val="000000"/>
          <w:sz w:val="24"/>
          <w:szCs w:val="24"/>
          <w:lang w:eastAsia="en-US"/>
        </w:rPr>
        <w:t> </w:t>
      </w:r>
      <w:r w:rsidR="00057085" w:rsidRPr="002C0A10">
        <w:rPr>
          <w:rFonts w:ascii="Times New Roman" w:eastAsia="Calibri" w:hAnsi="Times New Roman"/>
          <w:color w:val="000000"/>
          <w:sz w:val="24"/>
          <w:szCs w:val="24"/>
          <w:lang w:eastAsia="en-US"/>
        </w:rPr>
        <w:t>panta pirmās daļas 14.</w:t>
      </w:r>
      <w:r w:rsidR="00B179BF">
        <w:rPr>
          <w:rFonts w:ascii="Times New Roman" w:eastAsia="Calibri" w:hAnsi="Times New Roman"/>
          <w:color w:val="000000"/>
          <w:sz w:val="24"/>
          <w:szCs w:val="24"/>
          <w:lang w:eastAsia="en-US"/>
        </w:rPr>
        <w:t> </w:t>
      </w:r>
      <w:r w:rsidR="00057085" w:rsidRPr="002C0A10">
        <w:rPr>
          <w:rFonts w:ascii="Times New Roman" w:eastAsia="Calibri" w:hAnsi="Times New Roman"/>
          <w:color w:val="000000"/>
          <w:sz w:val="24"/>
          <w:szCs w:val="24"/>
          <w:lang w:eastAsia="en-US"/>
        </w:rPr>
        <w:t xml:space="preserve">punktā noteiktās pašvaldības autonomās funkcijas izrietošu pārvaldes uzdevumu – nodrošināt sabiedrisko kārtību un drošību Pašvaldības </w:t>
      </w:r>
      <w:r w:rsidR="00906BF5">
        <w:rPr>
          <w:rFonts w:ascii="Times New Roman" w:eastAsia="Calibri" w:hAnsi="Times New Roman"/>
          <w:color w:val="000000"/>
          <w:sz w:val="24"/>
          <w:szCs w:val="24"/>
          <w:lang w:eastAsia="en-US"/>
        </w:rPr>
        <w:t>valdījumā</w:t>
      </w:r>
      <w:r w:rsidR="00906BF5" w:rsidRPr="002C0A10">
        <w:rPr>
          <w:rFonts w:ascii="Times New Roman" w:eastAsia="Calibri" w:hAnsi="Times New Roman"/>
          <w:color w:val="000000"/>
          <w:sz w:val="24"/>
          <w:szCs w:val="24"/>
          <w:lang w:eastAsia="en-US"/>
        </w:rPr>
        <w:t xml:space="preserve"> </w:t>
      </w:r>
      <w:r w:rsidR="00057085" w:rsidRPr="002C0A10">
        <w:rPr>
          <w:rFonts w:ascii="Times New Roman" w:eastAsia="Calibri" w:hAnsi="Times New Roman"/>
          <w:color w:val="000000"/>
          <w:sz w:val="24"/>
          <w:szCs w:val="24"/>
          <w:lang w:eastAsia="en-US"/>
        </w:rPr>
        <w:t xml:space="preserve">esošajā Lielupes akvatorija daļā (turpmāk – Uzdevums). </w:t>
      </w:r>
      <w:r w:rsidR="00057085" w:rsidRPr="002C0A10">
        <w:rPr>
          <w:rFonts w:ascii="Times New Roman" w:eastAsia="Calibri" w:hAnsi="Times New Roman"/>
          <w:bCs/>
          <w:color w:val="000000"/>
          <w:sz w:val="24"/>
          <w:szCs w:val="24"/>
          <w:lang w:eastAsia="en-US"/>
        </w:rPr>
        <w:t xml:space="preserve"> </w:t>
      </w:r>
    </w:p>
    <w:p w14:paraId="2FF58F44" w14:textId="5F652AB1" w:rsidR="0043609F" w:rsidRPr="002C0A10" w:rsidRDefault="0043609F" w:rsidP="00B179BF">
      <w:pPr>
        <w:autoSpaceDE w:val="0"/>
        <w:autoSpaceDN w:val="0"/>
        <w:adjustRightInd w:val="0"/>
        <w:spacing w:after="34"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1.2. </w:t>
      </w:r>
      <w:r w:rsidR="000C0F4F">
        <w:rPr>
          <w:rFonts w:ascii="Times New Roman" w:eastAsia="Calibri" w:hAnsi="Times New Roman"/>
          <w:color w:val="000000"/>
          <w:sz w:val="24"/>
          <w:szCs w:val="24"/>
          <w:lang w:eastAsia="en-US"/>
        </w:rPr>
        <w:tab/>
      </w:r>
      <w:r w:rsidRPr="002C0A10">
        <w:rPr>
          <w:rFonts w:ascii="Times New Roman" w:eastAsia="Calibri" w:hAnsi="Times New Roman"/>
          <w:bCs/>
          <w:color w:val="000000"/>
          <w:sz w:val="24"/>
          <w:szCs w:val="24"/>
          <w:lang w:eastAsia="en-US"/>
        </w:rPr>
        <w:t>P</w:t>
      </w:r>
      <w:r w:rsidR="00057085" w:rsidRPr="002C0A10">
        <w:rPr>
          <w:rFonts w:ascii="Times New Roman" w:eastAsia="Calibri" w:hAnsi="Times New Roman"/>
          <w:bCs/>
          <w:color w:val="000000"/>
          <w:sz w:val="24"/>
          <w:szCs w:val="24"/>
          <w:lang w:eastAsia="en-US"/>
        </w:rPr>
        <w:t>ilnvarotā persona</w:t>
      </w:r>
      <w:r w:rsidRPr="002C0A10">
        <w:rPr>
          <w:rFonts w:ascii="Times New Roman" w:eastAsia="Calibri" w:hAnsi="Times New Roman"/>
          <w:b/>
          <w:bCs/>
          <w:color w:val="000000"/>
          <w:sz w:val="24"/>
          <w:szCs w:val="24"/>
          <w:lang w:eastAsia="en-US"/>
        </w:rPr>
        <w:t xml:space="preserve"> </w:t>
      </w:r>
      <w:r w:rsidRPr="002C0A10">
        <w:rPr>
          <w:rFonts w:ascii="Times New Roman" w:eastAsia="Calibri" w:hAnsi="Times New Roman"/>
          <w:color w:val="000000"/>
          <w:sz w:val="24"/>
          <w:szCs w:val="24"/>
          <w:lang w:eastAsia="en-US"/>
        </w:rPr>
        <w:t xml:space="preserve">nodrošina </w:t>
      </w:r>
      <w:r w:rsidR="00057085" w:rsidRPr="002C0A10">
        <w:rPr>
          <w:rFonts w:ascii="Times New Roman" w:eastAsia="Calibri" w:hAnsi="Times New Roman"/>
          <w:color w:val="000000"/>
          <w:sz w:val="24"/>
          <w:szCs w:val="24"/>
          <w:lang w:eastAsia="en-US"/>
        </w:rPr>
        <w:t>Uzdevuma izpildi divas reizes nedēļā</w:t>
      </w:r>
      <w:r w:rsidR="00962454">
        <w:rPr>
          <w:rFonts w:ascii="Times New Roman" w:eastAsia="Calibri" w:hAnsi="Times New Roman"/>
          <w:color w:val="000000"/>
          <w:sz w:val="24"/>
          <w:szCs w:val="24"/>
          <w:lang w:eastAsia="en-US"/>
        </w:rPr>
        <w:t>,</w:t>
      </w:r>
      <w:r w:rsidR="00057085" w:rsidRPr="002C0A10">
        <w:rPr>
          <w:rFonts w:ascii="Times New Roman" w:eastAsia="Calibri" w:hAnsi="Times New Roman"/>
          <w:color w:val="000000"/>
          <w:sz w:val="24"/>
          <w:szCs w:val="24"/>
          <w:lang w:eastAsia="en-US"/>
        </w:rPr>
        <w:t xml:space="preserve"> </w:t>
      </w:r>
      <w:r w:rsidR="00962454">
        <w:rPr>
          <w:rFonts w:ascii="Times New Roman" w:eastAsia="Calibri" w:hAnsi="Times New Roman"/>
          <w:color w:val="000000"/>
          <w:sz w:val="24"/>
          <w:szCs w:val="24"/>
          <w:lang w:eastAsia="en-US"/>
        </w:rPr>
        <w:t>līdz trīs stundām dienā</w:t>
      </w:r>
      <w:r w:rsidR="00962454" w:rsidRPr="002C0A10">
        <w:rPr>
          <w:rFonts w:ascii="Times New Roman" w:eastAsia="Calibri" w:hAnsi="Times New Roman"/>
          <w:color w:val="000000"/>
          <w:sz w:val="24"/>
          <w:szCs w:val="24"/>
          <w:lang w:eastAsia="en-US"/>
        </w:rPr>
        <w:t xml:space="preserve"> </w:t>
      </w:r>
      <w:r w:rsidR="00057085" w:rsidRPr="002C0A10">
        <w:rPr>
          <w:rFonts w:ascii="Times New Roman" w:eastAsia="Calibri" w:hAnsi="Times New Roman"/>
          <w:color w:val="000000"/>
          <w:sz w:val="24"/>
          <w:szCs w:val="24"/>
          <w:lang w:eastAsia="en-US"/>
        </w:rPr>
        <w:t>(darbdienā un vienā no nedēļas brīvdienām),</w:t>
      </w:r>
      <w:r w:rsidR="00962454">
        <w:rPr>
          <w:rFonts w:ascii="Times New Roman" w:eastAsia="Calibri" w:hAnsi="Times New Roman"/>
          <w:color w:val="000000"/>
          <w:sz w:val="24"/>
          <w:szCs w:val="24"/>
          <w:lang w:eastAsia="en-US"/>
        </w:rPr>
        <w:t xml:space="preserve"> laikā</w:t>
      </w:r>
      <w:r w:rsidR="00057085" w:rsidRPr="002C0A10">
        <w:rPr>
          <w:rFonts w:ascii="Times New Roman" w:eastAsia="Calibri" w:hAnsi="Times New Roman"/>
          <w:color w:val="000000"/>
          <w:sz w:val="24"/>
          <w:szCs w:val="24"/>
          <w:lang w:eastAsia="en-US"/>
        </w:rPr>
        <w:t xml:space="preserve"> no plkst. 06:00 līdz plkst. 22:00</w:t>
      </w:r>
      <w:r w:rsidR="00962454">
        <w:rPr>
          <w:rFonts w:ascii="Times New Roman" w:eastAsia="Calibri" w:hAnsi="Times New Roman"/>
          <w:color w:val="000000"/>
          <w:sz w:val="24"/>
          <w:szCs w:val="24"/>
          <w:lang w:eastAsia="en-US"/>
        </w:rPr>
        <w:t>,</w:t>
      </w:r>
      <w:r w:rsidR="00057085" w:rsidRPr="002C0A10">
        <w:rPr>
          <w:rFonts w:ascii="Times New Roman" w:eastAsia="Calibri" w:hAnsi="Times New Roman"/>
          <w:color w:val="000000"/>
          <w:sz w:val="24"/>
          <w:szCs w:val="24"/>
          <w:lang w:eastAsia="en-US"/>
        </w:rPr>
        <w:t xml:space="preserve"> veicot </w:t>
      </w:r>
      <w:r w:rsidR="00057085" w:rsidRPr="002C0A10">
        <w:rPr>
          <w:rFonts w:ascii="Times New Roman" w:eastAsia="Calibri" w:hAnsi="Times New Roman"/>
          <w:color w:val="000000"/>
          <w:sz w:val="24"/>
          <w:szCs w:val="24"/>
          <w:lang w:eastAsia="en-US"/>
        </w:rPr>
        <w:lastRenderedPageBreak/>
        <w:t xml:space="preserve">patrulēšanu ar operatīvajam statusam atbilstoši trafarētu motorizēto peldlīdzekli, divu </w:t>
      </w:r>
      <w:r w:rsidR="00FC5B69">
        <w:rPr>
          <w:rFonts w:ascii="Times New Roman" w:eastAsia="Calibri" w:hAnsi="Times New Roman"/>
          <w:color w:val="000000"/>
          <w:sz w:val="24"/>
          <w:szCs w:val="24"/>
          <w:lang w:eastAsia="en-US"/>
        </w:rPr>
        <w:t xml:space="preserve">Jūrmalas </w:t>
      </w:r>
      <w:r w:rsidR="00057085" w:rsidRPr="002C0A10">
        <w:rPr>
          <w:rFonts w:ascii="Times New Roman" w:eastAsia="Calibri" w:hAnsi="Times New Roman"/>
          <w:color w:val="000000"/>
          <w:sz w:val="24"/>
          <w:szCs w:val="24"/>
          <w:lang w:eastAsia="en-US"/>
        </w:rPr>
        <w:t>pašvaldības policijas darbinieku sastāvā.</w:t>
      </w:r>
    </w:p>
    <w:p w14:paraId="7A86028F" w14:textId="116B9415" w:rsidR="0043609F" w:rsidRPr="002C0A10" w:rsidRDefault="0043609F" w:rsidP="00B179BF">
      <w:pPr>
        <w:tabs>
          <w:tab w:val="left" w:pos="567"/>
        </w:tabs>
        <w:autoSpaceDE w:val="0"/>
        <w:autoSpaceDN w:val="0"/>
        <w:adjustRightInd w:val="0"/>
        <w:spacing w:after="34" w:line="240" w:lineRule="auto"/>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1.3. </w:t>
      </w:r>
      <w:r w:rsidR="00906BF5">
        <w:rPr>
          <w:rFonts w:ascii="Times New Roman" w:eastAsia="Calibri" w:hAnsi="Times New Roman"/>
          <w:color w:val="000000"/>
          <w:sz w:val="24"/>
          <w:szCs w:val="24"/>
          <w:lang w:eastAsia="en-US"/>
        </w:rPr>
        <w:tab/>
      </w:r>
      <w:r w:rsidR="00CB05BB" w:rsidRPr="002C0A10">
        <w:rPr>
          <w:rFonts w:ascii="Times New Roman" w:eastAsia="Calibri" w:hAnsi="Times New Roman"/>
          <w:color w:val="000000"/>
          <w:sz w:val="24"/>
          <w:szCs w:val="24"/>
          <w:lang w:eastAsia="en-US"/>
        </w:rPr>
        <w:t>Pilnvarotajai personai nav tiesību Uzdevumu deleģēt citām personām.</w:t>
      </w:r>
    </w:p>
    <w:p w14:paraId="436CA4C6" w14:textId="72E9145E" w:rsidR="00280958" w:rsidRDefault="0043609F" w:rsidP="00B179BF">
      <w:pPr>
        <w:autoSpaceDE w:val="0"/>
        <w:autoSpaceDN w:val="0"/>
        <w:adjustRightInd w:val="0"/>
        <w:spacing w:after="34" w:line="240" w:lineRule="auto"/>
        <w:ind w:left="567" w:hanging="567"/>
        <w:jc w:val="both"/>
        <w:rPr>
          <w:rFonts w:ascii="Times New Roman" w:eastAsia="Calibri" w:hAnsi="Times New Roman"/>
          <w:b/>
          <w:color w:val="000000"/>
          <w:sz w:val="24"/>
          <w:szCs w:val="24"/>
          <w:lang w:eastAsia="en-US"/>
        </w:rPr>
      </w:pPr>
      <w:r w:rsidRPr="002C0A10">
        <w:rPr>
          <w:rFonts w:ascii="Times New Roman" w:eastAsia="Calibri" w:hAnsi="Times New Roman"/>
          <w:color w:val="000000"/>
          <w:sz w:val="24"/>
          <w:szCs w:val="24"/>
          <w:lang w:eastAsia="en-US"/>
        </w:rPr>
        <w:t xml:space="preserve">1.4. </w:t>
      </w:r>
      <w:r w:rsidR="00906BF5">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P</w:t>
      </w:r>
      <w:r w:rsidR="00AE75B4" w:rsidRPr="002C0A10">
        <w:rPr>
          <w:rFonts w:ascii="Times New Roman" w:eastAsia="Calibri" w:hAnsi="Times New Roman"/>
          <w:color w:val="000000"/>
          <w:sz w:val="24"/>
          <w:szCs w:val="24"/>
          <w:lang w:eastAsia="en-US"/>
        </w:rPr>
        <w:t>ilnvarotā persona</w:t>
      </w:r>
      <w:r w:rsidRPr="002C0A10">
        <w:rPr>
          <w:rFonts w:ascii="Times New Roman" w:eastAsia="Calibri" w:hAnsi="Times New Roman"/>
          <w:color w:val="000000"/>
          <w:sz w:val="24"/>
          <w:szCs w:val="24"/>
          <w:lang w:eastAsia="en-US"/>
        </w:rPr>
        <w:t>, parakstot Līgumu, apliecina, ka tā</w:t>
      </w:r>
      <w:r w:rsidR="00663AF9">
        <w:rPr>
          <w:rFonts w:ascii="Times New Roman" w:eastAsia="Calibri" w:hAnsi="Times New Roman"/>
          <w:color w:val="000000"/>
          <w:sz w:val="24"/>
          <w:szCs w:val="24"/>
          <w:lang w:eastAsia="en-US"/>
        </w:rPr>
        <w:t>s</w:t>
      </w:r>
      <w:r w:rsidRPr="002C0A10">
        <w:rPr>
          <w:rFonts w:ascii="Times New Roman" w:eastAsia="Calibri" w:hAnsi="Times New Roman"/>
          <w:color w:val="000000"/>
          <w:sz w:val="24"/>
          <w:szCs w:val="24"/>
          <w:lang w:eastAsia="en-US"/>
        </w:rPr>
        <w:t xml:space="preserve"> rīcībā ir atbilstoša materiāli tehniskā bāze un darbaspēka resursi </w:t>
      </w:r>
      <w:r w:rsidR="00CB05BB" w:rsidRPr="002C0A10">
        <w:rPr>
          <w:rFonts w:ascii="Times New Roman" w:eastAsia="Calibri" w:hAnsi="Times New Roman"/>
          <w:color w:val="000000"/>
          <w:sz w:val="24"/>
          <w:szCs w:val="24"/>
          <w:lang w:eastAsia="en-US"/>
        </w:rPr>
        <w:t>Uzdevuma</w:t>
      </w:r>
      <w:r w:rsidRPr="002C0A10">
        <w:rPr>
          <w:rFonts w:ascii="Times New Roman" w:eastAsia="Calibri" w:hAnsi="Times New Roman"/>
          <w:color w:val="000000"/>
          <w:sz w:val="24"/>
          <w:szCs w:val="24"/>
          <w:lang w:eastAsia="en-US"/>
        </w:rPr>
        <w:t xml:space="preserve"> izpildei.  </w:t>
      </w:r>
    </w:p>
    <w:p w14:paraId="39FA18CC" w14:textId="77777777" w:rsidR="00280958" w:rsidRPr="002C0A10" w:rsidRDefault="00280958" w:rsidP="00AE75B4">
      <w:pPr>
        <w:autoSpaceDE w:val="0"/>
        <w:autoSpaceDN w:val="0"/>
        <w:adjustRightInd w:val="0"/>
        <w:spacing w:after="0" w:line="240" w:lineRule="auto"/>
        <w:jc w:val="center"/>
        <w:rPr>
          <w:rFonts w:ascii="Times New Roman" w:eastAsia="Calibri" w:hAnsi="Times New Roman"/>
          <w:b/>
          <w:color w:val="000000"/>
          <w:sz w:val="24"/>
          <w:szCs w:val="24"/>
          <w:lang w:eastAsia="en-US"/>
        </w:rPr>
      </w:pPr>
    </w:p>
    <w:p w14:paraId="4A960DEB" w14:textId="77777777" w:rsidR="00AE75B4" w:rsidRPr="002C0A10" w:rsidRDefault="00AE75B4" w:rsidP="00AE75B4">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2C0A10">
        <w:rPr>
          <w:rFonts w:ascii="Times New Roman" w:eastAsia="Calibri" w:hAnsi="Times New Roman"/>
          <w:b/>
          <w:color w:val="000000"/>
          <w:sz w:val="24"/>
          <w:szCs w:val="24"/>
          <w:lang w:eastAsia="en-US"/>
        </w:rPr>
        <w:t>2. Pušu saistības un atbildība</w:t>
      </w:r>
    </w:p>
    <w:p w14:paraId="79A0D8F8" w14:textId="1EE3D78F" w:rsidR="00AE75B4" w:rsidRPr="002C0A10" w:rsidRDefault="00AE75B4" w:rsidP="00B179BF">
      <w:pPr>
        <w:tabs>
          <w:tab w:val="left" w:pos="567"/>
        </w:tabs>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2.1. </w:t>
      </w:r>
      <w:r w:rsidR="00C1729F">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 xml:space="preserve">Pilnvarotā persona, </w:t>
      </w:r>
      <w:r w:rsidR="00DC1470" w:rsidRPr="002C0A10">
        <w:rPr>
          <w:rFonts w:ascii="Times New Roman" w:eastAsia="Calibri" w:hAnsi="Times New Roman"/>
          <w:color w:val="000000"/>
          <w:sz w:val="24"/>
          <w:szCs w:val="24"/>
          <w:lang w:eastAsia="en-US"/>
        </w:rPr>
        <w:t>veic Uzdevuma izpildi augstā profesionālā līmenī</w:t>
      </w:r>
      <w:r w:rsidRPr="002C0A10">
        <w:rPr>
          <w:rFonts w:ascii="Times New Roman" w:eastAsia="Calibri" w:hAnsi="Times New Roman"/>
          <w:color w:val="000000"/>
          <w:sz w:val="24"/>
          <w:szCs w:val="24"/>
          <w:lang w:eastAsia="en-US"/>
        </w:rPr>
        <w:t xml:space="preserve">, </w:t>
      </w:r>
      <w:r w:rsidR="00DC1470" w:rsidRPr="002C0A10">
        <w:rPr>
          <w:rFonts w:ascii="Times New Roman" w:eastAsia="Calibri" w:hAnsi="Times New Roman"/>
          <w:color w:val="000000"/>
          <w:sz w:val="24"/>
          <w:szCs w:val="24"/>
          <w:lang w:eastAsia="en-US"/>
        </w:rPr>
        <w:t xml:space="preserve">ievērojot normatīvo aktu prasības un </w:t>
      </w:r>
      <w:r w:rsidRPr="002C0A10">
        <w:rPr>
          <w:rFonts w:ascii="Times New Roman" w:eastAsia="Calibri" w:hAnsi="Times New Roman"/>
          <w:color w:val="000000"/>
          <w:sz w:val="24"/>
          <w:szCs w:val="24"/>
          <w:lang w:eastAsia="en-US"/>
        </w:rPr>
        <w:t>labas pārvaldības princip</w:t>
      </w:r>
      <w:r w:rsidR="00DC1470" w:rsidRPr="002C0A10">
        <w:rPr>
          <w:rFonts w:ascii="Times New Roman" w:eastAsia="Calibri" w:hAnsi="Times New Roman"/>
          <w:color w:val="000000"/>
          <w:sz w:val="24"/>
          <w:szCs w:val="24"/>
          <w:lang w:eastAsia="en-US"/>
        </w:rPr>
        <w:t>u.</w:t>
      </w:r>
    </w:p>
    <w:p w14:paraId="2AB091D0" w14:textId="1E54AFD4" w:rsidR="00AE75B4" w:rsidRPr="002C0A10" w:rsidRDefault="00AE75B4"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2.2.  </w:t>
      </w:r>
      <w:r w:rsidR="00C1729F">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Pilnvarotā persona Uzdevuma izpildes ietvaros</w:t>
      </w:r>
      <w:r w:rsidR="00187266" w:rsidRPr="002C0A10">
        <w:rPr>
          <w:rFonts w:ascii="Times New Roman" w:eastAsia="Calibri" w:hAnsi="Times New Roman"/>
          <w:color w:val="000000"/>
          <w:sz w:val="24"/>
          <w:szCs w:val="24"/>
          <w:lang w:eastAsia="en-US"/>
        </w:rPr>
        <w:t xml:space="preserve"> nodrošina Jūrlietu pārvaldes un jūras drošības likuma 82.</w:t>
      </w:r>
      <w:r w:rsidR="00B179BF">
        <w:rPr>
          <w:rFonts w:ascii="Times New Roman" w:eastAsia="Calibri" w:hAnsi="Times New Roman"/>
          <w:color w:val="000000"/>
          <w:sz w:val="24"/>
          <w:szCs w:val="24"/>
          <w:lang w:eastAsia="en-US"/>
        </w:rPr>
        <w:t> </w:t>
      </w:r>
      <w:r w:rsidR="00187266" w:rsidRPr="002C0A10">
        <w:rPr>
          <w:rFonts w:ascii="Times New Roman" w:eastAsia="Calibri" w:hAnsi="Times New Roman"/>
          <w:color w:val="000000"/>
          <w:sz w:val="24"/>
          <w:szCs w:val="24"/>
          <w:lang w:eastAsia="en-US"/>
        </w:rPr>
        <w:t xml:space="preserve">panta trešajā daļā </w:t>
      </w:r>
      <w:r w:rsidR="006F4924" w:rsidRPr="002C0A10">
        <w:rPr>
          <w:rFonts w:ascii="Times New Roman" w:eastAsia="Calibri" w:hAnsi="Times New Roman"/>
          <w:color w:val="000000"/>
          <w:sz w:val="24"/>
          <w:szCs w:val="24"/>
          <w:lang w:eastAsia="en-US"/>
        </w:rPr>
        <w:t>u</w:t>
      </w:r>
      <w:r w:rsidR="006F4924">
        <w:rPr>
          <w:rFonts w:ascii="Times New Roman" w:eastAsia="Calibri" w:hAnsi="Times New Roman"/>
          <w:color w:val="000000"/>
          <w:sz w:val="24"/>
          <w:szCs w:val="24"/>
          <w:lang w:eastAsia="en-US"/>
        </w:rPr>
        <w:t>n</w:t>
      </w:r>
      <w:r w:rsidR="006F4924" w:rsidRPr="002C0A10">
        <w:rPr>
          <w:rFonts w:ascii="Times New Roman" w:eastAsia="Calibri" w:hAnsi="Times New Roman"/>
          <w:color w:val="000000"/>
          <w:sz w:val="24"/>
          <w:szCs w:val="24"/>
          <w:lang w:eastAsia="en-US"/>
        </w:rPr>
        <w:t xml:space="preserve"> </w:t>
      </w:r>
      <w:r w:rsidR="00187266" w:rsidRPr="002C0A10">
        <w:rPr>
          <w:rFonts w:ascii="Times New Roman" w:eastAsia="Calibri" w:hAnsi="Times New Roman"/>
          <w:color w:val="000000"/>
          <w:sz w:val="24"/>
          <w:szCs w:val="24"/>
          <w:lang w:eastAsia="en-US"/>
        </w:rPr>
        <w:t>Zvejniecības likuma</w:t>
      </w:r>
      <w:r w:rsidR="00FC5B69">
        <w:rPr>
          <w:rFonts w:ascii="Times New Roman" w:eastAsia="Calibri" w:hAnsi="Times New Roman"/>
          <w:color w:val="000000"/>
          <w:sz w:val="24"/>
          <w:szCs w:val="24"/>
          <w:lang w:eastAsia="en-US"/>
        </w:rPr>
        <w:t xml:space="preserve"> 19.</w:t>
      </w:r>
      <w:r w:rsidR="00B179BF">
        <w:rPr>
          <w:rFonts w:ascii="Times New Roman" w:eastAsia="Calibri" w:hAnsi="Times New Roman"/>
          <w:color w:val="000000"/>
          <w:sz w:val="24"/>
          <w:szCs w:val="24"/>
          <w:lang w:eastAsia="en-US"/>
        </w:rPr>
        <w:t> </w:t>
      </w:r>
      <w:r w:rsidR="00FC5B69">
        <w:rPr>
          <w:rFonts w:ascii="Times New Roman" w:eastAsia="Calibri" w:hAnsi="Times New Roman"/>
          <w:color w:val="000000"/>
          <w:sz w:val="24"/>
          <w:szCs w:val="24"/>
          <w:lang w:eastAsia="en-US"/>
        </w:rPr>
        <w:t>panta piektajā un sestajā daļā un</w:t>
      </w:r>
      <w:r w:rsidR="00187266" w:rsidRPr="002C0A10">
        <w:rPr>
          <w:rFonts w:ascii="Times New Roman" w:eastAsia="Calibri" w:hAnsi="Times New Roman"/>
          <w:color w:val="000000"/>
          <w:sz w:val="24"/>
          <w:szCs w:val="24"/>
          <w:lang w:eastAsia="en-US"/>
        </w:rPr>
        <w:t xml:space="preserve"> 31.</w:t>
      </w:r>
      <w:r w:rsidR="00B179BF">
        <w:rPr>
          <w:rFonts w:ascii="Times New Roman" w:eastAsia="Calibri" w:hAnsi="Times New Roman"/>
          <w:color w:val="000000"/>
          <w:sz w:val="24"/>
          <w:szCs w:val="24"/>
          <w:lang w:eastAsia="en-US"/>
        </w:rPr>
        <w:t> </w:t>
      </w:r>
      <w:r w:rsidR="00187266" w:rsidRPr="002C0A10">
        <w:rPr>
          <w:rFonts w:ascii="Times New Roman" w:eastAsia="Calibri" w:hAnsi="Times New Roman"/>
          <w:color w:val="000000"/>
          <w:sz w:val="24"/>
          <w:szCs w:val="24"/>
          <w:lang w:eastAsia="en-US"/>
        </w:rPr>
        <w:t>pantā noteikto</w:t>
      </w:r>
      <w:r w:rsidR="00FC5B69">
        <w:rPr>
          <w:rFonts w:ascii="Times New Roman" w:eastAsia="Calibri" w:hAnsi="Times New Roman"/>
          <w:color w:val="000000"/>
          <w:sz w:val="24"/>
          <w:szCs w:val="24"/>
          <w:lang w:eastAsia="en-US"/>
        </w:rPr>
        <w:t xml:space="preserve"> uzdevumu izpildi.</w:t>
      </w:r>
      <w:r w:rsidR="00187266" w:rsidRPr="002C0A10">
        <w:rPr>
          <w:rFonts w:ascii="Times New Roman" w:eastAsia="Calibri" w:hAnsi="Times New Roman"/>
          <w:color w:val="000000"/>
          <w:sz w:val="24"/>
          <w:szCs w:val="24"/>
          <w:lang w:eastAsia="en-US"/>
        </w:rPr>
        <w:t xml:space="preserve"> </w:t>
      </w:r>
    </w:p>
    <w:p w14:paraId="52D6ABCF" w14:textId="637258A5" w:rsidR="00AE75B4" w:rsidRPr="002C0A10" w:rsidRDefault="00187266"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w:t>
      </w:r>
      <w:r w:rsidRPr="002C0A10">
        <w:rPr>
          <w:rFonts w:ascii="Times New Roman" w:eastAsia="Calibri" w:hAnsi="Times New Roman"/>
          <w:color w:val="000000"/>
          <w:sz w:val="24"/>
          <w:szCs w:val="24"/>
          <w:lang w:eastAsia="en-US"/>
        </w:rPr>
        <w:t>3</w:t>
      </w:r>
      <w:r w:rsidR="00AE75B4" w:rsidRPr="002C0A10">
        <w:rPr>
          <w:rFonts w:ascii="Times New Roman" w:eastAsia="Calibri" w:hAnsi="Times New Roman"/>
          <w:color w:val="000000"/>
          <w:sz w:val="24"/>
          <w:szCs w:val="24"/>
          <w:lang w:eastAsia="en-US"/>
        </w:rPr>
        <w:t xml:space="preserve">. </w:t>
      </w:r>
      <w:r w:rsidR="006F4924">
        <w:rPr>
          <w:rFonts w:ascii="Times New Roman" w:eastAsia="Calibri" w:hAnsi="Times New Roman"/>
          <w:color w:val="000000"/>
          <w:sz w:val="24"/>
          <w:szCs w:val="24"/>
          <w:lang w:eastAsia="en-US"/>
        </w:rPr>
        <w:tab/>
      </w:r>
      <w:r w:rsidR="00AE75B4" w:rsidRPr="002C0A10">
        <w:rPr>
          <w:rFonts w:ascii="Times New Roman" w:eastAsia="Calibri" w:hAnsi="Times New Roman"/>
          <w:color w:val="000000"/>
          <w:sz w:val="24"/>
          <w:szCs w:val="24"/>
          <w:lang w:eastAsia="en-US"/>
        </w:rPr>
        <w:t>P</w:t>
      </w:r>
      <w:r w:rsidRPr="002C0A10">
        <w:rPr>
          <w:rFonts w:ascii="Times New Roman" w:eastAsia="Calibri" w:hAnsi="Times New Roman"/>
          <w:color w:val="000000"/>
          <w:sz w:val="24"/>
          <w:szCs w:val="24"/>
          <w:lang w:eastAsia="en-US"/>
        </w:rPr>
        <w:t>ilnvarotā persona</w:t>
      </w:r>
      <w:r w:rsidR="00AE75B4" w:rsidRPr="002C0A10">
        <w:rPr>
          <w:rFonts w:ascii="Times New Roman" w:eastAsia="Calibri" w:hAnsi="Times New Roman"/>
          <w:color w:val="000000"/>
          <w:sz w:val="24"/>
          <w:szCs w:val="24"/>
          <w:lang w:eastAsia="en-US"/>
        </w:rPr>
        <w:t xml:space="preserve"> apņemas Līgumā noteiktajā kārtībā un termiņā iesniegt Pašvaldībai atskaiti</w:t>
      </w:r>
      <w:r w:rsidR="00663AF9">
        <w:rPr>
          <w:rFonts w:ascii="Times New Roman" w:eastAsia="Calibri" w:hAnsi="Times New Roman"/>
          <w:color w:val="000000"/>
          <w:sz w:val="24"/>
          <w:szCs w:val="24"/>
          <w:lang w:eastAsia="en-US"/>
        </w:rPr>
        <w:t xml:space="preserve"> (</w:t>
      </w:r>
      <w:r w:rsidR="002E021A">
        <w:rPr>
          <w:rFonts w:ascii="Times New Roman" w:eastAsia="Calibri" w:hAnsi="Times New Roman"/>
          <w:color w:val="000000"/>
          <w:sz w:val="24"/>
          <w:szCs w:val="24"/>
          <w:lang w:eastAsia="en-US"/>
        </w:rPr>
        <w:t xml:space="preserve">Līguma </w:t>
      </w:r>
      <w:r w:rsidR="00663AF9">
        <w:rPr>
          <w:rFonts w:ascii="Times New Roman" w:eastAsia="Calibri" w:hAnsi="Times New Roman"/>
          <w:color w:val="000000"/>
          <w:sz w:val="24"/>
          <w:szCs w:val="24"/>
          <w:lang w:eastAsia="en-US"/>
        </w:rPr>
        <w:t>pielikums Nr.</w:t>
      </w:r>
      <w:r w:rsidR="002E021A">
        <w:rPr>
          <w:rFonts w:ascii="Times New Roman" w:eastAsia="Calibri" w:hAnsi="Times New Roman"/>
          <w:color w:val="000000"/>
          <w:sz w:val="24"/>
          <w:szCs w:val="24"/>
          <w:lang w:eastAsia="en-US"/>
        </w:rPr>
        <w:t xml:space="preserve"> </w:t>
      </w:r>
      <w:r w:rsidR="00663AF9">
        <w:rPr>
          <w:rFonts w:ascii="Times New Roman" w:eastAsia="Calibri" w:hAnsi="Times New Roman"/>
          <w:color w:val="000000"/>
          <w:sz w:val="24"/>
          <w:szCs w:val="24"/>
          <w:lang w:eastAsia="en-US"/>
        </w:rPr>
        <w:t>2</w:t>
      </w:r>
      <w:r w:rsidR="002E021A">
        <w:rPr>
          <w:rFonts w:ascii="Times New Roman" w:eastAsia="Calibri" w:hAnsi="Times New Roman"/>
          <w:color w:val="000000"/>
          <w:sz w:val="24"/>
          <w:szCs w:val="24"/>
          <w:lang w:eastAsia="en-US"/>
        </w:rPr>
        <w:t xml:space="preserve"> “Atskaite”</w:t>
      </w:r>
      <w:r w:rsidR="00663AF9">
        <w:rPr>
          <w:rFonts w:ascii="Times New Roman" w:eastAsia="Calibri" w:hAnsi="Times New Roman"/>
          <w:color w:val="000000"/>
          <w:sz w:val="24"/>
          <w:szCs w:val="24"/>
          <w:lang w:eastAsia="en-US"/>
        </w:rPr>
        <w:t>)</w:t>
      </w:r>
      <w:r w:rsidR="00AE75B4" w:rsidRPr="002C0A10">
        <w:rPr>
          <w:rFonts w:ascii="Times New Roman" w:eastAsia="Calibri" w:hAnsi="Times New Roman"/>
          <w:color w:val="000000"/>
          <w:sz w:val="24"/>
          <w:szCs w:val="24"/>
          <w:lang w:eastAsia="en-US"/>
        </w:rPr>
        <w:t>.</w:t>
      </w:r>
    </w:p>
    <w:p w14:paraId="1089F679" w14:textId="28F4689B" w:rsidR="00AE75B4" w:rsidRPr="002C0A10" w:rsidRDefault="00187266"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w:t>
      </w:r>
      <w:r w:rsidRPr="002C0A10">
        <w:rPr>
          <w:rFonts w:ascii="Times New Roman" w:eastAsia="Calibri" w:hAnsi="Times New Roman"/>
          <w:color w:val="000000"/>
          <w:sz w:val="24"/>
          <w:szCs w:val="24"/>
          <w:lang w:eastAsia="en-US"/>
        </w:rPr>
        <w:t>4</w:t>
      </w:r>
      <w:r w:rsidR="00AE75B4" w:rsidRPr="002C0A10">
        <w:rPr>
          <w:rFonts w:ascii="Times New Roman" w:eastAsia="Calibri" w:hAnsi="Times New Roman"/>
          <w:color w:val="000000"/>
          <w:sz w:val="24"/>
          <w:szCs w:val="24"/>
          <w:lang w:eastAsia="en-US"/>
        </w:rPr>
        <w:t xml:space="preserve">. </w:t>
      </w:r>
      <w:r w:rsidR="006F4924">
        <w:rPr>
          <w:rFonts w:ascii="Times New Roman" w:eastAsia="Calibri" w:hAnsi="Times New Roman"/>
          <w:color w:val="000000"/>
          <w:sz w:val="24"/>
          <w:szCs w:val="24"/>
          <w:lang w:eastAsia="en-US"/>
        </w:rPr>
        <w:tab/>
      </w:r>
      <w:r w:rsidR="00AE75B4" w:rsidRPr="002C0A10">
        <w:rPr>
          <w:rFonts w:ascii="Times New Roman" w:eastAsia="Calibri" w:hAnsi="Times New Roman"/>
          <w:color w:val="000000"/>
          <w:sz w:val="24"/>
          <w:szCs w:val="24"/>
          <w:lang w:eastAsia="en-US"/>
        </w:rPr>
        <w:t>P</w:t>
      </w:r>
      <w:r w:rsidRPr="002C0A10">
        <w:rPr>
          <w:rFonts w:ascii="Times New Roman" w:eastAsia="Calibri" w:hAnsi="Times New Roman"/>
          <w:color w:val="000000"/>
          <w:sz w:val="24"/>
          <w:szCs w:val="24"/>
          <w:lang w:eastAsia="en-US"/>
        </w:rPr>
        <w:t>ilnvarotā persona</w:t>
      </w:r>
      <w:r w:rsidR="00AE75B4" w:rsidRPr="002C0A10">
        <w:rPr>
          <w:rFonts w:ascii="Times New Roman" w:eastAsia="Calibri" w:hAnsi="Times New Roman"/>
          <w:color w:val="000000"/>
          <w:sz w:val="24"/>
          <w:szCs w:val="24"/>
          <w:lang w:eastAsia="en-US"/>
        </w:rPr>
        <w:t xml:space="preserve"> nodrošina pastāvīgu un nepārtrauktu </w:t>
      </w:r>
      <w:r w:rsidRPr="002C0A10">
        <w:rPr>
          <w:rFonts w:ascii="Times New Roman" w:eastAsia="Calibri" w:hAnsi="Times New Roman"/>
          <w:color w:val="000000"/>
          <w:sz w:val="24"/>
          <w:szCs w:val="24"/>
          <w:lang w:eastAsia="en-US"/>
        </w:rPr>
        <w:t>Uzdevuma</w:t>
      </w:r>
      <w:r w:rsidR="00AE75B4" w:rsidRPr="002C0A10">
        <w:rPr>
          <w:rFonts w:ascii="Times New Roman" w:eastAsia="Calibri" w:hAnsi="Times New Roman"/>
          <w:color w:val="000000"/>
          <w:sz w:val="24"/>
          <w:szCs w:val="24"/>
          <w:lang w:eastAsia="en-US"/>
        </w:rPr>
        <w:t xml:space="preserve"> izpildi,</w:t>
      </w:r>
      <w:r w:rsidRPr="002C0A10">
        <w:rPr>
          <w:rFonts w:ascii="Times New Roman" w:eastAsia="Calibri" w:hAnsi="Times New Roman"/>
          <w:color w:val="000000"/>
          <w:sz w:val="24"/>
          <w:szCs w:val="24"/>
          <w:lang w:eastAsia="en-US"/>
        </w:rPr>
        <w:t xml:space="preserve"> Līgumā noteiktajā apjomā,</w:t>
      </w:r>
      <w:r w:rsidR="00AE75B4" w:rsidRPr="002C0A10">
        <w:rPr>
          <w:rFonts w:ascii="Times New Roman" w:eastAsia="Calibri" w:hAnsi="Times New Roman"/>
          <w:color w:val="000000"/>
          <w:sz w:val="24"/>
          <w:szCs w:val="24"/>
          <w:lang w:eastAsia="en-US"/>
        </w:rPr>
        <w:t xml:space="preserve"> izņemot nepārvaramas varas gadījumos. Par nepārvaramu varu šī Līguma izpratnē tiek uzskatīts jebkurš notikums, kurš nav atkarīgs no Pušu gribas, tiešu atsaucas uz šī Līguma izpildi, un kuru nevarēja paredzēt Līguma slēgšanas brīdī.</w:t>
      </w:r>
    </w:p>
    <w:p w14:paraId="17C1445F" w14:textId="62BFDCDC" w:rsidR="00AE75B4" w:rsidRPr="002C0A10" w:rsidRDefault="00187266"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w:t>
      </w:r>
      <w:r w:rsidRPr="002C0A10">
        <w:rPr>
          <w:rFonts w:ascii="Times New Roman" w:eastAsia="Calibri" w:hAnsi="Times New Roman"/>
          <w:color w:val="000000"/>
          <w:sz w:val="24"/>
          <w:szCs w:val="24"/>
          <w:lang w:eastAsia="en-US"/>
        </w:rPr>
        <w:t>5</w:t>
      </w:r>
      <w:r w:rsidR="00AE75B4" w:rsidRPr="002C0A10">
        <w:rPr>
          <w:rFonts w:ascii="Times New Roman" w:eastAsia="Calibri" w:hAnsi="Times New Roman"/>
          <w:color w:val="000000"/>
          <w:sz w:val="24"/>
          <w:szCs w:val="24"/>
          <w:lang w:eastAsia="en-US"/>
        </w:rPr>
        <w:t xml:space="preserve">. </w:t>
      </w:r>
      <w:r w:rsidR="006F4924">
        <w:rPr>
          <w:rFonts w:ascii="Times New Roman" w:eastAsia="Calibri" w:hAnsi="Times New Roman"/>
          <w:color w:val="000000"/>
          <w:sz w:val="24"/>
          <w:szCs w:val="24"/>
          <w:lang w:eastAsia="en-US"/>
        </w:rPr>
        <w:tab/>
      </w:r>
      <w:r w:rsidR="00AE75B4" w:rsidRPr="002C0A10">
        <w:rPr>
          <w:rFonts w:ascii="Times New Roman" w:eastAsia="Calibri" w:hAnsi="Times New Roman"/>
          <w:color w:val="000000"/>
          <w:sz w:val="24"/>
          <w:szCs w:val="24"/>
          <w:lang w:eastAsia="en-US"/>
        </w:rPr>
        <w:t>P</w:t>
      </w:r>
      <w:r w:rsidRPr="002C0A10">
        <w:rPr>
          <w:rFonts w:ascii="Times New Roman" w:eastAsia="Calibri" w:hAnsi="Times New Roman"/>
          <w:color w:val="000000"/>
          <w:sz w:val="24"/>
          <w:szCs w:val="24"/>
          <w:lang w:eastAsia="en-US"/>
        </w:rPr>
        <w:t>ilnvarotā persona,</w:t>
      </w:r>
      <w:r w:rsidR="00AE75B4" w:rsidRPr="002C0A10">
        <w:rPr>
          <w:rFonts w:ascii="Times New Roman" w:eastAsia="Calibri" w:hAnsi="Times New Roman"/>
          <w:color w:val="000000"/>
          <w:sz w:val="24"/>
          <w:szCs w:val="24"/>
          <w:lang w:eastAsia="en-US"/>
        </w:rPr>
        <w:t xml:space="preserve"> normatīvajos aktos noteiktajos termiņos un kārtībā</w:t>
      </w:r>
      <w:r w:rsidRPr="002C0A10">
        <w:rPr>
          <w:rFonts w:ascii="Times New Roman" w:eastAsia="Calibri" w:hAnsi="Times New Roman"/>
          <w:color w:val="000000"/>
          <w:sz w:val="24"/>
          <w:szCs w:val="24"/>
          <w:lang w:eastAsia="en-US"/>
        </w:rPr>
        <w:t>,</w:t>
      </w:r>
      <w:r w:rsidR="00AE75B4" w:rsidRPr="002C0A10">
        <w:rPr>
          <w:rFonts w:ascii="Times New Roman" w:eastAsia="Calibri" w:hAnsi="Times New Roman"/>
          <w:color w:val="000000"/>
          <w:sz w:val="24"/>
          <w:szCs w:val="24"/>
          <w:lang w:eastAsia="en-US"/>
        </w:rPr>
        <w:t xml:space="preserve"> ir tiesīg</w:t>
      </w:r>
      <w:r w:rsidRPr="002C0A10">
        <w:rPr>
          <w:rFonts w:ascii="Times New Roman" w:eastAsia="Calibri" w:hAnsi="Times New Roman"/>
          <w:color w:val="000000"/>
          <w:sz w:val="24"/>
          <w:szCs w:val="24"/>
          <w:lang w:eastAsia="en-US"/>
        </w:rPr>
        <w:t>a</w:t>
      </w:r>
      <w:r w:rsidR="00AE75B4" w:rsidRPr="002C0A10">
        <w:rPr>
          <w:rFonts w:ascii="Times New Roman" w:eastAsia="Calibri" w:hAnsi="Times New Roman"/>
          <w:color w:val="000000"/>
          <w:sz w:val="24"/>
          <w:szCs w:val="24"/>
          <w:lang w:eastAsia="en-US"/>
        </w:rPr>
        <w:t xml:space="preserve"> prasīt no Pašvaldības un bez maksas saņemt </w:t>
      </w:r>
      <w:r w:rsidRPr="002C0A10">
        <w:rPr>
          <w:rFonts w:ascii="Times New Roman" w:eastAsia="Calibri" w:hAnsi="Times New Roman"/>
          <w:color w:val="000000"/>
          <w:sz w:val="24"/>
          <w:szCs w:val="24"/>
          <w:lang w:eastAsia="en-US"/>
        </w:rPr>
        <w:t>Uzdevuma izpildes</w:t>
      </w:r>
      <w:r w:rsidR="00AE75B4" w:rsidRPr="002C0A10">
        <w:rPr>
          <w:rFonts w:ascii="Times New Roman" w:eastAsia="Calibri" w:hAnsi="Times New Roman"/>
          <w:color w:val="000000"/>
          <w:sz w:val="24"/>
          <w:szCs w:val="24"/>
          <w:lang w:eastAsia="en-US"/>
        </w:rPr>
        <w:t xml:space="preserve"> nodrošināšanai nepieciešamo informāciju.</w:t>
      </w:r>
    </w:p>
    <w:p w14:paraId="6C689DC4" w14:textId="7D452C34" w:rsidR="00AE75B4" w:rsidRPr="002C0A10" w:rsidRDefault="00187266"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w:t>
      </w:r>
      <w:r w:rsidRPr="002C0A10">
        <w:rPr>
          <w:rFonts w:ascii="Times New Roman" w:eastAsia="Calibri" w:hAnsi="Times New Roman"/>
          <w:color w:val="000000"/>
          <w:sz w:val="24"/>
          <w:szCs w:val="24"/>
          <w:lang w:eastAsia="en-US"/>
        </w:rPr>
        <w:t>6</w:t>
      </w:r>
      <w:r w:rsidR="00AE75B4" w:rsidRPr="002C0A10">
        <w:rPr>
          <w:rFonts w:ascii="Times New Roman" w:eastAsia="Calibri" w:hAnsi="Times New Roman"/>
          <w:color w:val="000000"/>
          <w:sz w:val="24"/>
          <w:szCs w:val="24"/>
          <w:lang w:eastAsia="en-US"/>
        </w:rPr>
        <w:t xml:space="preserve">. </w:t>
      </w:r>
      <w:r w:rsidR="006F4924">
        <w:rPr>
          <w:rFonts w:ascii="Times New Roman" w:eastAsia="Calibri" w:hAnsi="Times New Roman"/>
          <w:color w:val="000000"/>
          <w:sz w:val="24"/>
          <w:szCs w:val="24"/>
          <w:lang w:eastAsia="en-US"/>
        </w:rPr>
        <w:tab/>
      </w:r>
      <w:r w:rsidR="00AE75B4" w:rsidRPr="002C0A10">
        <w:rPr>
          <w:rFonts w:ascii="Times New Roman" w:eastAsia="Calibri" w:hAnsi="Times New Roman"/>
          <w:color w:val="000000"/>
          <w:sz w:val="24"/>
          <w:szCs w:val="24"/>
          <w:lang w:eastAsia="en-US"/>
        </w:rPr>
        <w:t>Ja P</w:t>
      </w:r>
      <w:r w:rsidRPr="002C0A10">
        <w:rPr>
          <w:rFonts w:ascii="Times New Roman" w:eastAsia="Calibri" w:hAnsi="Times New Roman"/>
          <w:color w:val="000000"/>
          <w:sz w:val="24"/>
          <w:szCs w:val="24"/>
          <w:lang w:eastAsia="en-US"/>
        </w:rPr>
        <w:t>ilnvarotā persona</w:t>
      </w:r>
      <w:r w:rsidR="00AE75B4" w:rsidRPr="002C0A10">
        <w:rPr>
          <w:rFonts w:ascii="Times New Roman" w:eastAsia="Calibri" w:hAnsi="Times New Roman"/>
          <w:color w:val="000000"/>
          <w:sz w:val="24"/>
          <w:szCs w:val="24"/>
          <w:lang w:eastAsia="en-US"/>
        </w:rPr>
        <w:t xml:space="preserve"> objektīvu iemeslu dēļ nespēj nodrošināt pienācīgu un savlaicīgu </w:t>
      </w:r>
      <w:r w:rsidRPr="002C0A10">
        <w:rPr>
          <w:rFonts w:ascii="Times New Roman" w:eastAsia="Calibri" w:hAnsi="Times New Roman"/>
          <w:color w:val="000000"/>
          <w:sz w:val="24"/>
          <w:szCs w:val="24"/>
          <w:lang w:eastAsia="en-US"/>
        </w:rPr>
        <w:t>Uzdevuma</w:t>
      </w:r>
      <w:r w:rsidR="00AE75B4" w:rsidRPr="002C0A10">
        <w:rPr>
          <w:rFonts w:ascii="Times New Roman" w:eastAsia="Calibri" w:hAnsi="Times New Roman"/>
          <w:color w:val="000000"/>
          <w:sz w:val="24"/>
          <w:szCs w:val="24"/>
          <w:lang w:eastAsia="en-US"/>
        </w:rPr>
        <w:t xml:space="preserve"> izpildi atbilstoši Līguma nosacījumiem, P</w:t>
      </w:r>
      <w:r w:rsidRPr="002C0A10">
        <w:rPr>
          <w:rFonts w:ascii="Times New Roman" w:eastAsia="Calibri" w:hAnsi="Times New Roman"/>
          <w:color w:val="000000"/>
          <w:sz w:val="24"/>
          <w:szCs w:val="24"/>
          <w:lang w:eastAsia="en-US"/>
        </w:rPr>
        <w:t>ilnvarotā persona</w:t>
      </w:r>
      <w:r w:rsidR="00AE75B4" w:rsidRPr="002C0A10">
        <w:rPr>
          <w:rFonts w:ascii="Times New Roman" w:eastAsia="Calibri" w:hAnsi="Times New Roman"/>
          <w:color w:val="000000"/>
          <w:sz w:val="24"/>
          <w:szCs w:val="24"/>
          <w:lang w:eastAsia="en-US"/>
        </w:rPr>
        <w:t xml:space="preserve"> ne vēlāk kā trīs dienu laikā par to rakstiski informē Pašvaldību, kura vienpusējā kārtībā ir tiesīga uz laiku apturēt ar šo Līgumu deleģētā </w:t>
      </w:r>
      <w:r w:rsidRPr="002C0A10">
        <w:rPr>
          <w:rFonts w:ascii="Times New Roman" w:eastAsia="Calibri" w:hAnsi="Times New Roman"/>
          <w:color w:val="000000"/>
          <w:sz w:val="24"/>
          <w:szCs w:val="24"/>
          <w:lang w:eastAsia="en-US"/>
        </w:rPr>
        <w:t>U</w:t>
      </w:r>
      <w:r w:rsidR="00AE75B4" w:rsidRPr="002C0A10">
        <w:rPr>
          <w:rFonts w:ascii="Times New Roman" w:eastAsia="Calibri" w:hAnsi="Times New Roman"/>
          <w:color w:val="000000"/>
          <w:sz w:val="24"/>
          <w:szCs w:val="24"/>
          <w:lang w:eastAsia="en-US"/>
        </w:rPr>
        <w:t>zdevuma izpildi, nosūtot attiecīgu paziņojumu P</w:t>
      </w:r>
      <w:r w:rsidRPr="002C0A10">
        <w:rPr>
          <w:rFonts w:ascii="Times New Roman" w:eastAsia="Calibri" w:hAnsi="Times New Roman"/>
          <w:color w:val="000000"/>
          <w:sz w:val="24"/>
          <w:szCs w:val="24"/>
          <w:lang w:eastAsia="en-US"/>
        </w:rPr>
        <w:t>ilnvarotajai personai</w:t>
      </w:r>
      <w:r w:rsidR="00AE75B4" w:rsidRPr="002C0A10">
        <w:rPr>
          <w:rFonts w:ascii="Times New Roman" w:eastAsia="Calibri" w:hAnsi="Times New Roman"/>
          <w:color w:val="000000"/>
          <w:sz w:val="24"/>
          <w:szCs w:val="24"/>
          <w:lang w:eastAsia="en-US"/>
        </w:rPr>
        <w:t xml:space="preserve">. </w:t>
      </w:r>
    </w:p>
    <w:p w14:paraId="04795D52" w14:textId="75FEE2DC" w:rsidR="00AE75B4" w:rsidRPr="002C0A10" w:rsidRDefault="00DC1470"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w:t>
      </w:r>
      <w:r w:rsidRPr="002C0A10">
        <w:rPr>
          <w:rFonts w:ascii="Times New Roman" w:eastAsia="Calibri" w:hAnsi="Times New Roman"/>
          <w:color w:val="000000"/>
          <w:sz w:val="24"/>
          <w:szCs w:val="24"/>
          <w:lang w:eastAsia="en-US"/>
        </w:rPr>
        <w:t>7</w:t>
      </w:r>
      <w:r w:rsidR="00AE75B4" w:rsidRPr="002C0A10">
        <w:rPr>
          <w:rFonts w:ascii="Times New Roman" w:eastAsia="Calibri" w:hAnsi="Times New Roman"/>
          <w:color w:val="000000"/>
          <w:sz w:val="24"/>
          <w:szCs w:val="24"/>
          <w:lang w:eastAsia="en-US"/>
        </w:rPr>
        <w:t xml:space="preserve">. </w:t>
      </w:r>
      <w:r w:rsidR="006F4924">
        <w:rPr>
          <w:rFonts w:ascii="Times New Roman" w:eastAsia="Calibri" w:hAnsi="Times New Roman"/>
          <w:color w:val="000000"/>
          <w:sz w:val="24"/>
          <w:szCs w:val="24"/>
          <w:lang w:eastAsia="en-US"/>
        </w:rPr>
        <w:tab/>
      </w:r>
      <w:r w:rsidR="00AE75B4" w:rsidRPr="002C0A10">
        <w:rPr>
          <w:rFonts w:ascii="Times New Roman" w:eastAsia="Calibri" w:hAnsi="Times New Roman"/>
          <w:color w:val="000000"/>
          <w:sz w:val="24"/>
          <w:szCs w:val="24"/>
          <w:lang w:eastAsia="en-US"/>
        </w:rPr>
        <w:t>Pašvaldība apņemas sniegt P</w:t>
      </w:r>
      <w:r w:rsidRPr="002C0A10">
        <w:rPr>
          <w:rFonts w:ascii="Times New Roman" w:eastAsia="Calibri" w:hAnsi="Times New Roman"/>
          <w:color w:val="000000"/>
          <w:sz w:val="24"/>
          <w:szCs w:val="24"/>
          <w:lang w:eastAsia="en-US"/>
        </w:rPr>
        <w:t>ilnvarotajai personai</w:t>
      </w:r>
      <w:r w:rsidR="00AE75B4" w:rsidRPr="002C0A10">
        <w:rPr>
          <w:rFonts w:ascii="Times New Roman" w:eastAsia="Calibri" w:hAnsi="Times New Roman"/>
          <w:color w:val="000000"/>
          <w:sz w:val="24"/>
          <w:szCs w:val="24"/>
          <w:lang w:eastAsia="en-US"/>
        </w:rPr>
        <w:t xml:space="preserve"> visu nepieciešamo Pašvaldības rīcībā esošo informāciju, kas attiecas uz Līguma izpildi.</w:t>
      </w:r>
    </w:p>
    <w:p w14:paraId="3EFDC2AB" w14:textId="678EE732" w:rsidR="00AE75B4" w:rsidRPr="002C0A10" w:rsidRDefault="00DC1470"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w:t>
      </w:r>
      <w:r w:rsidRPr="002C0A10">
        <w:rPr>
          <w:rFonts w:ascii="Times New Roman" w:eastAsia="Calibri" w:hAnsi="Times New Roman"/>
          <w:color w:val="000000"/>
          <w:sz w:val="24"/>
          <w:szCs w:val="24"/>
          <w:lang w:eastAsia="en-US"/>
        </w:rPr>
        <w:t>9</w:t>
      </w:r>
      <w:r w:rsidR="00AE75B4" w:rsidRPr="002C0A10">
        <w:rPr>
          <w:rFonts w:ascii="Times New Roman" w:eastAsia="Calibri" w:hAnsi="Times New Roman"/>
          <w:color w:val="000000"/>
          <w:sz w:val="24"/>
          <w:szCs w:val="24"/>
          <w:lang w:eastAsia="en-US"/>
        </w:rPr>
        <w:t xml:space="preserve">. </w:t>
      </w:r>
      <w:r w:rsidR="006F4924">
        <w:rPr>
          <w:rFonts w:ascii="Times New Roman" w:eastAsia="Calibri" w:hAnsi="Times New Roman"/>
          <w:color w:val="000000"/>
          <w:sz w:val="24"/>
          <w:szCs w:val="24"/>
          <w:lang w:eastAsia="en-US"/>
        </w:rPr>
        <w:tab/>
      </w:r>
      <w:r w:rsidR="00AE75B4" w:rsidRPr="002C0A10">
        <w:rPr>
          <w:rFonts w:ascii="Times New Roman" w:eastAsia="Calibri" w:hAnsi="Times New Roman"/>
          <w:color w:val="000000"/>
          <w:sz w:val="24"/>
          <w:szCs w:val="24"/>
          <w:lang w:eastAsia="en-US"/>
        </w:rPr>
        <w:t>Pašvaldība ir tiesīga prasīt un saņemt jebkādu informāciju no P</w:t>
      </w:r>
      <w:r w:rsidRPr="002C0A10">
        <w:rPr>
          <w:rFonts w:ascii="Times New Roman" w:eastAsia="Calibri" w:hAnsi="Times New Roman"/>
          <w:color w:val="000000"/>
          <w:sz w:val="24"/>
          <w:szCs w:val="24"/>
          <w:lang w:eastAsia="en-US"/>
        </w:rPr>
        <w:t>ilnvarotās personas</w:t>
      </w:r>
      <w:r w:rsidR="00AE75B4" w:rsidRPr="002C0A10">
        <w:rPr>
          <w:rFonts w:ascii="Times New Roman" w:eastAsia="Calibri" w:hAnsi="Times New Roman"/>
          <w:color w:val="000000"/>
          <w:sz w:val="24"/>
          <w:szCs w:val="24"/>
          <w:lang w:eastAsia="en-US"/>
        </w:rPr>
        <w:t xml:space="preserve"> saistībā ar </w:t>
      </w:r>
      <w:r w:rsidRPr="002C0A10">
        <w:rPr>
          <w:rFonts w:ascii="Times New Roman" w:eastAsia="Calibri" w:hAnsi="Times New Roman"/>
          <w:color w:val="000000"/>
          <w:sz w:val="24"/>
          <w:szCs w:val="24"/>
          <w:lang w:eastAsia="en-US"/>
        </w:rPr>
        <w:t>U</w:t>
      </w:r>
      <w:r w:rsidR="00AE75B4" w:rsidRPr="002C0A10">
        <w:rPr>
          <w:rFonts w:ascii="Times New Roman" w:eastAsia="Calibri" w:hAnsi="Times New Roman"/>
          <w:color w:val="000000"/>
          <w:sz w:val="24"/>
          <w:szCs w:val="24"/>
          <w:lang w:eastAsia="en-US"/>
        </w:rPr>
        <w:t>zdevuma izpildi.</w:t>
      </w:r>
    </w:p>
    <w:p w14:paraId="2821F696" w14:textId="77DF329C" w:rsidR="00AE75B4" w:rsidRPr="002C0A10" w:rsidRDefault="00DC1470"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.1</w:t>
      </w:r>
      <w:r w:rsidRPr="002C0A10">
        <w:rPr>
          <w:rFonts w:ascii="Times New Roman" w:eastAsia="Calibri" w:hAnsi="Times New Roman"/>
          <w:color w:val="000000"/>
          <w:sz w:val="24"/>
          <w:szCs w:val="24"/>
          <w:lang w:eastAsia="en-US"/>
        </w:rPr>
        <w:t>0</w:t>
      </w:r>
      <w:r w:rsidR="00AE75B4" w:rsidRPr="002C0A10">
        <w:rPr>
          <w:rFonts w:ascii="Times New Roman" w:eastAsia="Calibri" w:hAnsi="Times New Roman"/>
          <w:color w:val="000000"/>
          <w:sz w:val="24"/>
          <w:szCs w:val="24"/>
          <w:lang w:eastAsia="en-US"/>
        </w:rPr>
        <w:t xml:space="preserve">. </w:t>
      </w:r>
      <w:r w:rsidR="006F4924">
        <w:rPr>
          <w:rFonts w:ascii="Times New Roman" w:eastAsia="Calibri" w:hAnsi="Times New Roman"/>
          <w:color w:val="000000"/>
          <w:sz w:val="24"/>
          <w:szCs w:val="24"/>
          <w:lang w:eastAsia="en-US"/>
        </w:rPr>
        <w:tab/>
      </w:r>
      <w:r w:rsidR="00AE75B4" w:rsidRPr="002C0A10">
        <w:rPr>
          <w:rFonts w:ascii="Times New Roman" w:eastAsia="Calibri" w:hAnsi="Times New Roman"/>
          <w:color w:val="000000"/>
          <w:sz w:val="24"/>
          <w:szCs w:val="24"/>
          <w:lang w:eastAsia="en-US"/>
        </w:rPr>
        <w:t xml:space="preserve">Pašvaldībai ir tiesības </w:t>
      </w:r>
      <w:r w:rsidR="0031358D">
        <w:rPr>
          <w:rFonts w:ascii="Times New Roman" w:eastAsia="Calibri" w:hAnsi="Times New Roman"/>
          <w:color w:val="000000"/>
          <w:sz w:val="24"/>
          <w:szCs w:val="24"/>
          <w:lang w:eastAsia="en-US"/>
        </w:rPr>
        <w:t>reizi mēnesī</w:t>
      </w:r>
      <w:r w:rsidR="00AE75B4" w:rsidRPr="002C0A10">
        <w:rPr>
          <w:rFonts w:ascii="Times New Roman" w:eastAsia="Calibri" w:hAnsi="Times New Roman"/>
          <w:color w:val="000000"/>
          <w:sz w:val="24"/>
          <w:szCs w:val="24"/>
          <w:lang w:eastAsia="en-US"/>
        </w:rPr>
        <w:t xml:space="preserve"> pieprasīt P</w:t>
      </w:r>
      <w:r w:rsidRPr="002C0A10">
        <w:rPr>
          <w:rFonts w:ascii="Times New Roman" w:eastAsia="Calibri" w:hAnsi="Times New Roman"/>
          <w:color w:val="000000"/>
          <w:sz w:val="24"/>
          <w:szCs w:val="24"/>
          <w:lang w:eastAsia="en-US"/>
        </w:rPr>
        <w:t>ilnvarotajai personai</w:t>
      </w:r>
      <w:r w:rsidR="00AE75B4" w:rsidRPr="002C0A10">
        <w:rPr>
          <w:rFonts w:ascii="Times New Roman" w:eastAsia="Calibri" w:hAnsi="Times New Roman"/>
          <w:color w:val="000000"/>
          <w:sz w:val="24"/>
          <w:szCs w:val="24"/>
          <w:lang w:eastAsia="en-US"/>
        </w:rPr>
        <w:t xml:space="preserve"> iesniegt rakstveidā sagatavotu atskati</w:t>
      </w:r>
      <w:r w:rsidR="0031358D">
        <w:rPr>
          <w:rFonts w:ascii="Times New Roman" w:eastAsia="Calibri" w:hAnsi="Times New Roman"/>
          <w:color w:val="000000"/>
          <w:sz w:val="24"/>
          <w:szCs w:val="24"/>
          <w:lang w:eastAsia="en-US"/>
        </w:rPr>
        <w:t xml:space="preserve"> </w:t>
      </w:r>
      <w:r w:rsidR="00AE75B4" w:rsidRPr="002C0A10">
        <w:rPr>
          <w:rFonts w:ascii="Times New Roman" w:eastAsia="Calibri" w:hAnsi="Times New Roman"/>
          <w:color w:val="000000"/>
          <w:sz w:val="24"/>
          <w:szCs w:val="24"/>
          <w:lang w:eastAsia="en-US"/>
        </w:rPr>
        <w:t xml:space="preserve">par </w:t>
      </w:r>
      <w:r w:rsidRPr="002C0A10">
        <w:rPr>
          <w:rFonts w:ascii="Times New Roman" w:eastAsia="Calibri" w:hAnsi="Times New Roman"/>
          <w:color w:val="000000"/>
          <w:sz w:val="24"/>
          <w:szCs w:val="24"/>
          <w:lang w:eastAsia="en-US"/>
        </w:rPr>
        <w:t>U</w:t>
      </w:r>
      <w:r w:rsidR="00AE75B4" w:rsidRPr="002C0A10">
        <w:rPr>
          <w:rFonts w:ascii="Times New Roman" w:eastAsia="Calibri" w:hAnsi="Times New Roman"/>
          <w:color w:val="000000"/>
          <w:sz w:val="24"/>
          <w:szCs w:val="24"/>
          <w:lang w:eastAsia="en-US"/>
        </w:rPr>
        <w:t xml:space="preserve">zdevuma izpildi iepriekšējā </w:t>
      </w:r>
      <w:r w:rsidRPr="002C0A10">
        <w:rPr>
          <w:rFonts w:ascii="Times New Roman" w:eastAsia="Calibri" w:hAnsi="Times New Roman"/>
          <w:color w:val="000000"/>
          <w:sz w:val="24"/>
          <w:szCs w:val="24"/>
          <w:lang w:eastAsia="en-US"/>
        </w:rPr>
        <w:t>pārskata periodā</w:t>
      </w:r>
      <w:r w:rsidR="00AE75B4" w:rsidRPr="002C0A10">
        <w:rPr>
          <w:rFonts w:ascii="Times New Roman" w:eastAsia="Calibri" w:hAnsi="Times New Roman"/>
          <w:color w:val="000000"/>
          <w:sz w:val="24"/>
          <w:szCs w:val="24"/>
          <w:lang w:eastAsia="en-US"/>
        </w:rPr>
        <w:t xml:space="preserve">, tajā skaitā par Pašvaldības finansējuma izlietojumu </w:t>
      </w:r>
      <w:r w:rsidRPr="002C0A10">
        <w:rPr>
          <w:rFonts w:ascii="Times New Roman" w:eastAsia="Calibri" w:hAnsi="Times New Roman"/>
          <w:color w:val="000000"/>
          <w:sz w:val="24"/>
          <w:szCs w:val="24"/>
          <w:lang w:eastAsia="en-US"/>
        </w:rPr>
        <w:t>U</w:t>
      </w:r>
      <w:r w:rsidR="00AE75B4" w:rsidRPr="002C0A10">
        <w:rPr>
          <w:rFonts w:ascii="Times New Roman" w:eastAsia="Calibri" w:hAnsi="Times New Roman"/>
          <w:color w:val="000000"/>
          <w:sz w:val="24"/>
          <w:szCs w:val="24"/>
          <w:lang w:eastAsia="en-US"/>
        </w:rPr>
        <w:t>zdevuma izpildei.</w:t>
      </w:r>
    </w:p>
    <w:p w14:paraId="39FD9183" w14:textId="3C72BF60" w:rsidR="00DC1470" w:rsidRPr="002C0A10" w:rsidRDefault="00DC1470"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.1</w:t>
      </w:r>
      <w:r w:rsidRPr="002C0A10">
        <w:rPr>
          <w:rFonts w:ascii="Times New Roman" w:eastAsia="Calibri" w:hAnsi="Times New Roman"/>
          <w:color w:val="000000"/>
          <w:sz w:val="24"/>
          <w:szCs w:val="24"/>
          <w:lang w:eastAsia="en-US"/>
        </w:rPr>
        <w:t>1</w:t>
      </w:r>
      <w:r w:rsidR="00AE75B4" w:rsidRPr="002C0A10">
        <w:rPr>
          <w:rFonts w:ascii="Times New Roman" w:eastAsia="Calibri" w:hAnsi="Times New Roman"/>
          <w:color w:val="000000"/>
          <w:sz w:val="24"/>
          <w:szCs w:val="24"/>
          <w:lang w:eastAsia="en-US"/>
        </w:rPr>
        <w:t xml:space="preserve">. </w:t>
      </w:r>
      <w:r w:rsidR="006F4924">
        <w:rPr>
          <w:rFonts w:ascii="Times New Roman" w:eastAsia="Calibri" w:hAnsi="Times New Roman"/>
          <w:color w:val="000000"/>
          <w:sz w:val="24"/>
          <w:szCs w:val="24"/>
          <w:lang w:eastAsia="en-US"/>
        </w:rPr>
        <w:tab/>
      </w:r>
      <w:r w:rsidR="00AE75B4" w:rsidRPr="002C0A10">
        <w:rPr>
          <w:rFonts w:ascii="Times New Roman" w:eastAsia="Calibri" w:hAnsi="Times New Roman"/>
          <w:color w:val="000000"/>
          <w:sz w:val="24"/>
          <w:szCs w:val="24"/>
          <w:lang w:eastAsia="en-US"/>
        </w:rPr>
        <w:t xml:space="preserve">Pašvaldība apņemas nodrošināt savlaicīgu finansējuma piešķiršanu </w:t>
      </w:r>
      <w:r w:rsidRPr="002C0A10">
        <w:rPr>
          <w:rFonts w:ascii="Times New Roman" w:eastAsia="Calibri" w:hAnsi="Times New Roman"/>
          <w:color w:val="000000"/>
          <w:sz w:val="24"/>
          <w:szCs w:val="24"/>
          <w:lang w:eastAsia="en-US"/>
        </w:rPr>
        <w:t>U</w:t>
      </w:r>
      <w:r w:rsidR="00AE75B4" w:rsidRPr="002C0A10">
        <w:rPr>
          <w:rFonts w:ascii="Times New Roman" w:eastAsia="Calibri" w:hAnsi="Times New Roman"/>
          <w:color w:val="000000"/>
          <w:sz w:val="24"/>
          <w:szCs w:val="24"/>
          <w:lang w:eastAsia="en-US"/>
        </w:rPr>
        <w:t>zdevuma izpildei apmērā un kārtībā</w:t>
      </w:r>
      <w:r w:rsidRPr="002C0A10">
        <w:rPr>
          <w:rFonts w:ascii="Times New Roman" w:eastAsia="Calibri" w:hAnsi="Times New Roman"/>
          <w:color w:val="000000"/>
          <w:sz w:val="24"/>
          <w:szCs w:val="24"/>
          <w:lang w:eastAsia="en-US"/>
        </w:rPr>
        <w:t>.</w:t>
      </w:r>
    </w:p>
    <w:p w14:paraId="4FC43132" w14:textId="172538A4" w:rsidR="00AE75B4" w:rsidRPr="002C0A10" w:rsidRDefault="00DC1470" w:rsidP="00B179BF">
      <w:pPr>
        <w:tabs>
          <w:tab w:val="left" w:pos="1134"/>
        </w:tabs>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.1</w:t>
      </w:r>
      <w:r w:rsidRPr="002C0A10">
        <w:rPr>
          <w:rFonts w:ascii="Times New Roman" w:eastAsia="Calibri" w:hAnsi="Times New Roman"/>
          <w:color w:val="000000"/>
          <w:sz w:val="24"/>
          <w:szCs w:val="24"/>
          <w:lang w:eastAsia="en-US"/>
        </w:rPr>
        <w:t>2</w:t>
      </w:r>
      <w:r w:rsidR="00AE75B4" w:rsidRPr="002C0A10">
        <w:rPr>
          <w:rFonts w:ascii="Times New Roman" w:eastAsia="Calibri" w:hAnsi="Times New Roman"/>
          <w:color w:val="000000"/>
          <w:sz w:val="24"/>
          <w:szCs w:val="24"/>
          <w:lang w:eastAsia="en-US"/>
        </w:rPr>
        <w:t xml:space="preserve">. </w:t>
      </w:r>
      <w:r w:rsidR="006F4924">
        <w:rPr>
          <w:rFonts w:ascii="Times New Roman" w:eastAsia="Calibri" w:hAnsi="Times New Roman"/>
          <w:color w:val="000000"/>
          <w:sz w:val="24"/>
          <w:szCs w:val="24"/>
          <w:lang w:eastAsia="en-US"/>
        </w:rPr>
        <w:tab/>
      </w:r>
      <w:r w:rsidR="00AE75B4" w:rsidRPr="002C0A10">
        <w:rPr>
          <w:rFonts w:ascii="Times New Roman" w:eastAsia="Calibri" w:hAnsi="Times New Roman"/>
          <w:color w:val="000000"/>
          <w:sz w:val="24"/>
          <w:szCs w:val="24"/>
          <w:lang w:eastAsia="en-US"/>
        </w:rPr>
        <w:t>P</w:t>
      </w:r>
      <w:r w:rsidRPr="002C0A10">
        <w:rPr>
          <w:rFonts w:ascii="Times New Roman" w:eastAsia="Calibri" w:hAnsi="Times New Roman"/>
          <w:color w:val="000000"/>
          <w:sz w:val="24"/>
          <w:szCs w:val="24"/>
          <w:lang w:eastAsia="en-US"/>
        </w:rPr>
        <w:t>ilnvarotās personas</w:t>
      </w:r>
      <w:r w:rsidR="00AE75B4" w:rsidRPr="002C0A10">
        <w:rPr>
          <w:rFonts w:ascii="Times New Roman" w:eastAsia="Calibri" w:hAnsi="Times New Roman"/>
          <w:color w:val="000000"/>
          <w:sz w:val="24"/>
          <w:szCs w:val="24"/>
          <w:lang w:eastAsia="en-US"/>
        </w:rPr>
        <w:t xml:space="preserve"> pienākums atlīdzināt Pašvaldībai visus zaudējumus, kas radušies P</w:t>
      </w:r>
      <w:r w:rsidRPr="002C0A10">
        <w:rPr>
          <w:rFonts w:ascii="Times New Roman" w:eastAsia="Calibri" w:hAnsi="Times New Roman"/>
          <w:color w:val="000000"/>
          <w:sz w:val="24"/>
          <w:szCs w:val="24"/>
          <w:lang w:eastAsia="en-US"/>
        </w:rPr>
        <w:t>ilnvarotajai personai</w:t>
      </w:r>
      <w:r w:rsidR="00AE75B4" w:rsidRPr="002C0A10">
        <w:rPr>
          <w:rFonts w:ascii="Times New Roman" w:eastAsia="Calibri" w:hAnsi="Times New Roman"/>
          <w:color w:val="000000"/>
          <w:sz w:val="24"/>
          <w:szCs w:val="24"/>
          <w:lang w:eastAsia="en-US"/>
        </w:rPr>
        <w:t xml:space="preserve"> neizpildot vai pienācīgi nepildot </w:t>
      </w:r>
      <w:r w:rsidRPr="002C0A10">
        <w:rPr>
          <w:rFonts w:ascii="Times New Roman" w:eastAsia="Calibri" w:hAnsi="Times New Roman"/>
          <w:color w:val="000000"/>
          <w:sz w:val="24"/>
          <w:szCs w:val="24"/>
          <w:lang w:eastAsia="en-US"/>
        </w:rPr>
        <w:t>U</w:t>
      </w:r>
      <w:r w:rsidR="00AE75B4" w:rsidRPr="002C0A10">
        <w:rPr>
          <w:rFonts w:ascii="Times New Roman" w:eastAsia="Calibri" w:hAnsi="Times New Roman"/>
          <w:color w:val="000000"/>
          <w:sz w:val="24"/>
          <w:szCs w:val="24"/>
          <w:lang w:eastAsia="en-US"/>
        </w:rPr>
        <w:t>zdevumu.</w:t>
      </w:r>
    </w:p>
    <w:p w14:paraId="34A02681" w14:textId="77777777" w:rsidR="004D13A8" w:rsidRPr="002C0A10" w:rsidRDefault="004D13A8" w:rsidP="00AE75B4">
      <w:pPr>
        <w:autoSpaceDE w:val="0"/>
        <w:autoSpaceDN w:val="0"/>
        <w:adjustRightInd w:val="0"/>
        <w:spacing w:after="0" w:line="240" w:lineRule="auto"/>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2.13. Pašvaldība ir atbildīga par deleģēta Uzdevuma īstenošanu kopumā.</w:t>
      </w:r>
    </w:p>
    <w:p w14:paraId="7EF1E672" w14:textId="77777777" w:rsidR="0043609F" w:rsidRPr="002C0A10" w:rsidRDefault="0043609F" w:rsidP="0043609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1229D79" w14:textId="52E279E9" w:rsidR="0043609F" w:rsidRPr="002C0A10" w:rsidRDefault="00DC1470" w:rsidP="0043609F">
      <w:p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2C0A10">
        <w:rPr>
          <w:rFonts w:ascii="Times New Roman" w:eastAsia="Calibri" w:hAnsi="Times New Roman"/>
          <w:b/>
          <w:bCs/>
          <w:color w:val="000000"/>
          <w:sz w:val="24"/>
          <w:szCs w:val="24"/>
          <w:lang w:eastAsia="en-US"/>
        </w:rPr>
        <w:t>3</w:t>
      </w:r>
      <w:r w:rsidR="0043609F" w:rsidRPr="002C0A10">
        <w:rPr>
          <w:rFonts w:ascii="Times New Roman" w:eastAsia="Calibri" w:hAnsi="Times New Roman"/>
          <w:b/>
          <w:bCs/>
          <w:color w:val="000000"/>
          <w:sz w:val="24"/>
          <w:szCs w:val="24"/>
          <w:lang w:eastAsia="en-US"/>
        </w:rPr>
        <w:t>. Līguma darbības termiņš, grozīšana un izbeigšana</w:t>
      </w:r>
      <w:r w:rsidR="00856871">
        <w:rPr>
          <w:rFonts w:ascii="Times New Roman" w:eastAsia="Calibri" w:hAnsi="Times New Roman"/>
          <w:b/>
          <w:bCs/>
          <w:color w:val="000000"/>
          <w:sz w:val="24"/>
          <w:szCs w:val="24"/>
          <w:lang w:eastAsia="en-US"/>
        </w:rPr>
        <w:t xml:space="preserve"> </w:t>
      </w:r>
    </w:p>
    <w:p w14:paraId="480000C0" w14:textId="106B2B52" w:rsidR="0043609F" w:rsidRPr="00B179BF" w:rsidRDefault="00DC1470" w:rsidP="00B179BF">
      <w:pPr>
        <w:widowControl w:val="0"/>
        <w:tabs>
          <w:tab w:val="left" w:pos="426"/>
        </w:tabs>
        <w:overflowPunct w:val="0"/>
        <w:autoSpaceDE w:val="0"/>
        <w:autoSpaceDN w:val="0"/>
        <w:adjustRightInd w:val="0"/>
        <w:spacing w:after="0" w:line="240" w:lineRule="auto"/>
        <w:ind w:left="567" w:right="-2" w:hanging="567"/>
        <w:jc w:val="both"/>
        <w:rPr>
          <w:rFonts w:ascii="Times New Roman" w:eastAsia="Calibri" w:hAnsi="Times New Roman"/>
          <w:sz w:val="24"/>
          <w:szCs w:val="24"/>
          <w:lang w:eastAsia="en-US"/>
        </w:rPr>
      </w:pPr>
      <w:r w:rsidRPr="00B179BF">
        <w:rPr>
          <w:rFonts w:ascii="Times New Roman" w:eastAsia="Calibri" w:hAnsi="Times New Roman"/>
          <w:color w:val="000000"/>
          <w:sz w:val="24"/>
          <w:szCs w:val="24"/>
          <w:lang w:eastAsia="en-US"/>
        </w:rPr>
        <w:t>3</w:t>
      </w:r>
      <w:r w:rsidR="0043609F" w:rsidRPr="00B179BF">
        <w:rPr>
          <w:rFonts w:ascii="Times New Roman" w:eastAsia="Calibri" w:hAnsi="Times New Roman"/>
          <w:color w:val="000000"/>
          <w:sz w:val="24"/>
          <w:szCs w:val="24"/>
          <w:lang w:eastAsia="en-US"/>
        </w:rPr>
        <w:t xml:space="preserve">.1. </w:t>
      </w:r>
      <w:r w:rsidR="006F4924" w:rsidRPr="00B179BF">
        <w:rPr>
          <w:rFonts w:ascii="Times New Roman" w:eastAsia="Calibri" w:hAnsi="Times New Roman"/>
          <w:color w:val="000000"/>
          <w:sz w:val="24"/>
          <w:szCs w:val="24"/>
          <w:lang w:eastAsia="en-US"/>
        </w:rPr>
        <w:tab/>
      </w:r>
      <w:r w:rsidR="001831CB">
        <w:rPr>
          <w:rFonts w:ascii="Times New Roman" w:eastAsia="Calibri" w:hAnsi="Times New Roman"/>
          <w:color w:val="000000"/>
          <w:sz w:val="24"/>
          <w:szCs w:val="24"/>
          <w:lang w:eastAsia="en-US"/>
        </w:rPr>
        <w:tab/>
      </w:r>
      <w:r w:rsidR="001831CB" w:rsidRPr="00B179BF">
        <w:rPr>
          <w:rFonts w:ascii="Times New Roman" w:eastAsia="Calibri" w:hAnsi="Times New Roman"/>
          <w:sz w:val="24"/>
          <w:szCs w:val="24"/>
          <w:lang w:eastAsia="en-US"/>
        </w:rPr>
        <w:t xml:space="preserve">Līgums stājas spēkā </w:t>
      </w:r>
      <w:r w:rsidR="001831CB" w:rsidRPr="00B179BF">
        <w:rPr>
          <w:rFonts w:ascii="Times New Roman" w:eastAsia="Calibri" w:hAnsi="Times New Roman"/>
          <w:iCs/>
          <w:sz w:val="24"/>
          <w:szCs w:val="24"/>
          <w:lang w:eastAsia="en-US"/>
        </w:rPr>
        <w:t>pēc pēdējā droša elektroniskā paraksta un laika zīmoga pievienošanas</w:t>
      </w:r>
      <w:r w:rsidR="001831CB" w:rsidRPr="00B179BF">
        <w:rPr>
          <w:rFonts w:ascii="Times New Roman" w:eastAsia="Calibri" w:hAnsi="Times New Roman"/>
          <w:sz w:val="24"/>
          <w:szCs w:val="24"/>
        </w:rPr>
        <w:t xml:space="preserve"> un ir spēkā līdz Pušu saistību izpildei vai tā izbeigšanai Līgumā noteiktajā kārtībā.</w:t>
      </w:r>
      <w:r w:rsidR="001831CB" w:rsidRPr="00B179BF">
        <w:rPr>
          <w:rFonts w:ascii="Times New Roman" w:eastAsia="Calibri" w:hAnsi="Times New Roman"/>
          <w:sz w:val="24"/>
          <w:szCs w:val="24"/>
          <w:lang w:eastAsia="en-US"/>
        </w:rPr>
        <w:t xml:space="preserve"> </w:t>
      </w:r>
    </w:p>
    <w:p w14:paraId="43299EC4" w14:textId="5771A99C" w:rsidR="0043609F" w:rsidRPr="002C0A10" w:rsidRDefault="00DC1470" w:rsidP="00B179BF">
      <w:pPr>
        <w:tabs>
          <w:tab w:val="left" w:pos="567"/>
        </w:tabs>
        <w:autoSpaceDE w:val="0"/>
        <w:autoSpaceDN w:val="0"/>
        <w:adjustRightInd w:val="0"/>
        <w:spacing w:after="0" w:line="240" w:lineRule="auto"/>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3</w:t>
      </w:r>
      <w:r w:rsidR="0043609F" w:rsidRPr="002C0A10">
        <w:rPr>
          <w:rFonts w:ascii="Times New Roman" w:eastAsia="Calibri" w:hAnsi="Times New Roman"/>
          <w:color w:val="000000"/>
          <w:sz w:val="24"/>
          <w:szCs w:val="24"/>
          <w:lang w:eastAsia="en-US"/>
        </w:rPr>
        <w:t>.2.</w:t>
      </w:r>
      <w:r w:rsidR="006F4924">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Līguma darbības termiņš i</w:t>
      </w:r>
      <w:r w:rsidRPr="002C0A10">
        <w:rPr>
          <w:rFonts w:ascii="Times New Roman" w:eastAsia="Calibri" w:hAnsi="Times New Roman"/>
          <w:color w:val="000000"/>
          <w:sz w:val="24"/>
          <w:szCs w:val="24"/>
          <w:lang w:eastAsia="en-US"/>
        </w:rPr>
        <w:t>r viens gads.</w:t>
      </w:r>
    </w:p>
    <w:p w14:paraId="2EBC96F4" w14:textId="29BE64C3" w:rsidR="0043609F" w:rsidRPr="002C0A10" w:rsidRDefault="00DC1470"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3</w:t>
      </w:r>
      <w:r w:rsidR="0043609F" w:rsidRPr="002C0A10">
        <w:rPr>
          <w:rFonts w:ascii="Times New Roman" w:eastAsia="Calibri" w:hAnsi="Times New Roman"/>
          <w:color w:val="000000"/>
          <w:sz w:val="24"/>
          <w:szCs w:val="24"/>
          <w:lang w:eastAsia="en-US"/>
        </w:rPr>
        <w:t xml:space="preserve">.3. </w:t>
      </w:r>
      <w:r w:rsidR="006F4924">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Līgums var tikt grozīts Pusēm vienojoties</w:t>
      </w:r>
      <w:r w:rsidR="00663FAD">
        <w:rPr>
          <w:rFonts w:ascii="Times New Roman" w:eastAsia="Calibri" w:hAnsi="Times New Roman"/>
          <w:color w:val="000000"/>
          <w:sz w:val="24"/>
          <w:szCs w:val="24"/>
          <w:lang w:eastAsia="en-US"/>
        </w:rPr>
        <w:t xml:space="preserve">, ja grozījumi Līgumā ir apstiprināti ar </w:t>
      </w:r>
      <w:r w:rsidR="00B179BF">
        <w:rPr>
          <w:rFonts w:ascii="Times New Roman" w:eastAsia="Calibri" w:hAnsi="Times New Roman"/>
          <w:color w:val="000000"/>
          <w:sz w:val="24"/>
          <w:szCs w:val="24"/>
          <w:lang w:eastAsia="en-US"/>
        </w:rPr>
        <w:t>P</w:t>
      </w:r>
      <w:r w:rsidR="00663FAD">
        <w:rPr>
          <w:rFonts w:ascii="Times New Roman" w:eastAsia="Calibri" w:hAnsi="Times New Roman"/>
          <w:color w:val="000000"/>
          <w:sz w:val="24"/>
          <w:szCs w:val="24"/>
          <w:lang w:eastAsia="en-US"/>
        </w:rPr>
        <w:t>ašvaldības domes lēmumu un Jūrmalas domes lēmumu</w:t>
      </w:r>
      <w:r w:rsidR="0043609F" w:rsidRPr="002C0A10">
        <w:rPr>
          <w:rFonts w:ascii="Times New Roman" w:eastAsia="Calibri" w:hAnsi="Times New Roman"/>
          <w:color w:val="000000"/>
          <w:sz w:val="24"/>
          <w:szCs w:val="24"/>
          <w:lang w:eastAsia="en-US"/>
        </w:rPr>
        <w:t>. Līguma papildinājumi, labojumi un grozījumi ir neatņemama Līguma sastāvdaļa, ja tie noformēti rakstveidā un ir abu Pušu parakstīti.</w:t>
      </w:r>
    </w:p>
    <w:p w14:paraId="13F7C8A3" w14:textId="09C345EA" w:rsidR="004D13A8" w:rsidRPr="002C0A10" w:rsidRDefault="00DC1470"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3</w:t>
      </w:r>
      <w:r w:rsidR="0043609F" w:rsidRPr="002C0A10">
        <w:rPr>
          <w:rFonts w:ascii="Times New Roman" w:eastAsia="Calibri" w:hAnsi="Times New Roman"/>
          <w:color w:val="000000"/>
          <w:sz w:val="24"/>
          <w:szCs w:val="24"/>
          <w:lang w:eastAsia="en-US"/>
        </w:rPr>
        <w:t xml:space="preserve">.4. </w:t>
      </w:r>
      <w:r w:rsidR="0048373E">
        <w:rPr>
          <w:rFonts w:ascii="Times New Roman" w:eastAsia="Calibri" w:hAnsi="Times New Roman"/>
          <w:color w:val="000000"/>
          <w:sz w:val="24"/>
          <w:szCs w:val="24"/>
          <w:lang w:eastAsia="en-US"/>
        </w:rPr>
        <w:tab/>
      </w:r>
      <w:r w:rsidR="004D13A8" w:rsidRPr="002C0A10">
        <w:rPr>
          <w:rFonts w:ascii="Times New Roman" w:eastAsia="Calibri" w:hAnsi="Times New Roman"/>
          <w:color w:val="000000"/>
          <w:sz w:val="24"/>
          <w:szCs w:val="24"/>
          <w:lang w:eastAsia="en-US"/>
        </w:rPr>
        <w:t xml:space="preserve">Katra Puse var vienpusēji uzteikt Līgumu pirms termiņa, rakstveidā brīdinot par to otru Pusi vienu mēnesi iepriekš, ja pastāv svarīgs iemesls, kas neļauj turpināt Līguma </w:t>
      </w:r>
      <w:r w:rsidR="008C705A">
        <w:rPr>
          <w:rFonts w:ascii="Times New Roman" w:eastAsia="Calibri" w:hAnsi="Times New Roman"/>
          <w:color w:val="000000"/>
          <w:sz w:val="24"/>
          <w:szCs w:val="24"/>
          <w:lang w:eastAsia="en-US"/>
        </w:rPr>
        <w:t>saistību izpildi</w:t>
      </w:r>
      <w:r w:rsidR="004D13A8" w:rsidRPr="002C0A10">
        <w:rPr>
          <w:rFonts w:ascii="Times New Roman" w:eastAsia="Calibri" w:hAnsi="Times New Roman"/>
          <w:color w:val="000000"/>
          <w:sz w:val="24"/>
          <w:szCs w:val="24"/>
          <w:lang w:eastAsia="en-US"/>
        </w:rPr>
        <w:t>, tai skaitā, ja vairs nepastāv tā noslēgšanas pamatnoteikumi</w:t>
      </w:r>
      <w:r w:rsidR="006A50C4" w:rsidRPr="002C0A10">
        <w:rPr>
          <w:rFonts w:ascii="Times New Roman" w:eastAsia="Calibri" w:hAnsi="Times New Roman"/>
          <w:color w:val="000000"/>
          <w:sz w:val="24"/>
          <w:szCs w:val="24"/>
          <w:lang w:eastAsia="en-US"/>
        </w:rPr>
        <w:t>.</w:t>
      </w:r>
    </w:p>
    <w:p w14:paraId="23D8DF52" w14:textId="4F92A8FB" w:rsidR="004D13A8" w:rsidRPr="002C0A10" w:rsidRDefault="004D13A8"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3.5. </w:t>
      </w:r>
      <w:r w:rsidR="008C705A">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Pašvaldība ir tiesīga vienpusēji izbeigt Līgumu 15 (piecpadsmit) dienas iepriekš par to rakstveidā brīdinot Pilnvaroto personu, ja:</w:t>
      </w:r>
    </w:p>
    <w:p w14:paraId="51FC18EA" w14:textId="408F4B52" w:rsidR="004D13A8" w:rsidRPr="002C0A10" w:rsidRDefault="004D13A8" w:rsidP="00B179BF">
      <w:pPr>
        <w:autoSpaceDE w:val="0"/>
        <w:autoSpaceDN w:val="0"/>
        <w:adjustRightInd w:val="0"/>
        <w:spacing w:after="0" w:line="240" w:lineRule="auto"/>
        <w:ind w:left="1276" w:hanging="709"/>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lastRenderedPageBreak/>
        <w:t xml:space="preserve">3.5.1. </w:t>
      </w:r>
      <w:r w:rsidR="008C705A">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Pilnvarotā persona kavē jebkuru no Līguma izpildes termiņiem vairāk kā 30 (trīsdesmit) dienas un šo kavējumu nepārtrauc pēc Pašvaldības brīdinājuma;</w:t>
      </w:r>
    </w:p>
    <w:p w14:paraId="4F54B7D3" w14:textId="5EFC32B8" w:rsidR="004D13A8" w:rsidRPr="002C0A10" w:rsidRDefault="004D13A8" w:rsidP="00B179BF">
      <w:pPr>
        <w:tabs>
          <w:tab w:val="left" w:pos="1276"/>
        </w:tabs>
        <w:autoSpaceDE w:val="0"/>
        <w:autoSpaceDN w:val="0"/>
        <w:adjustRightInd w:val="0"/>
        <w:spacing w:after="0" w:line="240" w:lineRule="auto"/>
        <w:ind w:firstLine="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3.5.2. </w:t>
      </w:r>
      <w:r w:rsidR="008C705A">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Pilnvarotā persona pārkāpj normatīvos aktus;</w:t>
      </w:r>
    </w:p>
    <w:p w14:paraId="001D0C4C" w14:textId="662D02D1" w:rsidR="004D13A8" w:rsidRPr="002C0A10" w:rsidRDefault="004D13A8" w:rsidP="00B179BF">
      <w:pPr>
        <w:autoSpaceDE w:val="0"/>
        <w:autoSpaceDN w:val="0"/>
        <w:adjustRightInd w:val="0"/>
        <w:spacing w:after="0" w:line="240" w:lineRule="auto"/>
        <w:ind w:left="1276" w:hanging="709"/>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3.5.3. </w:t>
      </w:r>
      <w:r w:rsidR="008C705A">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Pilnvarotā persona pārkāpj vai nepilda, t</w:t>
      </w:r>
      <w:r w:rsidR="00663AF9">
        <w:rPr>
          <w:rFonts w:ascii="Times New Roman" w:eastAsia="Calibri" w:hAnsi="Times New Roman"/>
          <w:color w:val="000000"/>
          <w:sz w:val="24"/>
          <w:szCs w:val="24"/>
          <w:lang w:eastAsia="en-US"/>
        </w:rPr>
        <w:t>ai skaitā</w:t>
      </w:r>
      <w:r w:rsidRPr="002C0A10">
        <w:rPr>
          <w:rFonts w:ascii="Times New Roman" w:eastAsia="Calibri" w:hAnsi="Times New Roman"/>
          <w:color w:val="000000"/>
          <w:sz w:val="24"/>
          <w:szCs w:val="24"/>
          <w:lang w:eastAsia="en-US"/>
        </w:rPr>
        <w:t xml:space="preserve"> nepienācīgi pilda ar Līgumu uzņemtās saistības</w:t>
      </w:r>
      <w:r w:rsidR="00663AF9">
        <w:rPr>
          <w:rFonts w:ascii="Times New Roman" w:eastAsia="Calibri" w:hAnsi="Times New Roman"/>
          <w:color w:val="000000"/>
          <w:sz w:val="24"/>
          <w:szCs w:val="24"/>
          <w:lang w:eastAsia="en-US"/>
        </w:rPr>
        <w:t>.</w:t>
      </w:r>
    </w:p>
    <w:p w14:paraId="756D6FA3" w14:textId="09D80245" w:rsidR="004D13A8" w:rsidRPr="002C0A10" w:rsidRDefault="006A50C4"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3.6</w:t>
      </w:r>
      <w:r w:rsidR="004D13A8" w:rsidRPr="002C0A10">
        <w:rPr>
          <w:rFonts w:ascii="Times New Roman" w:eastAsia="Calibri" w:hAnsi="Times New Roman"/>
          <w:color w:val="000000"/>
          <w:sz w:val="24"/>
          <w:szCs w:val="24"/>
          <w:lang w:eastAsia="en-US"/>
        </w:rPr>
        <w:t xml:space="preserve">. </w:t>
      </w:r>
      <w:r w:rsidR="00AB25B0">
        <w:rPr>
          <w:rFonts w:ascii="Times New Roman" w:eastAsia="Calibri" w:hAnsi="Times New Roman"/>
          <w:color w:val="000000"/>
          <w:sz w:val="24"/>
          <w:szCs w:val="24"/>
          <w:lang w:eastAsia="en-US"/>
        </w:rPr>
        <w:tab/>
      </w:r>
      <w:r w:rsidR="004D13A8" w:rsidRPr="002C0A10">
        <w:rPr>
          <w:rFonts w:ascii="Times New Roman" w:eastAsia="Calibri" w:hAnsi="Times New Roman"/>
          <w:color w:val="000000"/>
          <w:sz w:val="24"/>
          <w:szCs w:val="24"/>
          <w:lang w:eastAsia="en-US"/>
        </w:rPr>
        <w:t xml:space="preserve">Pilnvarotā persona ir tiesīga vienpusēji izbeigt Līgumu 15 (piecpadsmit) dienas iepriekš par to rakstveidā brīdinot Pašvaldību, ja Pašvaldība ir pieļāvusi Līgumā noteikto termiņu kavējumu vairāk kā 30 (trīsdesmit) dienas un šo kavējumu nepārtrauc pēc Pilnvarotās personas brīdinājuma, apzināti un nepamatoti kavē Pilnvarotajai personai pildīt Līgumā pielīgtās saistības un īstenot Līgumā piešķirtās tiesības. </w:t>
      </w:r>
    </w:p>
    <w:p w14:paraId="0260AA9E" w14:textId="6C00A9A9" w:rsidR="0031358D" w:rsidRDefault="006A50C4" w:rsidP="00B179B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3.7</w:t>
      </w:r>
      <w:r w:rsidR="004D13A8" w:rsidRPr="002C0A10">
        <w:rPr>
          <w:rFonts w:ascii="Times New Roman" w:eastAsia="Calibri" w:hAnsi="Times New Roman"/>
          <w:color w:val="000000"/>
          <w:sz w:val="24"/>
          <w:szCs w:val="24"/>
          <w:lang w:eastAsia="en-US"/>
        </w:rPr>
        <w:t xml:space="preserve">. </w:t>
      </w:r>
      <w:r w:rsidR="00AB25B0">
        <w:rPr>
          <w:rFonts w:ascii="Times New Roman" w:eastAsia="Calibri" w:hAnsi="Times New Roman"/>
          <w:color w:val="000000"/>
          <w:sz w:val="24"/>
          <w:szCs w:val="24"/>
          <w:lang w:eastAsia="en-US"/>
        </w:rPr>
        <w:tab/>
      </w:r>
      <w:r w:rsidR="004D13A8" w:rsidRPr="002C0A10">
        <w:rPr>
          <w:rFonts w:ascii="Times New Roman" w:eastAsia="Calibri" w:hAnsi="Times New Roman"/>
          <w:color w:val="000000"/>
          <w:sz w:val="24"/>
          <w:szCs w:val="24"/>
          <w:lang w:eastAsia="en-US"/>
        </w:rPr>
        <w:t xml:space="preserve">Līguma izbeigšanas gadījumā Puses veic savstarpējos norēķinus Līgumā </w:t>
      </w:r>
      <w:r w:rsidR="00322DF4" w:rsidRPr="002C0A10">
        <w:rPr>
          <w:rFonts w:ascii="Times New Roman" w:eastAsia="Calibri" w:hAnsi="Times New Roman"/>
          <w:color w:val="000000"/>
          <w:sz w:val="24"/>
          <w:szCs w:val="24"/>
          <w:lang w:eastAsia="en-US"/>
        </w:rPr>
        <w:t>noteiktajā</w:t>
      </w:r>
      <w:r w:rsidR="004D13A8" w:rsidRPr="002C0A10">
        <w:rPr>
          <w:rFonts w:ascii="Times New Roman" w:eastAsia="Calibri" w:hAnsi="Times New Roman"/>
          <w:color w:val="000000"/>
          <w:sz w:val="24"/>
          <w:szCs w:val="24"/>
          <w:lang w:eastAsia="en-US"/>
        </w:rPr>
        <w:t xml:space="preserve"> kārtībā un termiņā. </w:t>
      </w:r>
    </w:p>
    <w:p w14:paraId="517E2E90" w14:textId="77777777" w:rsidR="0031358D" w:rsidRPr="002C0A10" w:rsidRDefault="0031358D" w:rsidP="0043609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9A5ECB3" w14:textId="4DBD920A" w:rsidR="00EE1BF0" w:rsidRPr="00977FCF" w:rsidRDefault="00EE1BF0" w:rsidP="00977FCF">
      <w:pPr>
        <w:pStyle w:val="Sarakstarindkopa"/>
        <w:numPr>
          <w:ilvl w:val="0"/>
          <w:numId w:val="3"/>
        </w:numPr>
        <w:autoSpaceDE w:val="0"/>
        <w:autoSpaceDN w:val="0"/>
        <w:adjustRightInd w:val="0"/>
        <w:spacing w:after="0" w:line="240" w:lineRule="auto"/>
        <w:jc w:val="center"/>
        <w:rPr>
          <w:rFonts w:ascii="Times New Roman" w:eastAsia="Calibri" w:hAnsi="Times New Roman"/>
          <w:b/>
          <w:bCs/>
          <w:color w:val="000000"/>
          <w:sz w:val="24"/>
          <w:szCs w:val="24"/>
          <w:lang w:eastAsia="en-US"/>
        </w:rPr>
      </w:pPr>
      <w:r w:rsidRPr="002C0A10">
        <w:rPr>
          <w:rFonts w:ascii="Times New Roman" w:eastAsia="Calibri" w:hAnsi="Times New Roman"/>
          <w:b/>
          <w:bCs/>
          <w:color w:val="000000"/>
          <w:sz w:val="24"/>
          <w:szCs w:val="24"/>
          <w:lang w:eastAsia="en-US"/>
        </w:rPr>
        <w:t>Uzdevuma izpildes kvalitātes novērtējuma kritēriji</w:t>
      </w:r>
    </w:p>
    <w:p w14:paraId="3D7641E7" w14:textId="77777777" w:rsidR="00EE1BF0" w:rsidRPr="002C0A10" w:rsidRDefault="00EE1BF0" w:rsidP="00977FCF">
      <w:pPr>
        <w:pStyle w:val="Sarakstarindkopa"/>
        <w:numPr>
          <w:ilvl w:val="1"/>
          <w:numId w:val="3"/>
        </w:num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Uzdevuma izpildes kvalitāti Pašvaldība novērtē pēc šādiem kritērijiem:</w:t>
      </w:r>
    </w:p>
    <w:p w14:paraId="7CCB2191" w14:textId="77777777" w:rsidR="00EE1BF0" w:rsidRPr="002C0A10" w:rsidRDefault="00EE1BF0" w:rsidP="00977FCF">
      <w:pPr>
        <w:pStyle w:val="Sarakstarindkopa"/>
        <w:numPr>
          <w:ilvl w:val="2"/>
          <w:numId w:val="3"/>
        </w:numPr>
        <w:tabs>
          <w:tab w:val="left" w:pos="1276"/>
        </w:tabs>
        <w:autoSpaceDE w:val="0"/>
        <w:autoSpaceDN w:val="0"/>
        <w:adjustRightInd w:val="0"/>
        <w:spacing w:after="0" w:line="240" w:lineRule="auto"/>
        <w:ind w:left="1418" w:hanging="851"/>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Uzdevuma izpilde</w:t>
      </w:r>
      <w:r w:rsidR="00663AF9">
        <w:rPr>
          <w:rFonts w:ascii="Times New Roman" w:eastAsia="Calibri" w:hAnsi="Times New Roman"/>
          <w:color w:val="000000"/>
          <w:sz w:val="24"/>
          <w:szCs w:val="24"/>
          <w:lang w:eastAsia="en-US"/>
        </w:rPr>
        <w:t>s atbilstība</w:t>
      </w:r>
      <w:r w:rsidRPr="002C0A10">
        <w:rPr>
          <w:rFonts w:ascii="Times New Roman" w:eastAsia="Calibri" w:hAnsi="Times New Roman"/>
          <w:color w:val="000000"/>
          <w:sz w:val="24"/>
          <w:szCs w:val="24"/>
          <w:lang w:eastAsia="en-US"/>
        </w:rPr>
        <w:t xml:space="preserve"> normatīvo aktu prasībām;</w:t>
      </w:r>
    </w:p>
    <w:p w14:paraId="17D3B209" w14:textId="77777777" w:rsidR="00EE1BF0" w:rsidRPr="002C0A10" w:rsidRDefault="00EE1BF0" w:rsidP="00977FCF">
      <w:pPr>
        <w:pStyle w:val="Sarakstarindkopa"/>
        <w:numPr>
          <w:ilvl w:val="2"/>
          <w:numId w:val="3"/>
        </w:numPr>
        <w:tabs>
          <w:tab w:val="left" w:pos="1276"/>
        </w:tabs>
        <w:autoSpaceDE w:val="0"/>
        <w:autoSpaceDN w:val="0"/>
        <w:adjustRightInd w:val="0"/>
        <w:spacing w:after="0" w:line="240" w:lineRule="auto"/>
        <w:ind w:left="1276" w:hanging="709"/>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Pašvaldības piešķirtā finansējuma izlietošanas atbilstība</w:t>
      </w:r>
      <w:r w:rsidR="00663AF9">
        <w:rPr>
          <w:rFonts w:ascii="Times New Roman" w:eastAsia="Calibri" w:hAnsi="Times New Roman"/>
          <w:color w:val="000000"/>
          <w:sz w:val="24"/>
          <w:szCs w:val="24"/>
          <w:lang w:eastAsia="en-US"/>
        </w:rPr>
        <w:t xml:space="preserve"> Līguma mērķim</w:t>
      </w:r>
      <w:r w:rsidRPr="002C0A10">
        <w:rPr>
          <w:rFonts w:ascii="Times New Roman" w:eastAsia="Calibri" w:hAnsi="Times New Roman"/>
          <w:color w:val="000000"/>
          <w:sz w:val="24"/>
          <w:szCs w:val="24"/>
          <w:lang w:eastAsia="en-US"/>
        </w:rPr>
        <w:t>;</w:t>
      </w:r>
    </w:p>
    <w:p w14:paraId="2F61CE93" w14:textId="77777777" w:rsidR="00EE1BF0" w:rsidRPr="002C0A10" w:rsidRDefault="00EE1BF0" w:rsidP="00977FCF">
      <w:pPr>
        <w:pStyle w:val="Sarakstarindkopa"/>
        <w:numPr>
          <w:ilvl w:val="2"/>
          <w:numId w:val="3"/>
        </w:numPr>
        <w:tabs>
          <w:tab w:val="left" w:pos="1276"/>
        </w:tabs>
        <w:autoSpaceDE w:val="0"/>
        <w:autoSpaceDN w:val="0"/>
        <w:adjustRightInd w:val="0"/>
        <w:spacing w:after="0" w:line="240" w:lineRule="auto"/>
        <w:ind w:left="1418" w:hanging="851"/>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informācijas pieejamība par Uzdevuma izpildes nodrošināšanu;</w:t>
      </w:r>
    </w:p>
    <w:p w14:paraId="563EA5EF" w14:textId="77777777" w:rsidR="00EE1BF0" w:rsidRPr="002C0A10" w:rsidRDefault="00EE1BF0" w:rsidP="00977FCF">
      <w:pPr>
        <w:pStyle w:val="Sarakstarindkopa"/>
        <w:numPr>
          <w:ilvl w:val="2"/>
          <w:numId w:val="3"/>
        </w:numPr>
        <w:tabs>
          <w:tab w:val="left" w:pos="1276"/>
        </w:tabs>
        <w:autoSpaceDE w:val="0"/>
        <w:autoSpaceDN w:val="0"/>
        <w:adjustRightInd w:val="0"/>
        <w:spacing w:after="0" w:line="240" w:lineRule="auto"/>
        <w:ind w:left="1418" w:hanging="851"/>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iesniegto </w:t>
      </w:r>
      <w:r w:rsidR="0031358D">
        <w:rPr>
          <w:rFonts w:ascii="Times New Roman" w:eastAsia="Calibri" w:hAnsi="Times New Roman"/>
          <w:color w:val="000000"/>
          <w:sz w:val="24"/>
          <w:szCs w:val="24"/>
          <w:lang w:eastAsia="en-US"/>
        </w:rPr>
        <w:t>atskaišu</w:t>
      </w:r>
      <w:r w:rsidRPr="002C0A10">
        <w:rPr>
          <w:rFonts w:ascii="Times New Roman" w:eastAsia="Calibri" w:hAnsi="Times New Roman"/>
          <w:color w:val="000000"/>
          <w:sz w:val="24"/>
          <w:szCs w:val="24"/>
          <w:lang w:eastAsia="en-US"/>
        </w:rPr>
        <w:t xml:space="preserve"> par Uzdevuma izpildi saturs un kvalitāte.</w:t>
      </w:r>
    </w:p>
    <w:p w14:paraId="3C709512" w14:textId="77777777" w:rsidR="00EE1BF0" w:rsidRPr="002C0A10" w:rsidRDefault="00EE1BF0" w:rsidP="00977FCF">
      <w:pPr>
        <w:pStyle w:val="Sarakstarindkopa"/>
        <w:numPr>
          <w:ilvl w:val="1"/>
          <w:numId w:val="3"/>
        </w:num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Uzdevuma izpildes kvalitāte tiek vērtēta ne retāk kā vienu reizi Līguma darbības periodā.</w:t>
      </w:r>
    </w:p>
    <w:p w14:paraId="7ACCE0F8" w14:textId="209F3C04" w:rsidR="0043609F" w:rsidRPr="003A4AB7" w:rsidRDefault="00EE1BF0" w:rsidP="00977FCF">
      <w:pPr>
        <w:numPr>
          <w:ilvl w:val="1"/>
          <w:numId w:val="3"/>
        </w:num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Ja Pašvaldība, izvērtējot Pilnvarotās personas darbību, ir konstatējusi, ka Pilnvarotā persona nav īstenojusi Uzdevumu Līgumā noteiktajā apmērā un kārtībā, Pašvaldība ne vēlāk kā 10 (desmit) darba dienu laikā no konstatācijas brīža, rakstiski informē Pilnvaroto personu, iesniedzot pretenziju, uzdodot Pilnvarotajai personai sniegt paskaidrojumu un novērst konstatētos trūkumus.</w:t>
      </w:r>
    </w:p>
    <w:p w14:paraId="20DF8414" w14:textId="77777777" w:rsidR="0043609F" w:rsidRPr="002C0A10" w:rsidRDefault="0043609F" w:rsidP="0043609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851E9A0" w14:textId="4A85BC18" w:rsidR="00716EC2" w:rsidRPr="00977FCF" w:rsidRDefault="0043609F" w:rsidP="00977FCF">
      <w:pPr>
        <w:pStyle w:val="Sarakstarindkopa"/>
        <w:numPr>
          <w:ilvl w:val="0"/>
          <w:numId w:val="3"/>
        </w:num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977FCF">
        <w:rPr>
          <w:rFonts w:ascii="Times New Roman" w:eastAsia="Calibri" w:hAnsi="Times New Roman"/>
          <w:b/>
          <w:color w:val="000000"/>
          <w:sz w:val="24"/>
          <w:szCs w:val="24"/>
          <w:lang w:eastAsia="en-US"/>
        </w:rPr>
        <w:t>Savstarpējo norēķinu</w:t>
      </w:r>
      <w:r w:rsidR="00716EC2" w:rsidRPr="00977FCF">
        <w:rPr>
          <w:rFonts w:ascii="Times New Roman" w:eastAsia="Calibri" w:hAnsi="Times New Roman"/>
          <w:b/>
          <w:color w:val="000000"/>
          <w:sz w:val="24"/>
          <w:szCs w:val="24"/>
          <w:lang w:eastAsia="en-US"/>
        </w:rPr>
        <w:t>,</w:t>
      </w:r>
      <w:r w:rsidRPr="00977FCF">
        <w:rPr>
          <w:rFonts w:ascii="Times New Roman" w:eastAsia="Calibri" w:hAnsi="Times New Roman"/>
          <w:b/>
          <w:color w:val="000000"/>
          <w:sz w:val="24"/>
          <w:szCs w:val="24"/>
          <w:lang w:eastAsia="en-US"/>
        </w:rPr>
        <w:t xml:space="preserve"> finanšu piešķiršanas</w:t>
      </w:r>
      <w:r w:rsidR="00716EC2" w:rsidRPr="00977FCF">
        <w:rPr>
          <w:rFonts w:ascii="Times New Roman" w:eastAsia="Calibri" w:hAnsi="Times New Roman"/>
          <w:b/>
          <w:color w:val="000000"/>
          <w:sz w:val="24"/>
          <w:szCs w:val="24"/>
          <w:lang w:eastAsia="en-US"/>
        </w:rPr>
        <w:t xml:space="preserve"> un regulāro pārskatu iesniegšanas</w:t>
      </w:r>
      <w:r w:rsidRPr="00977FCF">
        <w:rPr>
          <w:rFonts w:ascii="Times New Roman" w:eastAsia="Calibri" w:hAnsi="Times New Roman"/>
          <w:b/>
          <w:color w:val="000000"/>
          <w:sz w:val="24"/>
          <w:szCs w:val="24"/>
          <w:lang w:eastAsia="en-US"/>
        </w:rPr>
        <w:t xml:space="preserve"> kārtība</w:t>
      </w:r>
    </w:p>
    <w:p w14:paraId="197C4E42" w14:textId="7595B0AD" w:rsidR="006A50C4" w:rsidRPr="00977FCF" w:rsidRDefault="0012173C" w:rsidP="00977FCF">
      <w:pPr>
        <w:spacing w:after="0" w:line="240" w:lineRule="auto"/>
        <w:ind w:left="567" w:hanging="567"/>
        <w:jc w:val="both"/>
        <w:rPr>
          <w:rFonts w:ascii="Times New Roman" w:hAnsi="Times New Roman"/>
          <w:sz w:val="24"/>
          <w:szCs w:val="24"/>
        </w:rPr>
      </w:pPr>
      <w:r w:rsidRPr="002C0A10">
        <w:rPr>
          <w:rFonts w:ascii="Times New Roman" w:eastAsia="Calibri" w:hAnsi="Times New Roman"/>
          <w:color w:val="000000"/>
          <w:sz w:val="24"/>
          <w:szCs w:val="24"/>
          <w:lang w:eastAsia="en-US"/>
        </w:rPr>
        <w:t>5</w:t>
      </w:r>
      <w:r w:rsidR="0043609F" w:rsidRPr="002C0A10">
        <w:rPr>
          <w:rFonts w:ascii="Times New Roman" w:eastAsia="Calibri" w:hAnsi="Times New Roman"/>
          <w:color w:val="000000"/>
          <w:sz w:val="24"/>
          <w:szCs w:val="24"/>
          <w:lang w:eastAsia="en-US"/>
        </w:rPr>
        <w:t xml:space="preserve">.1. </w:t>
      </w:r>
      <w:r w:rsidR="002E021A">
        <w:rPr>
          <w:rFonts w:ascii="Times New Roman" w:eastAsia="Calibri" w:hAnsi="Times New Roman"/>
          <w:color w:val="000000"/>
          <w:sz w:val="24"/>
          <w:szCs w:val="24"/>
          <w:lang w:eastAsia="en-US"/>
        </w:rPr>
        <w:tab/>
      </w:r>
      <w:r w:rsidR="006A50C4" w:rsidRPr="002C0A10">
        <w:rPr>
          <w:rFonts w:ascii="Times New Roman" w:eastAsia="Calibri" w:hAnsi="Times New Roman"/>
          <w:color w:val="000000"/>
          <w:sz w:val="24"/>
          <w:szCs w:val="24"/>
          <w:lang w:eastAsia="en-US"/>
        </w:rPr>
        <w:t>Uzdevuma izpildes finansējumu nodrošina Pašvaldība saskaņā ar Līguma pielikumu</w:t>
      </w:r>
      <w:r w:rsidR="0031358D">
        <w:rPr>
          <w:rFonts w:ascii="Times New Roman" w:eastAsia="Calibri" w:hAnsi="Times New Roman"/>
          <w:color w:val="000000"/>
          <w:sz w:val="24"/>
          <w:szCs w:val="24"/>
          <w:lang w:eastAsia="en-US"/>
        </w:rPr>
        <w:t xml:space="preserve"> Nr.</w:t>
      </w:r>
      <w:r w:rsidR="00977FCF">
        <w:rPr>
          <w:rFonts w:ascii="Times New Roman" w:eastAsia="Calibri" w:hAnsi="Times New Roman"/>
          <w:color w:val="000000"/>
          <w:sz w:val="24"/>
          <w:szCs w:val="24"/>
          <w:lang w:eastAsia="en-US"/>
        </w:rPr>
        <w:t> </w:t>
      </w:r>
      <w:r w:rsidR="0031358D">
        <w:rPr>
          <w:rFonts w:ascii="Times New Roman" w:eastAsia="Calibri" w:hAnsi="Times New Roman"/>
          <w:color w:val="000000"/>
          <w:sz w:val="24"/>
          <w:szCs w:val="24"/>
          <w:lang w:eastAsia="en-US"/>
        </w:rPr>
        <w:t>1</w:t>
      </w:r>
      <w:r w:rsidR="00977FCF">
        <w:rPr>
          <w:rFonts w:ascii="Times New Roman" w:eastAsia="Calibri" w:hAnsi="Times New Roman"/>
          <w:color w:val="000000"/>
          <w:sz w:val="24"/>
          <w:szCs w:val="24"/>
          <w:lang w:eastAsia="en-US"/>
        </w:rPr>
        <w:t> </w:t>
      </w:r>
      <w:r w:rsidR="002E021A">
        <w:rPr>
          <w:rFonts w:ascii="Times New Roman" w:eastAsia="Calibri" w:hAnsi="Times New Roman"/>
          <w:color w:val="000000"/>
          <w:sz w:val="24"/>
          <w:szCs w:val="24"/>
          <w:lang w:eastAsia="en-US"/>
        </w:rPr>
        <w:t>“</w:t>
      </w:r>
      <w:r w:rsidR="002E021A" w:rsidRPr="003D3EB9">
        <w:rPr>
          <w:rFonts w:ascii="Times New Roman" w:hAnsi="Times New Roman"/>
          <w:sz w:val="24"/>
          <w:szCs w:val="24"/>
        </w:rPr>
        <w:t xml:space="preserve">Uzdevumu ietvaros sniedzamo pakalpojumu </w:t>
      </w:r>
      <w:r w:rsidR="002E021A">
        <w:rPr>
          <w:rFonts w:ascii="Times New Roman" w:hAnsi="Times New Roman"/>
          <w:sz w:val="24"/>
          <w:szCs w:val="24"/>
        </w:rPr>
        <w:t>izmaksas”.</w:t>
      </w:r>
    </w:p>
    <w:p w14:paraId="50D2F71E" w14:textId="615C325E" w:rsidR="0043609F" w:rsidRPr="002C0A10" w:rsidRDefault="0012173C" w:rsidP="00977FCF">
      <w:pPr>
        <w:tabs>
          <w:tab w:val="left" w:pos="709"/>
        </w:tabs>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5</w:t>
      </w:r>
      <w:r w:rsidR="006A50C4" w:rsidRPr="002C0A10">
        <w:rPr>
          <w:rFonts w:ascii="Times New Roman" w:eastAsia="Calibri" w:hAnsi="Times New Roman"/>
          <w:color w:val="000000"/>
          <w:sz w:val="24"/>
          <w:szCs w:val="24"/>
          <w:lang w:eastAsia="en-US"/>
        </w:rPr>
        <w:t xml:space="preserve">.2. </w:t>
      </w:r>
      <w:r w:rsidR="002E021A">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P</w:t>
      </w:r>
      <w:r w:rsidR="006A50C4" w:rsidRPr="002C0A10">
        <w:rPr>
          <w:rFonts w:ascii="Times New Roman" w:eastAsia="Calibri" w:hAnsi="Times New Roman"/>
          <w:color w:val="000000"/>
          <w:sz w:val="24"/>
          <w:szCs w:val="24"/>
          <w:lang w:eastAsia="en-US"/>
        </w:rPr>
        <w:t>ilnvarotā persona</w:t>
      </w:r>
      <w:r w:rsidR="0043609F" w:rsidRPr="002C0A10">
        <w:rPr>
          <w:rFonts w:ascii="Times New Roman" w:eastAsia="Calibri" w:hAnsi="Times New Roman"/>
          <w:color w:val="000000"/>
          <w:sz w:val="24"/>
          <w:szCs w:val="24"/>
          <w:lang w:eastAsia="en-US"/>
        </w:rPr>
        <w:t xml:space="preserve"> racionāli un lietderīgi izmanto </w:t>
      </w:r>
      <w:r w:rsidR="006A50C4" w:rsidRPr="002C0A10">
        <w:rPr>
          <w:rFonts w:ascii="Times New Roman" w:eastAsia="Calibri" w:hAnsi="Times New Roman"/>
          <w:color w:val="000000"/>
          <w:sz w:val="24"/>
          <w:szCs w:val="24"/>
          <w:lang w:eastAsia="en-US"/>
        </w:rPr>
        <w:t>U</w:t>
      </w:r>
      <w:r w:rsidR="0043609F" w:rsidRPr="002C0A10">
        <w:rPr>
          <w:rFonts w:ascii="Times New Roman" w:eastAsia="Calibri" w:hAnsi="Times New Roman"/>
          <w:color w:val="000000"/>
          <w:sz w:val="24"/>
          <w:szCs w:val="24"/>
          <w:lang w:eastAsia="en-US"/>
        </w:rPr>
        <w:t xml:space="preserve">zdevuma izpildes laikā iegūto Pašvaldības piešķirto finansējumu </w:t>
      </w:r>
      <w:r w:rsidR="006A50C4" w:rsidRPr="002C0A10">
        <w:rPr>
          <w:rFonts w:ascii="Times New Roman" w:eastAsia="Calibri" w:hAnsi="Times New Roman"/>
          <w:color w:val="000000"/>
          <w:sz w:val="24"/>
          <w:szCs w:val="24"/>
          <w:lang w:eastAsia="en-US"/>
        </w:rPr>
        <w:t>Uzdevuma izpildes</w:t>
      </w:r>
      <w:r w:rsidR="0043609F" w:rsidRPr="002C0A10">
        <w:rPr>
          <w:rFonts w:ascii="Times New Roman" w:eastAsia="Calibri" w:hAnsi="Times New Roman"/>
          <w:color w:val="000000"/>
          <w:sz w:val="24"/>
          <w:szCs w:val="24"/>
          <w:lang w:eastAsia="en-US"/>
        </w:rPr>
        <w:t xml:space="preserve"> nodrošināšanai.</w:t>
      </w:r>
    </w:p>
    <w:p w14:paraId="485F1C21" w14:textId="2A52D589" w:rsidR="006A50C4" w:rsidRPr="002C0A10" w:rsidRDefault="0012173C"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5</w:t>
      </w:r>
      <w:r w:rsidR="006A50C4" w:rsidRPr="002C0A10">
        <w:rPr>
          <w:rFonts w:ascii="Times New Roman" w:eastAsia="Calibri" w:hAnsi="Times New Roman"/>
          <w:color w:val="000000"/>
          <w:sz w:val="24"/>
          <w:szCs w:val="24"/>
          <w:lang w:eastAsia="en-US"/>
        </w:rPr>
        <w:t>.3.</w:t>
      </w:r>
      <w:r w:rsidRPr="002C0A10">
        <w:rPr>
          <w:rFonts w:ascii="Times New Roman" w:eastAsia="Calibri" w:hAnsi="Times New Roman"/>
          <w:color w:val="000000"/>
          <w:sz w:val="24"/>
          <w:szCs w:val="24"/>
          <w:lang w:eastAsia="en-US"/>
        </w:rPr>
        <w:t xml:space="preserve"> </w:t>
      </w:r>
      <w:r w:rsidR="002E021A">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Pašvaldība, pamatojoties uz Pilnvarotās personas iesniegto</w:t>
      </w:r>
      <w:r w:rsidR="00716EC2" w:rsidRPr="002C0A10">
        <w:rPr>
          <w:rFonts w:ascii="Times New Roman" w:eastAsia="Calibri" w:hAnsi="Times New Roman"/>
          <w:color w:val="000000"/>
          <w:sz w:val="24"/>
          <w:szCs w:val="24"/>
          <w:lang w:eastAsia="en-US"/>
        </w:rPr>
        <w:t xml:space="preserve"> atskaiti par faktisko Uzdevuma izpildi iepriekšējā mēnesī un</w:t>
      </w:r>
      <w:r w:rsidRPr="002C0A10">
        <w:rPr>
          <w:rFonts w:ascii="Times New Roman" w:eastAsia="Calibri" w:hAnsi="Times New Roman"/>
          <w:color w:val="000000"/>
          <w:sz w:val="24"/>
          <w:szCs w:val="24"/>
          <w:lang w:eastAsia="en-US"/>
        </w:rPr>
        <w:t xml:space="preserve"> rēķinu, izmaksā finansējumu </w:t>
      </w:r>
      <w:r w:rsidR="00570D21">
        <w:rPr>
          <w:rFonts w:ascii="Times New Roman" w:eastAsia="Calibri" w:hAnsi="Times New Roman"/>
          <w:color w:val="000000"/>
          <w:sz w:val="24"/>
          <w:szCs w:val="24"/>
          <w:lang w:eastAsia="en-US"/>
        </w:rPr>
        <w:t xml:space="preserve">Jūrmalas </w:t>
      </w:r>
      <w:r w:rsidR="004009DD">
        <w:rPr>
          <w:rFonts w:ascii="Times New Roman" w:eastAsia="Calibri" w:hAnsi="Times New Roman"/>
          <w:color w:val="000000"/>
          <w:sz w:val="24"/>
          <w:szCs w:val="24"/>
          <w:lang w:eastAsia="en-US"/>
        </w:rPr>
        <w:t xml:space="preserve">valstspilsētas </w:t>
      </w:r>
      <w:r w:rsidR="00570D21">
        <w:rPr>
          <w:rFonts w:ascii="Times New Roman" w:eastAsia="Calibri" w:hAnsi="Times New Roman"/>
          <w:color w:val="000000"/>
          <w:sz w:val="24"/>
          <w:szCs w:val="24"/>
          <w:lang w:eastAsia="en-US"/>
        </w:rPr>
        <w:t>pašvaldībai</w:t>
      </w:r>
      <w:r w:rsidRPr="002C0A10">
        <w:rPr>
          <w:rFonts w:ascii="Times New Roman" w:eastAsia="Calibri" w:hAnsi="Times New Roman"/>
          <w:color w:val="000000"/>
          <w:sz w:val="24"/>
          <w:szCs w:val="24"/>
          <w:lang w:eastAsia="en-US"/>
        </w:rPr>
        <w:t xml:space="preserve"> par Uzdevuma izpildi, saskaņā ar Līguma pielikumu</w:t>
      </w:r>
      <w:r w:rsidR="002E021A">
        <w:rPr>
          <w:rFonts w:ascii="Times New Roman" w:eastAsia="Calibri" w:hAnsi="Times New Roman"/>
          <w:color w:val="000000"/>
          <w:sz w:val="24"/>
          <w:szCs w:val="24"/>
          <w:lang w:eastAsia="en-US"/>
        </w:rPr>
        <w:t xml:space="preserve"> Nr.</w:t>
      </w:r>
      <w:r w:rsidR="00977FCF">
        <w:rPr>
          <w:rFonts w:ascii="Times New Roman" w:eastAsia="Calibri" w:hAnsi="Times New Roman"/>
          <w:color w:val="000000"/>
          <w:sz w:val="24"/>
          <w:szCs w:val="24"/>
          <w:lang w:eastAsia="en-US"/>
        </w:rPr>
        <w:t> </w:t>
      </w:r>
      <w:r w:rsidR="002E021A">
        <w:rPr>
          <w:rFonts w:ascii="Times New Roman" w:eastAsia="Calibri" w:hAnsi="Times New Roman"/>
          <w:color w:val="000000"/>
          <w:sz w:val="24"/>
          <w:szCs w:val="24"/>
          <w:lang w:eastAsia="en-US"/>
        </w:rPr>
        <w:t>1</w:t>
      </w:r>
      <w:r w:rsidR="00977FCF">
        <w:rPr>
          <w:rFonts w:ascii="Times New Roman" w:eastAsia="Calibri" w:hAnsi="Times New Roman"/>
          <w:color w:val="000000"/>
          <w:sz w:val="24"/>
          <w:szCs w:val="24"/>
          <w:lang w:eastAsia="en-US"/>
        </w:rPr>
        <w:t> </w:t>
      </w:r>
      <w:r w:rsidR="002E021A">
        <w:rPr>
          <w:rFonts w:ascii="Times New Roman" w:eastAsia="Calibri" w:hAnsi="Times New Roman"/>
          <w:color w:val="000000"/>
          <w:sz w:val="24"/>
          <w:szCs w:val="24"/>
          <w:lang w:eastAsia="en-US"/>
        </w:rPr>
        <w:t>“</w:t>
      </w:r>
      <w:r w:rsidR="002E021A" w:rsidRPr="003D3EB9">
        <w:rPr>
          <w:rFonts w:ascii="Times New Roman" w:hAnsi="Times New Roman"/>
          <w:sz w:val="24"/>
          <w:szCs w:val="24"/>
        </w:rPr>
        <w:t xml:space="preserve">Uzdevumu ietvaros sniedzamo pakalpojumu </w:t>
      </w:r>
      <w:r w:rsidR="002E021A">
        <w:rPr>
          <w:rFonts w:ascii="Times New Roman" w:hAnsi="Times New Roman"/>
          <w:sz w:val="24"/>
          <w:szCs w:val="24"/>
        </w:rPr>
        <w:t>izmaksas”</w:t>
      </w:r>
      <w:r w:rsidR="00235A3F">
        <w:rPr>
          <w:rFonts w:ascii="Times New Roman" w:hAnsi="Times New Roman"/>
          <w:sz w:val="24"/>
          <w:szCs w:val="24"/>
        </w:rPr>
        <w:t xml:space="preserve"> un tajā norādītajiem rekvizītiem</w:t>
      </w:r>
      <w:r w:rsidRPr="002C0A10">
        <w:rPr>
          <w:rFonts w:ascii="Times New Roman" w:eastAsia="Calibri" w:hAnsi="Times New Roman"/>
          <w:color w:val="000000"/>
          <w:sz w:val="24"/>
          <w:szCs w:val="24"/>
          <w:lang w:eastAsia="en-US"/>
        </w:rPr>
        <w:t>.</w:t>
      </w:r>
    </w:p>
    <w:p w14:paraId="03C6FCDA" w14:textId="44076F1B" w:rsidR="0012173C" w:rsidRPr="002C0A10" w:rsidRDefault="0012173C"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5.4. </w:t>
      </w:r>
      <w:r w:rsidR="00366953">
        <w:rPr>
          <w:rFonts w:ascii="Times New Roman" w:eastAsia="Calibri" w:hAnsi="Times New Roman"/>
          <w:color w:val="000000"/>
          <w:sz w:val="24"/>
          <w:szCs w:val="24"/>
          <w:lang w:eastAsia="en-US"/>
        </w:rPr>
        <w:tab/>
      </w:r>
      <w:r w:rsidR="00EA67A1" w:rsidRPr="002C0A10">
        <w:rPr>
          <w:rFonts w:ascii="Times New Roman" w:eastAsia="Calibri" w:hAnsi="Times New Roman"/>
          <w:color w:val="000000"/>
          <w:sz w:val="24"/>
          <w:szCs w:val="24"/>
          <w:lang w:eastAsia="en-US"/>
        </w:rPr>
        <w:t>Līguma 5.3.</w:t>
      </w:r>
      <w:r w:rsidR="00977FCF">
        <w:rPr>
          <w:rFonts w:ascii="Times New Roman" w:eastAsia="Calibri" w:hAnsi="Times New Roman"/>
          <w:color w:val="000000"/>
          <w:sz w:val="24"/>
          <w:szCs w:val="24"/>
          <w:lang w:eastAsia="en-US"/>
        </w:rPr>
        <w:t> </w:t>
      </w:r>
      <w:r w:rsidR="00EA67A1" w:rsidRPr="002C0A10">
        <w:rPr>
          <w:rFonts w:ascii="Times New Roman" w:eastAsia="Calibri" w:hAnsi="Times New Roman"/>
          <w:color w:val="000000"/>
          <w:sz w:val="24"/>
          <w:szCs w:val="24"/>
          <w:lang w:eastAsia="en-US"/>
        </w:rPr>
        <w:t>apakšpunktā minēto</w:t>
      </w:r>
      <w:r w:rsidR="00716EC2" w:rsidRPr="002C0A10">
        <w:rPr>
          <w:rFonts w:ascii="Times New Roman" w:eastAsia="Calibri" w:hAnsi="Times New Roman"/>
          <w:color w:val="000000"/>
          <w:sz w:val="24"/>
          <w:szCs w:val="24"/>
          <w:lang w:eastAsia="en-US"/>
        </w:rPr>
        <w:t xml:space="preserve"> </w:t>
      </w:r>
      <w:r w:rsidR="00193F28" w:rsidRPr="002C0A10">
        <w:rPr>
          <w:rFonts w:ascii="Times New Roman" w:eastAsia="Calibri" w:hAnsi="Times New Roman"/>
          <w:color w:val="000000"/>
          <w:sz w:val="24"/>
          <w:szCs w:val="24"/>
          <w:lang w:eastAsia="en-US"/>
        </w:rPr>
        <w:t>atskaiti par faktisko Uzdevuma izpildi iepriekšējā mēnesī un rēķinu</w:t>
      </w:r>
      <w:r w:rsidR="00193F28">
        <w:rPr>
          <w:rFonts w:ascii="Times New Roman" w:eastAsia="Calibri" w:hAnsi="Times New Roman"/>
          <w:color w:val="000000"/>
          <w:sz w:val="24"/>
          <w:szCs w:val="24"/>
          <w:lang w:eastAsia="en-US"/>
        </w:rPr>
        <w:t xml:space="preserve">, </w:t>
      </w:r>
      <w:r w:rsidR="00EA67A1" w:rsidRPr="002C0A10">
        <w:rPr>
          <w:rFonts w:ascii="Times New Roman" w:eastAsia="Calibri" w:hAnsi="Times New Roman"/>
          <w:color w:val="000000"/>
          <w:sz w:val="24"/>
          <w:szCs w:val="24"/>
          <w:lang w:eastAsia="en-US"/>
        </w:rPr>
        <w:t xml:space="preserve">Pilnvarotā persona Pašvaldībai iesniedz līdz katra nākamā mēneša 15.datumam, nosūtot elektroniskā veidā uz e-pastu: </w:t>
      </w:r>
      <w:hyperlink r:id="rId8" w:history="1">
        <w:r w:rsidR="00EA67A1" w:rsidRPr="002C0A10">
          <w:rPr>
            <w:rStyle w:val="Hipersaite"/>
            <w:rFonts w:ascii="Times New Roman" w:eastAsia="Calibri" w:hAnsi="Times New Roman"/>
            <w:sz w:val="24"/>
            <w:szCs w:val="24"/>
            <w:lang w:eastAsia="en-US"/>
          </w:rPr>
          <w:t>gramatvediba@marupe.lv</w:t>
        </w:r>
      </w:hyperlink>
      <w:r w:rsidR="00EA67A1" w:rsidRPr="002C0A10">
        <w:rPr>
          <w:rFonts w:ascii="Times New Roman" w:eastAsia="Calibri" w:hAnsi="Times New Roman"/>
          <w:color w:val="000000"/>
          <w:sz w:val="24"/>
          <w:szCs w:val="24"/>
          <w:lang w:eastAsia="en-US"/>
        </w:rPr>
        <w:t xml:space="preserve"> .</w:t>
      </w:r>
    </w:p>
    <w:p w14:paraId="03DEE907" w14:textId="114F5B30" w:rsidR="00EA67A1" w:rsidRPr="002C0A10" w:rsidRDefault="00EA67A1"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5.5. </w:t>
      </w:r>
      <w:r w:rsidR="00366953">
        <w:rPr>
          <w:rFonts w:ascii="Times New Roman" w:eastAsia="Calibri" w:hAnsi="Times New Roman"/>
          <w:color w:val="000000"/>
          <w:sz w:val="24"/>
          <w:szCs w:val="24"/>
          <w:lang w:eastAsia="en-US"/>
        </w:rPr>
        <w:tab/>
      </w:r>
      <w:r w:rsidRPr="002C0A10">
        <w:rPr>
          <w:rFonts w:ascii="Times New Roman" w:eastAsia="Calibri" w:hAnsi="Times New Roman"/>
          <w:bCs/>
          <w:color w:val="000000"/>
          <w:sz w:val="24"/>
          <w:szCs w:val="24"/>
          <w:lang w:eastAsia="en-US"/>
        </w:rPr>
        <w:t xml:space="preserve">Pašvaldība </w:t>
      </w:r>
      <w:r w:rsidRPr="002C0A10">
        <w:rPr>
          <w:rFonts w:ascii="Times New Roman" w:eastAsia="Calibri" w:hAnsi="Times New Roman"/>
          <w:color w:val="000000"/>
          <w:sz w:val="24"/>
          <w:szCs w:val="24"/>
          <w:lang w:eastAsia="en-US"/>
        </w:rPr>
        <w:t xml:space="preserve">piecu darba dienu laikā no </w:t>
      </w:r>
      <w:r w:rsidR="00322DF4" w:rsidRPr="002C0A10">
        <w:rPr>
          <w:rFonts w:ascii="Times New Roman" w:eastAsia="Calibri" w:hAnsi="Times New Roman"/>
          <w:color w:val="000000"/>
          <w:sz w:val="24"/>
          <w:szCs w:val="24"/>
          <w:lang w:eastAsia="en-US"/>
        </w:rPr>
        <w:t>Pilnvarotās personas</w:t>
      </w:r>
      <w:r w:rsidRPr="002C0A10">
        <w:rPr>
          <w:rFonts w:ascii="Times New Roman" w:eastAsia="Calibri" w:hAnsi="Times New Roman"/>
          <w:color w:val="000000"/>
          <w:sz w:val="24"/>
          <w:szCs w:val="24"/>
          <w:lang w:eastAsia="en-US"/>
        </w:rPr>
        <w:t xml:space="preserve"> iesniegtā</w:t>
      </w:r>
      <w:r w:rsidR="00716EC2" w:rsidRPr="002C0A10">
        <w:rPr>
          <w:rFonts w:ascii="Times New Roman" w:eastAsia="Calibri" w:hAnsi="Times New Roman"/>
          <w:color w:val="000000"/>
          <w:sz w:val="24"/>
          <w:szCs w:val="24"/>
          <w:lang w:eastAsia="en-US"/>
        </w:rPr>
        <w:t>s atskaites un</w:t>
      </w:r>
      <w:r w:rsidRPr="002C0A10">
        <w:rPr>
          <w:rFonts w:ascii="Times New Roman" w:eastAsia="Calibri" w:hAnsi="Times New Roman"/>
          <w:color w:val="000000"/>
          <w:sz w:val="24"/>
          <w:szCs w:val="24"/>
          <w:lang w:eastAsia="en-US"/>
        </w:rPr>
        <w:t xml:space="preserve"> rēķina saņemšanas veic </w:t>
      </w:r>
      <w:r w:rsidR="00322DF4" w:rsidRPr="002C0A10">
        <w:rPr>
          <w:rFonts w:ascii="Times New Roman" w:eastAsia="Calibri" w:hAnsi="Times New Roman"/>
          <w:color w:val="000000"/>
          <w:sz w:val="24"/>
          <w:szCs w:val="24"/>
          <w:lang w:eastAsia="en-US"/>
        </w:rPr>
        <w:t>t</w:t>
      </w:r>
      <w:r w:rsidR="00716EC2" w:rsidRPr="002C0A10">
        <w:rPr>
          <w:rFonts w:ascii="Times New Roman" w:eastAsia="Calibri" w:hAnsi="Times New Roman"/>
          <w:color w:val="000000"/>
          <w:sz w:val="24"/>
          <w:szCs w:val="24"/>
          <w:lang w:eastAsia="en-US"/>
        </w:rPr>
        <w:t>o</w:t>
      </w:r>
      <w:r w:rsidRPr="002C0A10">
        <w:rPr>
          <w:rFonts w:ascii="Times New Roman" w:eastAsia="Calibri" w:hAnsi="Times New Roman"/>
          <w:color w:val="000000"/>
          <w:sz w:val="24"/>
          <w:szCs w:val="24"/>
          <w:lang w:eastAsia="en-US"/>
        </w:rPr>
        <w:t xml:space="preserve"> atbilstības</w:t>
      </w:r>
      <w:r w:rsidR="00716EC2" w:rsidRPr="002C0A10">
        <w:rPr>
          <w:rFonts w:ascii="Times New Roman" w:eastAsia="Calibri" w:hAnsi="Times New Roman"/>
          <w:color w:val="000000"/>
          <w:sz w:val="24"/>
          <w:szCs w:val="24"/>
          <w:lang w:eastAsia="en-US"/>
        </w:rPr>
        <w:t xml:space="preserve"> izvērtēšanu</w:t>
      </w:r>
      <w:r w:rsidRPr="002C0A10">
        <w:rPr>
          <w:rFonts w:ascii="Times New Roman" w:eastAsia="Calibri" w:hAnsi="Times New Roman"/>
          <w:color w:val="000000"/>
          <w:sz w:val="24"/>
          <w:szCs w:val="24"/>
          <w:lang w:eastAsia="en-US"/>
        </w:rPr>
        <w:t xml:space="preserve"> Līgumam. Ja Pašvaldība konstatē neatbilstību Līgumam, Pašvaldība informē par to </w:t>
      </w:r>
      <w:r w:rsidR="00322DF4" w:rsidRPr="002C0A10">
        <w:rPr>
          <w:rFonts w:ascii="Times New Roman" w:eastAsia="Calibri" w:hAnsi="Times New Roman"/>
          <w:color w:val="000000"/>
          <w:sz w:val="24"/>
          <w:szCs w:val="24"/>
          <w:lang w:eastAsia="en-US"/>
        </w:rPr>
        <w:t>Pilnvaroto personu</w:t>
      </w:r>
      <w:r w:rsidRPr="002C0A10">
        <w:rPr>
          <w:rFonts w:ascii="Times New Roman" w:eastAsia="Calibri" w:hAnsi="Times New Roman"/>
          <w:color w:val="000000"/>
          <w:sz w:val="24"/>
          <w:szCs w:val="24"/>
          <w:lang w:eastAsia="en-US"/>
        </w:rPr>
        <w:t xml:space="preserve">, nosūtot elektronisku vēstuli Līguma </w:t>
      </w:r>
      <w:r w:rsidR="002C0A10" w:rsidRPr="002C0A10">
        <w:rPr>
          <w:rFonts w:ascii="Times New Roman" w:eastAsia="Calibri" w:hAnsi="Times New Roman"/>
          <w:color w:val="000000"/>
          <w:sz w:val="24"/>
          <w:szCs w:val="24"/>
          <w:lang w:eastAsia="en-US"/>
        </w:rPr>
        <w:t>7</w:t>
      </w:r>
      <w:r w:rsidRPr="002C0A10">
        <w:rPr>
          <w:rFonts w:ascii="Times New Roman" w:eastAsia="Calibri" w:hAnsi="Times New Roman"/>
          <w:color w:val="000000"/>
          <w:sz w:val="24"/>
          <w:szCs w:val="24"/>
          <w:lang w:eastAsia="en-US"/>
        </w:rPr>
        <w:t>.</w:t>
      </w:r>
      <w:r w:rsidR="002C0A10" w:rsidRPr="002C0A10">
        <w:rPr>
          <w:rFonts w:ascii="Times New Roman" w:eastAsia="Calibri" w:hAnsi="Times New Roman"/>
          <w:color w:val="000000"/>
          <w:sz w:val="24"/>
          <w:szCs w:val="24"/>
          <w:lang w:eastAsia="en-US"/>
        </w:rPr>
        <w:t>3</w:t>
      </w:r>
      <w:r w:rsidRPr="002C0A10">
        <w:rPr>
          <w:rFonts w:ascii="Times New Roman" w:eastAsia="Calibri" w:hAnsi="Times New Roman"/>
          <w:color w:val="000000"/>
          <w:sz w:val="24"/>
          <w:szCs w:val="24"/>
          <w:lang w:eastAsia="en-US"/>
        </w:rPr>
        <w:t>.</w:t>
      </w:r>
      <w:r w:rsidR="00366953">
        <w:rPr>
          <w:rFonts w:ascii="Times New Roman" w:eastAsia="Calibri" w:hAnsi="Times New Roman"/>
          <w:color w:val="000000"/>
          <w:sz w:val="24"/>
          <w:szCs w:val="24"/>
          <w:lang w:eastAsia="en-US"/>
        </w:rPr>
        <w:t xml:space="preserve"> </w:t>
      </w:r>
      <w:r w:rsidRPr="002C0A10">
        <w:rPr>
          <w:rFonts w:ascii="Times New Roman" w:eastAsia="Calibri" w:hAnsi="Times New Roman"/>
          <w:color w:val="000000"/>
          <w:sz w:val="24"/>
          <w:szCs w:val="24"/>
          <w:lang w:eastAsia="en-US"/>
        </w:rPr>
        <w:t xml:space="preserve">apakšpunktā minētajam </w:t>
      </w:r>
      <w:r w:rsidR="00322DF4" w:rsidRPr="002C0A10">
        <w:rPr>
          <w:rFonts w:ascii="Times New Roman" w:eastAsia="Calibri" w:hAnsi="Times New Roman"/>
          <w:color w:val="000000"/>
          <w:sz w:val="24"/>
          <w:szCs w:val="24"/>
          <w:lang w:eastAsia="en-US"/>
        </w:rPr>
        <w:t>Pilnvarotās personas</w:t>
      </w:r>
      <w:r w:rsidRPr="002C0A10">
        <w:rPr>
          <w:rFonts w:ascii="Times New Roman" w:eastAsia="Calibri" w:hAnsi="Times New Roman"/>
          <w:color w:val="000000"/>
          <w:sz w:val="24"/>
          <w:szCs w:val="24"/>
          <w:lang w:eastAsia="en-US"/>
        </w:rPr>
        <w:t xml:space="preserve"> </w:t>
      </w:r>
      <w:r w:rsidR="00D86215">
        <w:rPr>
          <w:rFonts w:ascii="Times New Roman" w:eastAsia="Calibri" w:hAnsi="Times New Roman"/>
          <w:color w:val="000000"/>
          <w:sz w:val="24"/>
          <w:szCs w:val="24"/>
          <w:lang w:eastAsia="en-US"/>
        </w:rPr>
        <w:t>kontaktpersonai</w:t>
      </w:r>
      <w:r w:rsidRPr="002C0A10">
        <w:rPr>
          <w:rFonts w:ascii="Times New Roman" w:eastAsia="Calibri" w:hAnsi="Times New Roman"/>
          <w:color w:val="000000"/>
          <w:sz w:val="24"/>
          <w:szCs w:val="24"/>
          <w:lang w:eastAsia="en-US"/>
        </w:rPr>
        <w:t>.</w:t>
      </w:r>
    </w:p>
    <w:p w14:paraId="199E5D01" w14:textId="55E02E0C" w:rsidR="00322DF4" w:rsidRPr="002C0A10" w:rsidRDefault="00322DF4"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5.6. </w:t>
      </w:r>
      <w:r w:rsidR="00366953">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 xml:space="preserve">Pilnvarotajai personai ir pienākums piecu darba dienu laikā veikt labojumus un iesniegt atkārtoti Līgumam atbilstošu </w:t>
      </w:r>
      <w:r w:rsidR="00716EC2" w:rsidRPr="002C0A10">
        <w:rPr>
          <w:rFonts w:ascii="Times New Roman" w:eastAsia="Calibri" w:hAnsi="Times New Roman"/>
          <w:color w:val="000000"/>
          <w:sz w:val="24"/>
          <w:szCs w:val="24"/>
          <w:lang w:eastAsia="en-US"/>
        </w:rPr>
        <w:t xml:space="preserve">atskaiti un </w:t>
      </w:r>
      <w:r w:rsidRPr="002C0A10">
        <w:rPr>
          <w:rFonts w:ascii="Times New Roman" w:eastAsia="Calibri" w:hAnsi="Times New Roman"/>
          <w:color w:val="000000"/>
          <w:sz w:val="24"/>
          <w:szCs w:val="24"/>
          <w:lang w:eastAsia="en-US"/>
        </w:rPr>
        <w:t>rēķinu.</w:t>
      </w:r>
    </w:p>
    <w:p w14:paraId="6B62B053" w14:textId="1DB37EC1" w:rsidR="00322DF4" w:rsidRPr="002C0A10" w:rsidRDefault="00322DF4"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5.7. </w:t>
      </w:r>
      <w:r w:rsidR="00366953">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Puses vienojas, ka rēķina apmaksas termiņu skaita no dienas, kad Pilnvarotā persona ir iesniegusi Pašvaldībai Līgumam atbilstošu</w:t>
      </w:r>
      <w:r w:rsidR="00716EC2" w:rsidRPr="002C0A10">
        <w:rPr>
          <w:rFonts w:ascii="Times New Roman" w:eastAsia="Calibri" w:hAnsi="Times New Roman"/>
          <w:color w:val="000000"/>
          <w:sz w:val="24"/>
          <w:szCs w:val="24"/>
          <w:lang w:eastAsia="en-US"/>
        </w:rPr>
        <w:t xml:space="preserve"> atskaiti un</w:t>
      </w:r>
      <w:r w:rsidRPr="002C0A10">
        <w:rPr>
          <w:rFonts w:ascii="Times New Roman" w:eastAsia="Calibri" w:hAnsi="Times New Roman"/>
          <w:color w:val="000000"/>
          <w:sz w:val="24"/>
          <w:szCs w:val="24"/>
          <w:lang w:eastAsia="en-US"/>
        </w:rPr>
        <w:t xml:space="preserve"> rēķinu</w:t>
      </w:r>
      <w:r w:rsidR="00366953">
        <w:rPr>
          <w:rFonts w:ascii="Times New Roman" w:eastAsia="Calibri" w:hAnsi="Times New Roman"/>
          <w:color w:val="000000"/>
          <w:sz w:val="24"/>
          <w:szCs w:val="24"/>
          <w:lang w:eastAsia="en-US"/>
        </w:rPr>
        <w:t>. Rēķina apmaksas termiņš:</w:t>
      </w:r>
      <w:r w:rsidRPr="002C0A10">
        <w:rPr>
          <w:rFonts w:ascii="Times New Roman" w:eastAsia="Calibri" w:hAnsi="Times New Roman"/>
          <w:color w:val="000000"/>
          <w:sz w:val="24"/>
          <w:szCs w:val="24"/>
          <w:lang w:eastAsia="en-US"/>
        </w:rPr>
        <w:t xml:space="preserve"> </w:t>
      </w:r>
    </w:p>
    <w:p w14:paraId="44134C80" w14:textId="278EC8D3" w:rsidR="00322DF4" w:rsidRPr="002C0A10" w:rsidRDefault="00322DF4" w:rsidP="00977FCF">
      <w:pPr>
        <w:autoSpaceDE w:val="0"/>
        <w:autoSpaceDN w:val="0"/>
        <w:adjustRightInd w:val="0"/>
        <w:spacing w:after="0" w:line="240" w:lineRule="auto"/>
        <w:ind w:left="1276" w:hanging="709"/>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5.7.1. </w:t>
      </w:r>
      <w:r w:rsidR="00366953">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 xml:space="preserve">pirmreizēji iesniegtā rēķina apmaksas termiņš ir 15 (piecpadsmit) darba dienu laikā no dienas, kad Pilnvarotā persona iesniegusi Pašvaldībai rēķinu;  </w:t>
      </w:r>
    </w:p>
    <w:p w14:paraId="336A9727" w14:textId="550D2275" w:rsidR="00322DF4" w:rsidRPr="002C0A10" w:rsidRDefault="00322DF4" w:rsidP="00977FCF">
      <w:pPr>
        <w:tabs>
          <w:tab w:val="left" w:pos="1276"/>
        </w:tabs>
        <w:autoSpaceDE w:val="0"/>
        <w:autoSpaceDN w:val="0"/>
        <w:adjustRightInd w:val="0"/>
        <w:spacing w:after="0" w:line="240" w:lineRule="auto"/>
        <w:ind w:left="1276" w:hanging="709"/>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5.7.2. </w:t>
      </w:r>
      <w:r w:rsidR="00366953">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precizētā iesniegtā rēķina apmaksas termiņš ir 10 (desmit) darba dienu laikā no dienas, kad Pilnvarotā persona iesniegusi Pašvaldībai rēķinu.</w:t>
      </w:r>
    </w:p>
    <w:p w14:paraId="6F64036C" w14:textId="77777777" w:rsidR="00280958" w:rsidRPr="002C0A10" w:rsidRDefault="00280958" w:rsidP="0043609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4F69C8" w14:textId="63E5176E" w:rsidR="00716EC2" w:rsidRPr="00977FCF" w:rsidRDefault="0043609F" w:rsidP="00977FCF">
      <w:pPr>
        <w:pStyle w:val="Sarakstarindkopa"/>
        <w:numPr>
          <w:ilvl w:val="0"/>
          <w:numId w:val="4"/>
        </w:num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2C0A10">
        <w:rPr>
          <w:rFonts w:ascii="Times New Roman" w:eastAsia="Calibri" w:hAnsi="Times New Roman"/>
          <w:b/>
          <w:color w:val="000000"/>
          <w:sz w:val="24"/>
          <w:szCs w:val="24"/>
          <w:lang w:eastAsia="en-US"/>
        </w:rPr>
        <w:t>P</w:t>
      </w:r>
      <w:r w:rsidR="00716EC2" w:rsidRPr="002C0A10">
        <w:rPr>
          <w:rFonts w:ascii="Times New Roman" w:eastAsia="Calibri" w:hAnsi="Times New Roman"/>
          <w:b/>
          <w:color w:val="000000"/>
          <w:sz w:val="24"/>
          <w:szCs w:val="24"/>
          <w:lang w:eastAsia="en-US"/>
        </w:rPr>
        <w:t>ilnvarotās personas</w:t>
      </w:r>
      <w:r w:rsidRPr="002C0A10">
        <w:rPr>
          <w:rFonts w:ascii="Times New Roman" w:eastAsia="Calibri" w:hAnsi="Times New Roman"/>
          <w:b/>
          <w:color w:val="000000"/>
          <w:sz w:val="24"/>
          <w:szCs w:val="24"/>
          <w:lang w:eastAsia="en-US"/>
        </w:rPr>
        <w:t xml:space="preserve"> darbības uzraudzība</w:t>
      </w:r>
    </w:p>
    <w:p w14:paraId="4B99FE17" w14:textId="26202E8A" w:rsidR="0043609F" w:rsidRDefault="00716EC2"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6</w:t>
      </w:r>
      <w:r w:rsidR="0043609F" w:rsidRPr="002C0A10">
        <w:rPr>
          <w:rFonts w:ascii="Times New Roman" w:eastAsia="Calibri" w:hAnsi="Times New Roman"/>
          <w:color w:val="000000"/>
          <w:sz w:val="24"/>
          <w:szCs w:val="24"/>
          <w:lang w:eastAsia="en-US"/>
        </w:rPr>
        <w:t>.1.</w:t>
      </w:r>
      <w:r w:rsidR="00943297">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P</w:t>
      </w:r>
      <w:r w:rsidRPr="002C0A10">
        <w:rPr>
          <w:rFonts w:ascii="Times New Roman" w:eastAsia="Calibri" w:hAnsi="Times New Roman"/>
          <w:color w:val="000000"/>
          <w:sz w:val="24"/>
          <w:szCs w:val="24"/>
          <w:lang w:eastAsia="en-US"/>
        </w:rPr>
        <w:t>ilnvarotā persona</w:t>
      </w:r>
      <w:r w:rsidR="0043609F" w:rsidRPr="002C0A10">
        <w:rPr>
          <w:rFonts w:ascii="Times New Roman" w:eastAsia="Calibri" w:hAnsi="Times New Roman"/>
          <w:color w:val="000000"/>
          <w:sz w:val="24"/>
          <w:szCs w:val="24"/>
          <w:lang w:eastAsia="en-US"/>
        </w:rPr>
        <w:t xml:space="preserve"> attiecība uz </w:t>
      </w:r>
      <w:r w:rsidRPr="002C0A10">
        <w:rPr>
          <w:rFonts w:ascii="Times New Roman" w:eastAsia="Calibri" w:hAnsi="Times New Roman"/>
          <w:color w:val="000000"/>
          <w:sz w:val="24"/>
          <w:szCs w:val="24"/>
          <w:lang w:eastAsia="en-US"/>
        </w:rPr>
        <w:t>U</w:t>
      </w:r>
      <w:r w:rsidR="0043609F" w:rsidRPr="002C0A10">
        <w:rPr>
          <w:rFonts w:ascii="Times New Roman" w:eastAsia="Calibri" w:hAnsi="Times New Roman"/>
          <w:color w:val="000000"/>
          <w:sz w:val="24"/>
          <w:szCs w:val="24"/>
          <w:lang w:eastAsia="en-US"/>
        </w:rPr>
        <w:t xml:space="preserve">zdevuma izpildi atrodas Pašvaldības </w:t>
      </w:r>
      <w:r w:rsidR="009A65E2">
        <w:rPr>
          <w:rFonts w:ascii="Times New Roman" w:eastAsia="Calibri" w:hAnsi="Times New Roman"/>
          <w:color w:val="000000"/>
          <w:sz w:val="24"/>
          <w:szCs w:val="24"/>
          <w:lang w:eastAsia="en-US"/>
        </w:rPr>
        <w:t>padotībā</w:t>
      </w:r>
      <w:r w:rsidR="0043609F" w:rsidRPr="002C0A10">
        <w:rPr>
          <w:rFonts w:ascii="Times New Roman" w:eastAsia="Calibri" w:hAnsi="Times New Roman"/>
          <w:color w:val="000000"/>
          <w:sz w:val="24"/>
          <w:szCs w:val="24"/>
          <w:lang w:eastAsia="en-US"/>
        </w:rPr>
        <w:t xml:space="preserve">. </w:t>
      </w:r>
    </w:p>
    <w:p w14:paraId="6DB5896D" w14:textId="1ADC2239" w:rsidR="0043609F" w:rsidRPr="002C0A10" w:rsidRDefault="002C0A10"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6</w:t>
      </w:r>
      <w:r w:rsidR="0043609F" w:rsidRPr="002C0A10">
        <w:rPr>
          <w:rFonts w:ascii="Times New Roman" w:eastAsia="Calibri" w:hAnsi="Times New Roman"/>
          <w:color w:val="000000"/>
          <w:sz w:val="24"/>
          <w:szCs w:val="24"/>
          <w:lang w:eastAsia="en-US"/>
        </w:rPr>
        <w:t xml:space="preserve">.2. </w:t>
      </w:r>
      <w:r w:rsidR="00943297">
        <w:rPr>
          <w:rFonts w:ascii="Times New Roman" w:eastAsia="Calibri" w:hAnsi="Times New Roman"/>
          <w:color w:val="000000"/>
          <w:sz w:val="24"/>
          <w:szCs w:val="24"/>
          <w:lang w:eastAsia="en-US"/>
        </w:rPr>
        <w:tab/>
      </w:r>
      <w:r w:rsidR="001F6903">
        <w:rPr>
          <w:rFonts w:ascii="Times New Roman" w:eastAsia="Calibri" w:hAnsi="Times New Roman"/>
          <w:color w:val="000000"/>
          <w:sz w:val="24"/>
          <w:szCs w:val="24"/>
          <w:lang w:eastAsia="en-US"/>
        </w:rPr>
        <w:t>Pilnvarotā persona</w:t>
      </w:r>
      <w:r w:rsidR="0043609F" w:rsidRPr="002C0A10">
        <w:rPr>
          <w:rFonts w:ascii="Times New Roman" w:eastAsia="Calibri" w:hAnsi="Times New Roman"/>
          <w:color w:val="000000"/>
          <w:sz w:val="24"/>
          <w:szCs w:val="24"/>
          <w:lang w:eastAsia="en-US"/>
        </w:rPr>
        <w:t xml:space="preserve"> nodrošina deleģētā </w:t>
      </w:r>
      <w:r w:rsidR="00856871">
        <w:rPr>
          <w:rFonts w:ascii="Times New Roman" w:eastAsia="Calibri" w:hAnsi="Times New Roman"/>
          <w:color w:val="000000"/>
          <w:sz w:val="24"/>
          <w:szCs w:val="24"/>
          <w:lang w:eastAsia="en-US"/>
        </w:rPr>
        <w:t>U</w:t>
      </w:r>
      <w:r w:rsidR="00856871" w:rsidRPr="002C0A10">
        <w:rPr>
          <w:rFonts w:ascii="Times New Roman" w:eastAsia="Calibri" w:hAnsi="Times New Roman"/>
          <w:color w:val="000000"/>
          <w:sz w:val="24"/>
          <w:szCs w:val="24"/>
          <w:lang w:eastAsia="en-US"/>
        </w:rPr>
        <w:t xml:space="preserve">zdevuma </w:t>
      </w:r>
      <w:r w:rsidR="0043609F" w:rsidRPr="002C0A10">
        <w:rPr>
          <w:rFonts w:ascii="Times New Roman" w:eastAsia="Calibri" w:hAnsi="Times New Roman"/>
          <w:color w:val="000000"/>
          <w:sz w:val="24"/>
          <w:szCs w:val="24"/>
          <w:lang w:eastAsia="en-US"/>
        </w:rPr>
        <w:t>izpildes pilnīgu un efektīvu pārraudzību un kvalitātes analīzi.</w:t>
      </w:r>
    </w:p>
    <w:p w14:paraId="686608F7" w14:textId="47B077D8" w:rsidR="0043609F" w:rsidRPr="002C0A10" w:rsidRDefault="002C0A10" w:rsidP="00977FCF">
      <w:pPr>
        <w:tabs>
          <w:tab w:val="left" w:pos="567"/>
        </w:tabs>
        <w:autoSpaceDE w:val="0"/>
        <w:autoSpaceDN w:val="0"/>
        <w:adjustRightInd w:val="0"/>
        <w:spacing w:after="0" w:line="240" w:lineRule="auto"/>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6</w:t>
      </w:r>
      <w:r w:rsidR="0043609F" w:rsidRPr="002C0A10">
        <w:rPr>
          <w:rFonts w:ascii="Times New Roman" w:eastAsia="Calibri" w:hAnsi="Times New Roman"/>
          <w:color w:val="000000"/>
          <w:sz w:val="24"/>
          <w:szCs w:val="24"/>
          <w:lang w:eastAsia="en-US"/>
        </w:rPr>
        <w:t xml:space="preserve">.3. </w:t>
      </w:r>
      <w:r w:rsidR="00943297">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Pašvaldība</w:t>
      </w:r>
      <w:r w:rsidR="00856871">
        <w:rPr>
          <w:rFonts w:ascii="Times New Roman" w:eastAsia="Calibri" w:hAnsi="Times New Roman"/>
          <w:color w:val="000000"/>
          <w:sz w:val="24"/>
          <w:szCs w:val="24"/>
          <w:lang w:eastAsia="en-US"/>
        </w:rPr>
        <w:t xml:space="preserve"> </w:t>
      </w:r>
      <w:r w:rsidR="0043609F" w:rsidRPr="002C0A10">
        <w:rPr>
          <w:rFonts w:ascii="Times New Roman" w:eastAsia="Calibri" w:hAnsi="Times New Roman"/>
          <w:color w:val="000000"/>
          <w:sz w:val="24"/>
          <w:szCs w:val="24"/>
          <w:lang w:eastAsia="en-US"/>
        </w:rPr>
        <w:t>ir tiesīg</w:t>
      </w:r>
      <w:r w:rsidRPr="002C0A10">
        <w:rPr>
          <w:rFonts w:ascii="Times New Roman" w:eastAsia="Calibri" w:hAnsi="Times New Roman"/>
          <w:color w:val="000000"/>
          <w:sz w:val="24"/>
          <w:szCs w:val="24"/>
          <w:lang w:eastAsia="en-US"/>
        </w:rPr>
        <w:t>a</w:t>
      </w:r>
      <w:r w:rsidR="0043609F" w:rsidRPr="002C0A10">
        <w:rPr>
          <w:rFonts w:ascii="Times New Roman" w:eastAsia="Calibri" w:hAnsi="Times New Roman"/>
          <w:color w:val="000000"/>
          <w:sz w:val="24"/>
          <w:szCs w:val="24"/>
          <w:lang w:eastAsia="en-US"/>
        </w:rPr>
        <w:t>:</w:t>
      </w:r>
    </w:p>
    <w:p w14:paraId="2D72DB00" w14:textId="408ED306" w:rsidR="0043609F" w:rsidRPr="002C0A10" w:rsidRDefault="002C0A10" w:rsidP="00977FCF">
      <w:pPr>
        <w:tabs>
          <w:tab w:val="left" w:pos="1276"/>
          <w:tab w:val="left" w:pos="1418"/>
        </w:tabs>
        <w:autoSpaceDE w:val="0"/>
        <w:autoSpaceDN w:val="0"/>
        <w:adjustRightInd w:val="0"/>
        <w:spacing w:after="0" w:line="240" w:lineRule="auto"/>
        <w:ind w:firstLine="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6</w:t>
      </w:r>
      <w:r w:rsidR="0043609F" w:rsidRPr="002C0A10">
        <w:rPr>
          <w:rFonts w:ascii="Times New Roman" w:eastAsia="Calibri" w:hAnsi="Times New Roman"/>
          <w:color w:val="000000"/>
          <w:sz w:val="24"/>
          <w:szCs w:val="24"/>
          <w:lang w:eastAsia="en-US"/>
        </w:rPr>
        <w:t xml:space="preserve">.3.1. </w:t>
      </w:r>
      <w:r w:rsidR="00943297">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 xml:space="preserve">pieprasīt informāciju </w:t>
      </w:r>
      <w:r w:rsidR="00856871">
        <w:rPr>
          <w:rFonts w:ascii="Times New Roman" w:eastAsia="Calibri" w:hAnsi="Times New Roman"/>
          <w:color w:val="000000"/>
          <w:sz w:val="24"/>
          <w:szCs w:val="24"/>
          <w:lang w:eastAsia="en-US"/>
        </w:rPr>
        <w:t xml:space="preserve">no Pilnvarotās personas </w:t>
      </w:r>
      <w:r w:rsidR="0043609F" w:rsidRPr="002C0A10">
        <w:rPr>
          <w:rFonts w:ascii="Times New Roman" w:eastAsia="Calibri" w:hAnsi="Times New Roman"/>
          <w:color w:val="000000"/>
          <w:sz w:val="24"/>
          <w:szCs w:val="24"/>
          <w:lang w:eastAsia="en-US"/>
        </w:rPr>
        <w:t xml:space="preserve">par </w:t>
      </w:r>
      <w:r w:rsidRPr="002C0A10">
        <w:rPr>
          <w:rFonts w:ascii="Times New Roman" w:eastAsia="Calibri" w:hAnsi="Times New Roman"/>
          <w:color w:val="000000"/>
          <w:sz w:val="24"/>
          <w:szCs w:val="24"/>
          <w:lang w:eastAsia="en-US"/>
        </w:rPr>
        <w:t>U</w:t>
      </w:r>
      <w:r w:rsidR="0043609F" w:rsidRPr="002C0A10">
        <w:rPr>
          <w:rFonts w:ascii="Times New Roman" w:eastAsia="Calibri" w:hAnsi="Times New Roman"/>
          <w:color w:val="000000"/>
          <w:sz w:val="24"/>
          <w:szCs w:val="24"/>
          <w:lang w:eastAsia="en-US"/>
        </w:rPr>
        <w:t>zdevuma izpildi;</w:t>
      </w:r>
    </w:p>
    <w:p w14:paraId="2A485EBA" w14:textId="39760325" w:rsidR="0043609F" w:rsidRPr="002C0A10" w:rsidRDefault="002C0A10" w:rsidP="00977FCF">
      <w:pPr>
        <w:tabs>
          <w:tab w:val="left" w:pos="1276"/>
          <w:tab w:val="left" w:pos="1418"/>
        </w:tabs>
        <w:autoSpaceDE w:val="0"/>
        <w:autoSpaceDN w:val="0"/>
        <w:adjustRightInd w:val="0"/>
        <w:spacing w:after="0" w:line="240" w:lineRule="auto"/>
        <w:ind w:firstLine="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6</w:t>
      </w:r>
      <w:r w:rsidR="0043609F" w:rsidRPr="002C0A10">
        <w:rPr>
          <w:rFonts w:ascii="Times New Roman" w:eastAsia="Calibri" w:hAnsi="Times New Roman"/>
          <w:color w:val="000000"/>
          <w:sz w:val="24"/>
          <w:szCs w:val="24"/>
          <w:lang w:eastAsia="en-US"/>
        </w:rPr>
        <w:t xml:space="preserve">.3.2. </w:t>
      </w:r>
      <w:r w:rsidR="00943297">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apkopot</w:t>
      </w:r>
      <w:r w:rsidRPr="002C0A10">
        <w:rPr>
          <w:rFonts w:ascii="Times New Roman" w:eastAsia="Calibri" w:hAnsi="Times New Roman"/>
          <w:color w:val="000000"/>
          <w:sz w:val="24"/>
          <w:szCs w:val="24"/>
          <w:lang w:eastAsia="en-US"/>
        </w:rPr>
        <w:t xml:space="preserve"> un pārbaudīt</w:t>
      </w:r>
      <w:r w:rsidR="0043609F" w:rsidRPr="002C0A10">
        <w:rPr>
          <w:rFonts w:ascii="Times New Roman" w:eastAsia="Calibri" w:hAnsi="Times New Roman"/>
          <w:color w:val="000000"/>
          <w:sz w:val="24"/>
          <w:szCs w:val="24"/>
          <w:lang w:eastAsia="en-US"/>
        </w:rPr>
        <w:t xml:space="preserve"> P</w:t>
      </w:r>
      <w:r w:rsidRPr="002C0A10">
        <w:rPr>
          <w:rFonts w:ascii="Times New Roman" w:eastAsia="Calibri" w:hAnsi="Times New Roman"/>
          <w:color w:val="000000"/>
          <w:sz w:val="24"/>
          <w:szCs w:val="24"/>
          <w:lang w:eastAsia="en-US"/>
        </w:rPr>
        <w:t>ilnvarotās personas</w:t>
      </w:r>
      <w:r w:rsidR="0043609F" w:rsidRPr="002C0A10">
        <w:rPr>
          <w:rFonts w:ascii="Times New Roman" w:eastAsia="Calibri" w:hAnsi="Times New Roman"/>
          <w:color w:val="000000"/>
          <w:sz w:val="24"/>
          <w:szCs w:val="24"/>
          <w:lang w:eastAsia="en-US"/>
        </w:rPr>
        <w:t xml:space="preserve"> iesniegtās atskaites</w:t>
      </w:r>
      <w:r w:rsidRPr="002C0A10">
        <w:rPr>
          <w:rFonts w:ascii="Times New Roman" w:eastAsia="Calibri" w:hAnsi="Times New Roman"/>
          <w:color w:val="000000"/>
          <w:sz w:val="24"/>
          <w:szCs w:val="24"/>
          <w:lang w:eastAsia="en-US"/>
        </w:rPr>
        <w:t>;</w:t>
      </w:r>
    </w:p>
    <w:p w14:paraId="3566C33D" w14:textId="1D72078E" w:rsidR="0043609F" w:rsidRPr="002C0A10" w:rsidRDefault="002C0A10" w:rsidP="00977FCF">
      <w:pPr>
        <w:tabs>
          <w:tab w:val="left" w:pos="1276"/>
          <w:tab w:val="left" w:pos="1418"/>
        </w:tabs>
        <w:autoSpaceDE w:val="0"/>
        <w:autoSpaceDN w:val="0"/>
        <w:adjustRightInd w:val="0"/>
        <w:spacing w:after="0" w:line="240" w:lineRule="auto"/>
        <w:ind w:firstLine="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6</w:t>
      </w:r>
      <w:r w:rsidR="0043609F" w:rsidRPr="002C0A10">
        <w:rPr>
          <w:rFonts w:ascii="Times New Roman" w:eastAsia="Calibri" w:hAnsi="Times New Roman"/>
          <w:color w:val="000000"/>
          <w:sz w:val="24"/>
          <w:szCs w:val="24"/>
          <w:lang w:eastAsia="en-US"/>
        </w:rPr>
        <w:t xml:space="preserve">.3.3. </w:t>
      </w:r>
      <w:r w:rsidR="00943297">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 xml:space="preserve">veikt </w:t>
      </w:r>
      <w:r w:rsidRPr="002C0A10">
        <w:rPr>
          <w:rFonts w:ascii="Times New Roman" w:eastAsia="Calibri" w:hAnsi="Times New Roman"/>
          <w:color w:val="000000"/>
          <w:sz w:val="24"/>
          <w:szCs w:val="24"/>
          <w:lang w:eastAsia="en-US"/>
        </w:rPr>
        <w:t>U</w:t>
      </w:r>
      <w:r w:rsidR="0043609F" w:rsidRPr="002C0A10">
        <w:rPr>
          <w:rFonts w:ascii="Times New Roman" w:eastAsia="Calibri" w:hAnsi="Times New Roman"/>
          <w:color w:val="000000"/>
          <w:sz w:val="24"/>
          <w:szCs w:val="24"/>
          <w:lang w:eastAsia="en-US"/>
        </w:rPr>
        <w:t>zdevum</w:t>
      </w:r>
      <w:r w:rsidR="00663AF9">
        <w:rPr>
          <w:rFonts w:ascii="Times New Roman" w:eastAsia="Calibri" w:hAnsi="Times New Roman"/>
          <w:color w:val="000000"/>
          <w:sz w:val="24"/>
          <w:szCs w:val="24"/>
          <w:lang w:eastAsia="en-US"/>
        </w:rPr>
        <w:t>a</w:t>
      </w:r>
      <w:r w:rsidR="0043609F" w:rsidRPr="002C0A10">
        <w:rPr>
          <w:rFonts w:ascii="Times New Roman" w:eastAsia="Calibri" w:hAnsi="Times New Roman"/>
          <w:color w:val="000000"/>
          <w:sz w:val="24"/>
          <w:szCs w:val="24"/>
          <w:lang w:eastAsia="en-US"/>
        </w:rPr>
        <w:t xml:space="preserve"> izpildes kontroli un novērtēt t</w:t>
      </w:r>
      <w:r w:rsidRPr="002C0A10">
        <w:rPr>
          <w:rFonts w:ascii="Times New Roman" w:eastAsia="Calibri" w:hAnsi="Times New Roman"/>
          <w:color w:val="000000"/>
          <w:sz w:val="24"/>
          <w:szCs w:val="24"/>
          <w:lang w:eastAsia="en-US"/>
        </w:rPr>
        <w:t>ā</w:t>
      </w:r>
      <w:r w:rsidR="0043609F" w:rsidRPr="002C0A10">
        <w:rPr>
          <w:rFonts w:ascii="Times New Roman" w:eastAsia="Calibri" w:hAnsi="Times New Roman"/>
          <w:color w:val="000000"/>
          <w:sz w:val="24"/>
          <w:szCs w:val="24"/>
          <w:lang w:eastAsia="en-US"/>
        </w:rPr>
        <w:t xml:space="preserve"> izpildes kvalitāti;</w:t>
      </w:r>
    </w:p>
    <w:p w14:paraId="425CC171" w14:textId="5C98F5D1" w:rsidR="0043609F" w:rsidRPr="002C0A10" w:rsidRDefault="002C0A10" w:rsidP="00977FCF">
      <w:pPr>
        <w:tabs>
          <w:tab w:val="left" w:pos="1276"/>
        </w:tabs>
        <w:autoSpaceDE w:val="0"/>
        <w:autoSpaceDN w:val="0"/>
        <w:adjustRightInd w:val="0"/>
        <w:spacing w:after="0" w:line="240" w:lineRule="auto"/>
        <w:ind w:left="1276" w:hanging="709"/>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6</w:t>
      </w:r>
      <w:r w:rsidR="0043609F" w:rsidRPr="002C0A10">
        <w:rPr>
          <w:rFonts w:ascii="Times New Roman" w:eastAsia="Calibri" w:hAnsi="Times New Roman"/>
          <w:color w:val="000000"/>
          <w:sz w:val="24"/>
          <w:szCs w:val="24"/>
          <w:lang w:eastAsia="en-US"/>
        </w:rPr>
        <w:t xml:space="preserve">.3.4. </w:t>
      </w:r>
      <w:r w:rsidR="00943297">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īstenot citas tiesības un pienākumus, kas atbilst Pašvaldības kompetencei un nepieciešami Līguma pienācīgai izpildei.</w:t>
      </w:r>
    </w:p>
    <w:p w14:paraId="7B75F46C" w14:textId="71E3DF22" w:rsidR="0043609F" w:rsidRPr="002C0A10" w:rsidRDefault="002C0A10"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6</w:t>
      </w:r>
      <w:r w:rsidR="0043609F" w:rsidRPr="002C0A10">
        <w:rPr>
          <w:rFonts w:ascii="Times New Roman" w:eastAsia="Calibri" w:hAnsi="Times New Roman"/>
          <w:color w:val="000000"/>
          <w:sz w:val="24"/>
          <w:szCs w:val="24"/>
          <w:lang w:eastAsia="en-US"/>
        </w:rPr>
        <w:t xml:space="preserve">.4. </w:t>
      </w:r>
      <w:r w:rsidR="00943297">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 xml:space="preserve">Konstatējot izpildes kvalitātes neatbilstības </w:t>
      </w:r>
      <w:r w:rsidRPr="002C0A10">
        <w:rPr>
          <w:rFonts w:ascii="Times New Roman" w:eastAsia="Calibri" w:hAnsi="Times New Roman"/>
          <w:color w:val="000000"/>
          <w:sz w:val="24"/>
          <w:szCs w:val="24"/>
          <w:lang w:eastAsia="en-US"/>
        </w:rPr>
        <w:t>U</w:t>
      </w:r>
      <w:r w:rsidR="0043609F" w:rsidRPr="002C0A10">
        <w:rPr>
          <w:rFonts w:ascii="Times New Roman" w:eastAsia="Calibri" w:hAnsi="Times New Roman"/>
          <w:color w:val="000000"/>
          <w:sz w:val="24"/>
          <w:szCs w:val="24"/>
          <w:lang w:eastAsia="en-US"/>
        </w:rPr>
        <w:t>zdevum</w:t>
      </w:r>
      <w:r w:rsidRPr="002C0A10">
        <w:rPr>
          <w:rFonts w:ascii="Times New Roman" w:eastAsia="Calibri" w:hAnsi="Times New Roman"/>
          <w:color w:val="000000"/>
          <w:sz w:val="24"/>
          <w:szCs w:val="24"/>
          <w:lang w:eastAsia="en-US"/>
        </w:rPr>
        <w:t>a</w:t>
      </w:r>
      <w:r w:rsidR="0043609F" w:rsidRPr="002C0A10">
        <w:rPr>
          <w:rFonts w:ascii="Times New Roman" w:eastAsia="Calibri" w:hAnsi="Times New Roman"/>
          <w:color w:val="000000"/>
          <w:sz w:val="24"/>
          <w:szCs w:val="24"/>
          <w:lang w:eastAsia="en-US"/>
        </w:rPr>
        <w:t xml:space="preserve"> izpildē, Pašvaldība dod rakstiskus norādījumus</w:t>
      </w:r>
      <w:r w:rsidRPr="002C0A10">
        <w:rPr>
          <w:rFonts w:ascii="Times New Roman" w:eastAsia="Calibri" w:hAnsi="Times New Roman"/>
          <w:color w:val="000000"/>
          <w:sz w:val="24"/>
          <w:szCs w:val="24"/>
          <w:lang w:eastAsia="en-US"/>
        </w:rPr>
        <w:t xml:space="preserve"> Pilnvarotajai personai</w:t>
      </w:r>
      <w:r w:rsidR="0043609F" w:rsidRPr="002C0A10">
        <w:rPr>
          <w:rFonts w:ascii="Times New Roman" w:eastAsia="Calibri" w:hAnsi="Times New Roman"/>
          <w:color w:val="000000"/>
          <w:sz w:val="24"/>
          <w:szCs w:val="24"/>
          <w:lang w:eastAsia="en-US"/>
        </w:rPr>
        <w:t>, kā arī nosaka termiņus trūkumu novēršanai.</w:t>
      </w:r>
    </w:p>
    <w:p w14:paraId="772ED468" w14:textId="15A82679" w:rsidR="0043609F" w:rsidRPr="002C0A10" w:rsidRDefault="002C0A10"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6</w:t>
      </w:r>
      <w:r w:rsidR="0043609F" w:rsidRPr="002C0A10">
        <w:rPr>
          <w:rFonts w:ascii="Times New Roman" w:eastAsia="Calibri" w:hAnsi="Times New Roman"/>
          <w:color w:val="000000"/>
          <w:sz w:val="24"/>
          <w:szCs w:val="24"/>
          <w:lang w:eastAsia="en-US"/>
        </w:rPr>
        <w:t>.</w:t>
      </w:r>
      <w:r w:rsidRPr="002C0A10">
        <w:rPr>
          <w:rFonts w:ascii="Times New Roman" w:eastAsia="Calibri" w:hAnsi="Times New Roman"/>
          <w:color w:val="000000"/>
          <w:sz w:val="24"/>
          <w:szCs w:val="24"/>
          <w:lang w:eastAsia="en-US"/>
        </w:rPr>
        <w:t>5</w:t>
      </w:r>
      <w:r w:rsidR="0043609F" w:rsidRPr="002C0A10">
        <w:rPr>
          <w:rFonts w:ascii="Times New Roman" w:eastAsia="Calibri" w:hAnsi="Times New Roman"/>
          <w:color w:val="000000"/>
          <w:sz w:val="24"/>
          <w:szCs w:val="24"/>
          <w:lang w:eastAsia="en-US"/>
        </w:rPr>
        <w:t xml:space="preserve">. </w:t>
      </w:r>
      <w:r w:rsidR="00943297">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 xml:space="preserve">Lai pārliecinātos par </w:t>
      </w:r>
      <w:r w:rsidRPr="002C0A10">
        <w:rPr>
          <w:rFonts w:ascii="Times New Roman" w:eastAsia="Calibri" w:hAnsi="Times New Roman"/>
          <w:color w:val="000000"/>
          <w:sz w:val="24"/>
          <w:szCs w:val="24"/>
          <w:lang w:eastAsia="en-US"/>
        </w:rPr>
        <w:t>U</w:t>
      </w:r>
      <w:r w:rsidR="0043609F" w:rsidRPr="002C0A10">
        <w:rPr>
          <w:rFonts w:ascii="Times New Roman" w:eastAsia="Calibri" w:hAnsi="Times New Roman"/>
          <w:color w:val="000000"/>
          <w:sz w:val="24"/>
          <w:szCs w:val="24"/>
          <w:lang w:eastAsia="en-US"/>
        </w:rPr>
        <w:t>zdevum</w:t>
      </w:r>
      <w:r w:rsidRPr="002C0A10">
        <w:rPr>
          <w:rFonts w:ascii="Times New Roman" w:eastAsia="Calibri" w:hAnsi="Times New Roman"/>
          <w:color w:val="000000"/>
          <w:sz w:val="24"/>
          <w:szCs w:val="24"/>
          <w:lang w:eastAsia="en-US"/>
        </w:rPr>
        <w:t>a</w:t>
      </w:r>
      <w:r w:rsidR="0043609F" w:rsidRPr="002C0A10">
        <w:rPr>
          <w:rFonts w:ascii="Times New Roman" w:eastAsia="Calibri" w:hAnsi="Times New Roman"/>
          <w:color w:val="000000"/>
          <w:sz w:val="24"/>
          <w:szCs w:val="24"/>
          <w:lang w:eastAsia="en-US"/>
        </w:rPr>
        <w:t xml:space="preserve"> izpildes atbilstību Līgumam un normatīvo aktu prasībām, Pašvaldība</w:t>
      </w:r>
      <w:r w:rsidR="00856871">
        <w:rPr>
          <w:rFonts w:ascii="Times New Roman" w:eastAsia="Calibri" w:hAnsi="Times New Roman"/>
          <w:color w:val="000000"/>
          <w:sz w:val="24"/>
          <w:szCs w:val="24"/>
          <w:lang w:eastAsia="en-US"/>
        </w:rPr>
        <w:t xml:space="preserve"> </w:t>
      </w:r>
      <w:r w:rsidR="0043609F" w:rsidRPr="002C0A10">
        <w:rPr>
          <w:rFonts w:ascii="Times New Roman" w:eastAsia="Calibri" w:hAnsi="Times New Roman"/>
          <w:color w:val="000000"/>
          <w:sz w:val="24"/>
          <w:szCs w:val="24"/>
          <w:lang w:eastAsia="en-US"/>
        </w:rPr>
        <w:t>ir tiesīg</w:t>
      </w:r>
      <w:r w:rsidRPr="002C0A10">
        <w:rPr>
          <w:rFonts w:ascii="Times New Roman" w:eastAsia="Calibri" w:hAnsi="Times New Roman"/>
          <w:color w:val="000000"/>
          <w:sz w:val="24"/>
          <w:szCs w:val="24"/>
          <w:lang w:eastAsia="en-US"/>
        </w:rPr>
        <w:t>a</w:t>
      </w:r>
      <w:r w:rsidR="0043609F" w:rsidRPr="002C0A10">
        <w:rPr>
          <w:rFonts w:ascii="Times New Roman" w:eastAsia="Calibri" w:hAnsi="Times New Roman"/>
          <w:color w:val="000000"/>
          <w:sz w:val="24"/>
          <w:szCs w:val="24"/>
          <w:lang w:eastAsia="en-US"/>
        </w:rPr>
        <w:t xml:space="preserve"> pēc saviem ieskatiem pieaicināt ekspertus vai citus speciālistus.</w:t>
      </w:r>
    </w:p>
    <w:p w14:paraId="05D5A078" w14:textId="77777777" w:rsidR="00241BA0" w:rsidRPr="002C0A10" w:rsidRDefault="00241BA0" w:rsidP="00977FCF">
      <w:pPr>
        <w:autoSpaceDE w:val="0"/>
        <w:autoSpaceDN w:val="0"/>
        <w:adjustRightInd w:val="0"/>
        <w:spacing w:after="0" w:line="240" w:lineRule="auto"/>
        <w:rPr>
          <w:rFonts w:ascii="Times New Roman" w:eastAsia="Calibri" w:hAnsi="Times New Roman"/>
          <w:b/>
          <w:color w:val="000000"/>
          <w:sz w:val="24"/>
          <w:szCs w:val="24"/>
          <w:lang w:eastAsia="en-US"/>
        </w:rPr>
      </w:pPr>
    </w:p>
    <w:p w14:paraId="6F79CF4B" w14:textId="2A003410" w:rsidR="0043609F" w:rsidRPr="002C0A10" w:rsidRDefault="002C0A10" w:rsidP="0043609F">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2C0A10">
        <w:rPr>
          <w:rFonts w:ascii="Times New Roman" w:eastAsia="Calibri" w:hAnsi="Times New Roman"/>
          <w:b/>
          <w:color w:val="000000"/>
          <w:sz w:val="24"/>
          <w:szCs w:val="24"/>
          <w:lang w:eastAsia="en-US"/>
        </w:rPr>
        <w:t>7</w:t>
      </w:r>
      <w:r w:rsidR="0043609F" w:rsidRPr="002C0A10">
        <w:rPr>
          <w:rFonts w:ascii="Times New Roman" w:eastAsia="Calibri" w:hAnsi="Times New Roman"/>
          <w:b/>
          <w:color w:val="000000"/>
          <w:sz w:val="24"/>
          <w:szCs w:val="24"/>
          <w:lang w:eastAsia="en-US"/>
        </w:rPr>
        <w:t>.</w:t>
      </w:r>
      <w:r w:rsidR="001D6B2B">
        <w:rPr>
          <w:rFonts w:ascii="Times New Roman" w:eastAsia="Calibri" w:hAnsi="Times New Roman"/>
          <w:b/>
          <w:color w:val="000000"/>
          <w:sz w:val="24"/>
          <w:szCs w:val="24"/>
          <w:lang w:eastAsia="en-US"/>
        </w:rPr>
        <w:t xml:space="preserve"> </w:t>
      </w:r>
      <w:r w:rsidR="0043609F" w:rsidRPr="002C0A10">
        <w:rPr>
          <w:rFonts w:ascii="Times New Roman" w:eastAsia="Calibri" w:hAnsi="Times New Roman"/>
          <w:b/>
          <w:color w:val="000000"/>
          <w:sz w:val="24"/>
          <w:szCs w:val="24"/>
          <w:lang w:eastAsia="en-US"/>
        </w:rPr>
        <w:t>Citi noteikumi</w:t>
      </w:r>
    </w:p>
    <w:p w14:paraId="2F1256D3" w14:textId="6821A340" w:rsidR="0043609F" w:rsidRPr="002C0A10" w:rsidRDefault="002C0A10"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7</w:t>
      </w:r>
      <w:r w:rsidR="0043609F" w:rsidRPr="002C0A10">
        <w:rPr>
          <w:rFonts w:ascii="Times New Roman" w:eastAsia="Calibri" w:hAnsi="Times New Roman"/>
          <w:color w:val="000000"/>
          <w:sz w:val="24"/>
          <w:szCs w:val="24"/>
          <w:lang w:eastAsia="en-US"/>
        </w:rPr>
        <w:t>.1.</w:t>
      </w:r>
      <w:r w:rsidR="001D6B2B">
        <w:rPr>
          <w:rFonts w:ascii="Times New Roman" w:eastAsia="Calibri" w:hAnsi="Times New Roman"/>
          <w:color w:val="000000"/>
          <w:sz w:val="24"/>
          <w:szCs w:val="24"/>
          <w:lang w:eastAsia="en-US"/>
        </w:rPr>
        <w:tab/>
      </w:r>
      <w:r w:rsidR="0043609F" w:rsidRPr="002C0A10">
        <w:rPr>
          <w:rFonts w:ascii="Times New Roman" w:eastAsia="Calibri" w:hAnsi="Times New Roman"/>
          <w:color w:val="000000"/>
          <w:sz w:val="24"/>
          <w:szCs w:val="24"/>
          <w:lang w:eastAsia="en-US"/>
        </w:rPr>
        <w:t>Visi strīdi un nesaskaņas, kas rodas star</w:t>
      </w:r>
      <w:r w:rsidR="00663AF9">
        <w:rPr>
          <w:rFonts w:ascii="Times New Roman" w:eastAsia="Calibri" w:hAnsi="Times New Roman"/>
          <w:color w:val="000000"/>
          <w:sz w:val="24"/>
          <w:szCs w:val="24"/>
          <w:lang w:eastAsia="en-US"/>
        </w:rPr>
        <w:t>p</w:t>
      </w:r>
      <w:r w:rsidR="0043609F" w:rsidRPr="002C0A10">
        <w:rPr>
          <w:rFonts w:ascii="Times New Roman" w:eastAsia="Calibri" w:hAnsi="Times New Roman"/>
          <w:color w:val="000000"/>
          <w:sz w:val="24"/>
          <w:szCs w:val="24"/>
          <w:lang w:eastAsia="en-US"/>
        </w:rPr>
        <w:t xml:space="preserve"> Pusēm, tiek risinātas sarunu ceļā, ja vienošanās netiek panākta, strīds nododams izskatīšanai Administratīvajai rajona tiesā saskaņā ar Administratīvā procesa likumu.</w:t>
      </w:r>
    </w:p>
    <w:p w14:paraId="6D99A9C0" w14:textId="1E46828B" w:rsidR="002C0A10" w:rsidRPr="002C0A10" w:rsidRDefault="002C0A10"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7.2. </w:t>
      </w:r>
      <w:r w:rsidR="001D6B2B">
        <w:rPr>
          <w:rFonts w:ascii="Times New Roman" w:eastAsia="Calibri" w:hAnsi="Times New Roman"/>
          <w:color w:val="000000"/>
          <w:sz w:val="24"/>
          <w:szCs w:val="24"/>
          <w:lang w:eastAsia="en-US"/>
        </w:rPr>
        <w:tab/>
      </w:r>
      <w:r w:rsidRPr="002C0A10">
        <w:rPr>
          <w:rFonts w:ascii="Times New Roman" w:eastAsia="Calibri" w:hAnsi="Times New Roman"/>
          <w:color w:val="000000"/>
          <w:sz w:val="24"/>
          <w:szCs w:val="24"/>
          <w:lang w:eastAsia="en-US"/>
        </w:rPr>
        <w:t xml:space="preserve">Kontaktpersona, kura Pašvaldības interesēs veic Uzdevuma izpildes uzraudzību: </w:t>
      </w:r>
      <w:r w:rsidR="00977FCF">
        <w:rPr>
          <w:rFonts w:ascii="Times New Roman" w:eastAsia="Calibri" w:hAnsi="Times New Roman"/>
          <w:color w:val="000000"/>
          <w:sz w:val="24"/>
          <w:szCs w:val="24"/>
          <w:lang w:eastAsia="en-US"/>
        </w:rPr>
        <w:t>Juris Jēkabsons</w:t>
      </w:r>
      <w:r w:rsidR="00977FCF" w:rsidRPr="002C0A10">
        <w:rPr>
          <w:rFonts w:ascii="Times New Roman" w:eastAsia="Calibri" w:hAnsi="Times New Roman"/>
          <w:color w:val="000000"/>
          <w:sz w:val="24"/>
          <w:szCs w:val="24"/>
          <w:lang w:eastAsia="en-US"/>
        </w:rPr>
        <w:t xml:space="preserve"> </w:t>
      </w:r>
      <w:r w:rsidRPr="002C0A10">
        <w:rPr>
          <w:rFonts w:ascii="Times New Roman" w:eastAsia="Calibri" w:hAnsi="Times New Roman"/>
          <w:color w:val="000000"/>
          <w:sz w:val="24"/>
          <w:szCs w:val="24"/>
          <w:lang w:eastAsia="en-US"/>
        </w:rPr>
        <w:t xml:space="preserve">(e-pasts: </w:t>
      </w:r>
      <w:r w:rsidR="00977FCF">
        <w:rPr>
          <w:rFonts w:ascii="Times New Roman" w:eastAsia="Calibri" w:hAnsi="Times New Roman"/>
          <w:color w:val="000000"/>
          <w:sz w:val="24"/>
          <w:szCs w:val="24"/>
          <w:lang w:eastAsia="en-US"/>
        </w:rPr>
        <w:t>juris.jekabsons@marupe.lv</w:t>
      </w:r>
      <w:r w:rsidR="00977FCF" w:rsidRPr="002C0A10">
        <w:rPr>
          <w:rFonts w:ascii="Times New Roman" w:eastAsia="Calibri" w:hAnsi="Times New Roman"/>
          <w:color w:val="000000"/>
          <w:sz w:val="24"/>
          <w:szCs w:val="24"/>
          <w:lang w:eastAsia="en-US"/>
        </w:rPr>
        <w:t xml:space="preserve">, </w:t>
      </w:r>
      <w:r w:rsidRPr="002C0A10">
        <w:rPr>
          <w:rFonts w:ascii="Times New Roman" w:eastAsia="Calibri" w:hAnsi="Times New Roman"/>
          <w:color w:val="000000"/>
          <w:sz w:val="24"/>
          <w:szCs w:val="24"/>
          <w:lang w:eastAsia="en-US"/>
        </w:rPr>
        <w:t xml:space="preserve">kontakttālrunis: </w:t>
      </w:r>
      <w:r w:rsidR="00977FCF">
        <w:rPr>
          <w:rFonts w:ascii="Times New Roman" w:eastAsia="Calibri" w:hAnsi="Times New Roman"/>
          <w:color w:val="000000"/>
          <w:sz w:val="24"/>
          <w:szCs w:val="24"/>
          <w:lang w:eastAsia="en-US"/>
        </w:rPr>
        <w:t>67933400</w:t>
      </w:r>
      <w:r w:rsidR="00977FCF" w:rsidRPr="002C0A10">
        <w:rPr>
          <w:rFonts w:ascii="Times New Roman" w:eastAsia="Calibri" w:hAnsi="Times New Roman"/>
          <w:color w:val="000000"/>
          <w:sz w:val="24"/>
          <w:szCs w:val="24"/>
          <w:lang w:eastAsia="en-US"/>
        </w:rPr>
        <w:t>).</w:t>
      </w:r>
    </w:p>
    <w:p w14:paraId="3B12276E" w14:textId="215941E0" w:rsidR="002C0A10" w:rsidRDefault="002C0A10"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7.3. </w:t>
      </w:r>
      <w:r w:rsidR="001D6B2B">
        <w:rPr>
          <w:rFonts w:ascii="Times New Roman" w:eastAsia="Calibri" w:hAnsi="Times New Roman"/>
          <w:color w:val="000000"/>
          <w:sz w:val="24"/>
          <w:szCs w:val="24"/>
          <w:lang w:eastAsia="en-US"/>
        </w:rPr>
        <w:tab/>
      </w:r>
      <w:r>
        <w:rPr>
          <w:rFonts w:ascii="Times New Roman" w:eastAsia="Calibri" w:hAnsi="Times New Roman"/>
          <w:color w:val="000000"/>
          <w:sz w:val="24"/>
          <w:szCs w:val="24"/>
          <w:lang w:eastAsia="en-US"/>
        </w:rPr>
        <w:t>Kontaktpersona, kura Pilnvarotās pe</w:t>
      </w:r>
      <w:r w:rsidR="0031358D">
        <w:rPr>
          <w:rFonts w:ascii="Times New Roman" w:eastAsia="Calibri" w:hAnsi="Times New Roman"/>
          <w:color w:val="000000"/>
          <w:sz w:val="24"/>
          <w:szCs w:val="24"/>
          <w:lang w:eastAsia="en-US"/>
        </w:rPr>
        <w:t xml:space="preserve">rsonas interesēs veic Uzdevuma izpildes uzraudzību: </w:t>
      </w:r>
      <w:r w:rsidR="00977FCF">
        <w:rPr>
          <w:rFonts w:ascii="Times New Roman" w:eastAsia="Calibri" w:hAnsi="Times New Roman"/>
          <w:color w:val="000000"/>
          <w:sz w:val="24"/>
          <w:szCs w:val="24"/>
          <w:lang w:eastAsia="en-US"/>
        </w:rPr>
        <w:t>Uldis Bēniņš (</w:t>
      </w:r>
      <w:r w:rsidR="0031358D">
        <w:rPr>
          <w:rFonts w:ascii="Times New Roman" w:eastAsia="Calibri" w:hAnsi="Times New Roman"/>
          <w:color w:val="000000"/>
          <w:sz w:val="24"/>
          <w:szCs w:val="24"/>
          <w:lang w:eastAsia="en-US"/>
        </w:rPr>
        <w:t xml:space="preserve">e-pasts: </w:t>
      </w:r>
      <w:r w:rsidR="00977FCF">
        <w:rPr>
          <w:rFonts w:ascii="Times New Roman" w:eastAsia="Calibri" w:hAnsi="Times New Roman"/>
          <w:color w:val="000000"/>
          <w:sz w:val="24"/>
          <w:szCs w:val="24"/>
          <w:lang w:eastAsia="en-US"/>
        </w:rPr>
        <w:t xml:space="preserve">uldis.benins@jurmala.lv, </w:t>
      </w:r>
      <w:r w:rsidR="0031358D">
        <w:rPr>
          <w:rFonts w:ascii="Times New Roman" w:eastAsia="Calibri" w:hAnsi="Times New Roman"/>
          <w:color w:val="000000"/>
          <w:sz w:val="24"/>
          <w:szCs w:val="24"/>
          <w:lang w:eastAsia="en-US"/>
        </w:rPr>
        <w:t xml:space="preserve">kontakttālrunis: </w:t>
      </w:r>
      <w:r w:rsidR="00977FCF" w:rsidRPr="00977FCF">
        <w:rPr>
          <w:rFonts w:ascii="Times New Roman" w:eastAsia="Calibri" w:hAnsi="Times New Roman"/>
          <w:color w:val="000000"/>
          <w:sz w:val="24"/>
          <w:szCs w:val="24"/>
          <w:lang w:eastAsia="en-US"/>
        </w:rPr>
        <w:t>67767544</w:t>
      </w:r>
      <w:r w:rsidR="0031358D">
        <w:rPr>
          <w:rFonts w:ascii="Times New Roman" w:eastAsia="Calibri" w:hAnsi="Times New Roman"/>
          <w:color w:val="000000"/>
          <w:sz w:val="24"/>
          <w:szCs w:val="24"/>
          <w:lang w:eastAsia="en-US"/>
        </w:rPr>
        <w:t>).</w:t>
      </w:r>
    </w:p>
    <w:p w14:paraId="427F8A64" w14:textId="74715748" w:rsidR="0031358D" w:rsidRDefault="0031358D"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7.4. </w:t>
      </w:r>
      <w:r w:rsidR="001D6B2B">
        <w:rPr>
          <w:rFonts w:ascii="Times New Roman" w:eastAsia="Calibri" w:hAnsi="Times New Roman"/>
          <w:color w:val="000000"/>
          <w:sz w:val="24"/>
          <w:szCs w:val="24"/>
          <w:lang w:eastAsia="en-US"/>
        </w:rPr>
        <w:tab/>
      </w:r>
      <w:r w:rsidRPr="0031358D">
        <w:rPr>
          <w:rFonts w:ascii="Times New Roman" w:eastAsia="Calibri" w:hAnsi="Times New Roman"/>
          <w:color w:val="000000"/>
          <w:sz w:val="24"/>
          <w:szCs w:val="24"/>
          <w:lang w:eastAsia="en-US"/>
        </w:rPr>
        <w:t>Mainoties kontaktpersonām, kuras veic Uzdevuma izpildes uzraudzību, Pušu rekvizītiem, bankas kontiem vai citai būtiskai informācijai, kas var ietekmēt Uzdevuma izpildi, Puses par to rakstveidā viena otru informē</w:t>
      </w:r>
      <w:r w:rsidR="00931BD3">
        <w:rPr>
          <w:rFonts w:ascii="Times New Roman" w:eastAsia="Calibri" w:hAnsi="Times New Roman"/>
          <w:color w:val="000000"/>
          <w:sz w:val="24"/>
          <w:szCs w:val="24"/>
          <w:lang w:eastAsia="en-US"/>
        </w:rPr>
        <w:t xml:space="preserve"> </w:t>
      </w:r>
      <w:r w:rsidRPr="0031358D">
        <w:rPr>
          <w:rFonts w:ascii="Times New Roman" w:eastAsia="Calibri" w:hAnsi="Times New Roman"/>
          <w:color w:val="000000"/>
          <w:sz w:val="24"/>
          <w:szCs w:val="24"/>
          <w:lang w:eastAsia="en-US"/>
        </w:rPr>
        <w:t>trīs darba dienu laikā.</w:t>
      </w:r>
    </w:p>
    <w:p w14:paraId="31ECF998" w14:textId="2C5C4135" w:rsidR="0031358D" w:rsidRDefault="0031358D"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7.5. </w:t>
      </w:r>
      <w:r w:rsidR="001D6B2B">
        <w:rPr>
          <w:rFonts w:ascii="Times New Roman" w:eastAsia="Calibri" w:hAnsi="Times New Roman"/>
          <w:color w:val="000000"/>
          <w:sz w:val="24"/>
          <w:szCs w:val="24"/>
          <w:lang w:eastAsia="en-US"/>
        </w:rPr>
        <w:tab/>
      </w:r>
      <w:r w:rsidRPr="0031358D">
        <w:rPr>
          <w:rFonts w:ascii="Times New Roman" w:eastAsia="Calibri" w:hAnsi="Times New Roman"/>
          <w:color w:val="000000"/>
          <w:sz w:val="24"/>
          <w:szCs w:val="24"/>
          <w:lang w:eastAsia="en-US"/>
        </w:rPr>
        <w:t>Kādam no Līguma noteikumiem zaudējot spēku normatīvo aktu izmaiņu gadījumā, Līgums nezaudē spēku tā pārējos noteikumos. Šādā gadījumā Pusēm ir pienākums piemērot Līgumu atbilstoši normatīvajiem aktiem.</w:t>
      </w:r>
    </w:p>
    <w:p w14:paraId="6B2FF8D5" w14:textId="01821BC9" w:rsidR="0031358D" w:rsidRPr="002C0A10" w:rsidRDefault="0031358D" w:rsidP="00977FCF">
      <w:pPr>
        <w:autoSpaceDE w:val="0"/>
        <w:autoSpaceDN w:val="0"/>
        <w:adjustRightInd w:val="0"/>
        <w:spacing w:after="0" w:line="240" w:lineRule="auto"/>
        <w:ind w:left="567" w:hanging="567"/>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7.6. </w:t>
      </w:r>
      <w:r w:rsidR="001D6B2B">
        <w:rPr>
          <w:rFonts w:ascii="Times New Roman" w:eastAsia="Calibri" w:hAnsi="Times New Roman"/>
          <w:color w:val="000000"/>
          <w:sz w:val="24"/>
          <w:szCs w:val="24"/>
          <w:lang w:eastAsia="en-US"/>
        </w:rPr>
        <w:tab/>
      </w:r>
      <w:r w:rsidRPr="0031358D">
        <w:rPr>
          <w:rFonts w:ascii="Times New Roman" w:eastAsia="Calibri" w:hAnsi="Times New Roman"/>
          <w:color w:val="000000"/>
          <w:sz w:val="24"/>
          <w:szCs w:val="24"/>
          <w:lang w:eastAsia="en-US"/>
        </w:rPr>
        <w:t xml:space="preserve">Līgums ar pielikumiem, kuri ir Līguma neatņemamas sastāvdaļas, </w:t>
      </w:r>
      <w:r w:rsidR="00AE700B" w:rsidRPr="0031358D">
        <w:rPr>
          <w:rFonts w:ascii="Times New Roman" w:eastAsia="Calibri" w:hAnsi="Times New Roman"/>
          <w:color w:val="000000"/>
          <w:sz w:val="24"/>
          <w:szCs w:val="24"/>
          <w:lang w:eastAsia="en-US"/>
        </w:rPr>
        <w:t>sa</w:t>
      </w:r>
      <w:r w:rsidR="00AE700B">
        <w:rPr>
          <w:rFonts w:ascii="Times New Roman" w:eastAsia="Calibri" w:hAnsi="Times New Roman"/>
          <w:color w:val="000000"/>
          <w:sz w:val="24"/>
          <w:szCs w:val="24"/>
          <w:lang w:eastAsia="en-US"/>
        </w:rPr>
        <w:t>gatavots</w:t>
      </w:r>
      <w:r w:rsidR="00AE700B" w:rsidRPr="0031358D">
        <w:rPr>
          <w:rFonts w:ascii="Times New Roman" w:eastAsia="Calibri" w:hAnsi="Times New Roman"/>
          <w:color w:val="000000"/>
          <w:sz w:val="24"/>
          <w:szCs w:val="24"/>
          <w:lang w:eastAsia="en-US"/>
        </w:rPr>
        <w:t xml:space="preserve"> </w:t>
      </w:r>
      <w:r w:rsidRPr="0031358D">
        <w:rPr>
          <w:rFonts w:ascii="Times New Roman" w:eastAsia="Calibri" w:hAnsi="Times New Roman"/>
          <w:color w:val="000000"/>
          <w:sz w:val="24"/>
          <w:szCs w:val="24"/>
          <w:lang w:eastAsia="en-US"/>
        </w:rPr>
        <w:t>uz</w:t>
      </w:r>
      <w:r w:rsidR="00931BD3">
        <w:rPr>
          <w:rFonts w:ascii="Times New Roman" w:eastAsia="Calibri" w:hAnsi="Times New Roman"/>
          <w:color w:val="000000"/>
          <w:sz w:val="24"/>
          <w:szCs w:val="24"/>
          <w:lang w:eastAsia="en-US"/>
        </w:rPr>
        <w:t xml:space="preserve"> </w:t>
      </w:r>
      <w:r w:rsidR="002E021A">
        <w:rPr>
          <w:rFonts w:ascii="Times New Roman" w:eastAsia="Calibri" w:hAnsi="Times New Roman"/>
          <w:color w:val="000000"/>
          <w:sz w:val="24"/>
          <w:szCs w:val="24"/>
          <w:lang w:eastAsia="en-US"/>
        </w:rPr>
        <w:t>septiņām</w:t>
      </w:r>
      <w:r w:rsidR="002E021A" w:rsidRPr="0031358D">
        <w:rPr>
          <w:rFonts w:ascii="Times New Roman" w:eastAsia="Calibri" w:hAnsi="Times New Roman"/>
          <w:color w:val="000000"/>
          <w:sz w:val="24"/>
          <w:szCs w:val="24"/>
          <w:lang w:eastAsia="en-US"/>
        </w:rPr>
        <w:t xml:space="preserve"> </w:t>
      </w:r>
      <w:r w:rsidRPr="0031358D">
        <w:rPr>
          <w:rFonts w:ascii="Times New Roman" w:eastAsia="Calibri" w:hAnsi="Times New Roman"/>
          <w:color w:val="000000"/>
          <w:sz w:val="24"/>
          <w:szCs w:val="24"/>
          <w:lang w:eastAsia="en-US"/>
        </w:rPr>
        <w:t>lapām, un parakstīts ar drošu elektronisko parakstu.</w:t>
      </w:r>
    </w:p>
    <w:p w14:paraId="2A6A018F" w14:textId="77777777" w:rsidR="0043609F" w:rsidRPr="002C0A10" w:rsidRDefault="0031358D" w:rsidP="0043609F">
      <w:pPr>
        <w:autoSpaceDE w:val="0"/>
        <w:autoSpaceDN w:val="0"/>
        <w:adjustRightInd w:val="0"/>
        <w:spacing w:after="0" w:line="240" w:lineRule="auto"/>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 </w:t>
      </w:r>
    </w:p>
    <w:p w14:paraId="3FCAA04B" w14:textId="77777777" w:rsidR="0043609F" w:rsidRPr="002C0A10" w:rsidRDefault="0043609F" w:rsidP="0043609F">
      <w:pPr>
        <w:autoSpaceDE w:val="0"/>
        <w:autoSpaceDN w:val="0"/>
        <w:adjustRightInd w:val="0"/>
        <w:spacing w:after="0" w:line="240" w:lineRule="auto"/>
        <w:rPr>
          <w:rFonts w:ascii="Times New Roman" w:eastAsia="Calibri" w:hAnsi="Times New Roman"/>
          <w:b/>
          <w:color w:val="000000"/>
          <w:sz w:val="24"/>
          <w:szCs w:val="24"/>
          <w:lang w:eastAsia="en-US"/>
        </w:rPr>
      </w:pPr>
    </w:p>
    <w:p w14:paraId="5B7432D0" w14:textId="1DAB5093" w:rsidR="0043609F" w:rsidRDefault="0031358D" w:rsidP="0043609F">
      <w:pPr>
        <w:autoSpaceDE w:val="0"/>
        <w:autoSpaceDN w:val="0"/>
        <w:adjustRightInd w:val="0"/>
        <w:spacing w:after="0" w:line="240" w:lineRule="auto"/>
        <w:jc w:val="center"/>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8</w:t>
      </w:r>
      <w:r w:rsidR="0043609F" w:rsidRPr="002C0A10">
        <w:rPr>
          <w:rFonts w:ascii="Times New Roman" w:eastAsia="Calibri" w:hAnsi="Times New Roman"/>
          <w:b/>
          <w:color w:val="000000"/>
          <w:sz w:val="24"/>
          <w:szCs w:val="24"/>
          <w:lang w:eastAsia="en-US"/>
        </w:rPr>
        <w:t>.</w:t>
      </w:r>
      <w:r w:rsidR="001D6B2B">
        <w:rPr>
          <w:rFonts w:ascii="Times New Roman" w:eastAsia="Calibri" w:hAnsi="Times New Roman"/>
          <w:b/>
          <w:color w:val="000000"/>
          <w:sz w:val="24"/>
          <w:szCs w:val="24"/>
          <w:lang w:eastAsia="en-US"/>
        </w:rPr>
        <w:t xml:space="preserve"> </w:t>
      </w:r>
      <w:r w:rsidR="0043609F" w:rsidRPr="002C0A10">
        <w:rPr>
          <w:rFonts w:ascii="Times New Roman" w:eastAsia="Calibri" w:hAnsi="Times New Roman"/>
          <w:b/>
          <w:color w:val="000000"/>
          <w:sz w:val="24"/>
          <w:szCs w:val="24"/>
          <w:lang w:eastAsia="en-US"/>
        </w:rPr>
        <w:t>Pušu</w:t>
      </w:r>
      <w:r>
        <w:rPr>
          <w:rFonts w:ascii="Times New Roman" w:eastAsia="Calibri" w:hAnsi="Times New Roman"/>
          <w:b/>
          <w:color w:val="000000"/>
          <w:sz w:val="24"/>
          <w:szCs w:val="24"/>
          <w:lang w:eastAsia="en-US"/>
        </w:rPr>
        <w:t xml:space="preserve"> rekvizīti </w:t>
      </w:r>
    </w:p>
    <w:p w14:paraId="13CE400A" w14:textId="77777777" w:rsidR="0031358D" w:rsidRPr="002C0A10" w:rsidRDefault="0031358D" w:rsidP="0043609F">
      <w:pPr>
        <w:autoSpaceDE w:val="0"/>
        <w:autoSpaceDN w:val="0"/>
        <w:adjustRightInd w:val="0"/>
        <w:spacing w:after="0" w:line="240" w:lineRule="auto"/>
        <w:jc w:val="center"/>
        <w:rPr>
          <w:rFonts w:ascii="Times New Roman" w:eastAsia="Calibri" w:hAnsi="Times New Roman"/>
          <w:b/>
          <w:color w:val="000000"/>
          <w:sz w:val="24"/>
          <w:szCs w:val="24"/>
          <w:lang w:eastAsia="en-US"/>
        </w:rPr>
      </w:pPr>
    </w:p>
    <w:tbl>
      <w:tblPr>
        <w:tblStyle w:val="Reatabula"/>
        <w:tblW w:w="949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43609F" w:rsidRPr="002C0A10" w14:paraId="32EC9540" w14:textId="77777777" w:rsidTr="00977FCF">
        <w:trPr>
          <w:trHeight w:val="3988"/>
        </w:trPr>
        <w:tc>
          <w:tcPr>
            <w:tcW w:w="4536" w:type="dxa"/>
          </w:tcPr>
          <w:p w14:paraId="6A7B7761" w14:textId="77777777" w:rsidR="0043609F" w:rsidRPr="002C0A10" w:rsidRDefault="0043609F">
            <w:pPr>
              <w:autoSpaceDE w:val="0"/>
              <w:autoSpaceDN w:val="0"/>
              <w:adjustRightInd w:val="0"/>
              <w:spacing w:after="0" w:line="240" w:lineRule="auto"/>
              <w:rPr>
                <w:rFonts w:ascii="Times New Roman" w:eastAsia="Calibri" w:hAnsi="Times New Roman"/>
                <w:b/>
                <w:color w:val="000000"/>
                <w:sz w:val="24"/>
                <w:szCs w:val="24"/>
                <w:lang w:eastAsia="en-US"/>
              </w:rPr>
            </w:pPr>
            <w:r w:rsidRPr="002C0A10">
              <w:rPr>
                <w:rFonts w:ascii="Times New Roman" w:eastAsia="Calibri" w:hAnsi="Times New Roman"/>
                <w:b/>
                <w:color w:val="000000"/>
                <w:sz w:val="24"/>
                <w:szCs w:val="24"/>
                <w:lang w:eastAsia="en-US"/>
              </w:rPr>
              <w:t>Pašvaldība</w:t>
            </w:r>
          </w:p>
          <w:p w14:paraId="1D9FA379" w14:textId="77777777" w:rsidR="0043609F" w:rsidRPr="002C0A10" w:rsidRDefault="0043609F">
            <w:pPr>
              <w:autoSpaceDE w:val="0"/>
              <w:autoSpaceDN w:val="0"/>
              <w:adjustRightInd w:val="0"/>
              <w:spacing w:after="0" w:line="240" w:lineRule="auto"/>
              <w:rPr>
                <w:rFonts w:ascii="Times New Roman" w:eastAsia="Calibri" w:hAnsi="Times New Roman"/>
                <w:b/>
                <w:color w:val="000000"/>
                <w:sz w:val="24"/>
                <w:szCs w:val="24"/>
                <w:lang w:eastAsia="en-US"/>
              </w:rPr>
            </w:pPr>
          </w:p>
          <w:p w14:paraId="104F2DA1" w14:textId="77777777" w:rsidR="0043609F" w:rsidRPr="002C0A10" w:rsidRDefault="0043609F">
            <w:pPr>
              <w:autoSpaceDE w:val="0"/>
              <w:autoSpaceDN w:val="0"/>
              <w:adjustRightInd w:val="0"/>
              <w:spacing w:after="0" w:line="240" w:lineRule="auto"/>
              <w:rPr>
                <w:rFonts w:ascii="Times New Roman" w:eastAsia="Calibri" w:hAnsi="Times New Roman"/>
                <w:b/>
                <w:color w:val="000000"/>
                <w:sz w:val="24"/>
                <w:szCs w:val="24"/>
                <w:lang w:eastAsia="en-US"/>
              </w:rPr>
            </w:pPr>
            <w:r w:rsidRPr="002C0A10">
              <w:rPr>
                <w:rFonts w:ascii="Times New Roman" w:eastAsia="Calibri" w:hAnsi="Times New Roman"/>
                <w:b/>
                <w:color w:val="000000"/>
                <w:sz w:val="24"/>
                <w:szCs w:val="24"/>
                <w:lang w:eastAsia="en-US"/>
              </w:rPr>
              <w:t xml:space="preserve">Mārupes novada </w:t>
            </w:r>
            <w:r w:rsidR="0031358D">
              <w:rPr>
                <w:rFonts w:ascii="Times New Roman" w:eastAsia="Calibri" w:hAnsi="Times New Roman"/>
                <w:b/>
                <w:color w:val="000000"/>
                <w:sz w:val="24"/>
                <w:szCs w:val="24"/>
                <w:lang w:eastAsia="en-US"/>
              </w:rPr>
              <w:t>pašvaldība</w:t>
            </w:r>
          </w:p>
          <w:p w14:paraId="489636B4" w14:textId="5FC14375" w:rsidR="0043609F" w:rsidRPr="002C0A10" w:rsidRDefault="0043609F">
            <w:pPr>
              <w:autoSpaceDE w:val="0"/>
              <w:autoSpaceDN w:val="0"/>
              <w:adjustRightInd w:val="0"/>
              <w:spacing w:after="0" w:line="240" w:lineRule="auto"/>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Reģ.Nr. 90000012827</w:t>
            </w:r>
          </w:p>
          <w:p w14:paraId="45BD8097" w14:textId="4759C260" w:rsidR="0043609F" w:rsidRPr="002C0A10" w:rsidRDefault="0043609F">
            <w:pPr>
              <w:autoSpaceDE w:val="0"/>
              <w:autoSpaceDN w:val="0"/>
              <w:adjustRightInd w:val="0"/>
              <w:spacing w:after="0" w:line="240" w:lineRule="auto"/>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Daugavas </w:t>
            </w:r>
            <w:r w:rsidR="00801C7F" w:rsidRPr="002C0A10">
              <w:rPr>
                <w:rFonts w:ascii="Times New Roman" w:eastAsia="Calibri" w:hAnsi="Times New Roman"/>
                <w:color w:val="000000"/>
                <w:sz w:val="24"/>
                <w:szCs w:val="24"/>
                <w:lang w:eastAsia="en-US"/>
              </w:rPr>
              <w:t>iel</w:t>
            </w:r>
            <w:r w:rsidR="00801C7F">
              <w:rPr>
                <w:rFonts w:ascii="Times New Roman" w:eastAsia="Calibri" w:hAnsi="Times New Roman"/>
                <w:color w:val="000000"/>
                <w:sz w:val="24"/>
                <w:szCs w:val="24"/>
                <w:lang w:eastAsia="en-US"/>
              </w:rPr>
              <w:t>a</w:t>
            </w:r>
            <w:r w:rsidR="00801C7F" w:rsidRPr="002C0A10">
              <w:rPr>
                <w:rFonts w:ascii="Times New Roman" w:eastAsia="Calibri" w:hAnsi="Times New Roman"/>
                <w:color w:val="000000"/>
                <w:sz w:val="24"/>
                <w:szCs w:val="24"/>
                <w:lang w:eastAsia="en-US"/>
              </w:rPr>
              <w:t xml:space="preserve"> </w:t>
            </w:r>
            <w:r w:rsidRPr="002C0A10">
              <w:rPr>
                <w:rFonts w:ascii="Times New Roman" w:eastAsia="Calibri" w:hAnsi="Times New Roman"/>
                <w:color w:val="000000"/>
                <w:sz w:val="24"/>
                <w:szCs w:val="24"/>
                <w:lang w:eastAsia="en-US"/>
              </w:rPr>
              <w:t xml:space="preserve">29, </w:t>
            </w:r>
            <w:r w:rsidR="00801C7F" w:rsidRPr="002C0A10">
              <w:rPr>
                <w:rFonts w:ascii="Times New Roman" w:eastAsia="Calibri" w:hAnsi="Times New Roman"/>
                <w:color w:val="000000"/>
                <w:sz w:val="24"/>
                <w:szCs w:val="24"/>
                <w:lang w:eastAsia="en-US"/>
              </w:rPr>
              <w:t>Mārup</w:t>
            </w:r>
            <w:r w:rsidR="00801C7F">
              <w:rPr>
                <w:rFonts w:ascii="Times New Roman" w:eastAsia="Calibri" w:hAnsi="Times New Roman"/>
                <w:color w:val="000000"/>
                <w:sz w:val="24"/>
                <w:szCs w:val="24"/>
                <w:lang w:eastAsia="en-US"/>
              </w:rPr>
              <w:t>e</w:t>
            </w:r>
          </w:p>
          <w:p w14:paraId="11FAFB99" w14:textId="1860F986" w:rsidR="0043609F" w:rsidRPr="002C0A10" w:rsidRDefault="0043609F">
            <w:pPr>
              <w:autoSpaceDE w:val="0"/>
              <w:autoSpaceDN w:val="0"/>
              <w:adjustRightInd w:val="0"/>
              <w:spacing w:after="0" w:line="240" w:lineRule="auto"/>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 xml:space="preserve">Mārupes </w:t>
            </w:r>
            <w:r w:rsidR="00801C7F" w:rsidRPr="002C0A10">
              <w:rPr>
                <w:rFonts w:ascii="Times New Roman" w:eastAsia="Calibri" w:hAnsi="Times New Roman"/>
                <w:color w:val="000000"/>
                <w:sz w:val="24"/>
                <w:szCs w:val="24"/>
                <w:lang w:eastAsia="en-US"/>
              </w:rPr>
              <w:t>novad</w:t>
            </w:r>
            <w:r w:rsidR="00801C7F">
              <w:rPr>
                <w:rFonts w:ascii="Times New Roman" w:eastAsia="Calibri" w:hAnsi="Times New Roman"/>
                <w:color w:val="000000"/>
                <w:sz w:val="24"/>
                <w:szCs w:val="24"/>
                <w:lang w:eastAsia="en-US"/>
              </w:rPr>
              <w:t>s</w:t>
            </w:r>
            <w:r w:rsidRPr="002C0A10">
              <w:rPr>
                <w:rFonts w:ascii="Times New Roman" w:eastAsia="Calibri" w:hAnsi="Times New Roman"/>
                <w:color w:val="000000"/>
                <w:sz w:val="24"/>
                <w:szCs w:val="24"/>
                <w:lang w:eastAsia="en-US"/>
              </w:rPr>
              <w:t>, LV-2167</w:t>
            </w:r>
          </w:p>
          <w:p w14:paraId="6492CEC8" w14:textId="77777777" w:rsidR="0043609F" w:rsidRPr="002C0A10" w:rsidRDefault="002C7971">
            <w:pPr>
              <w:autoSpaceDE w:val="0"/>
              <w:autoSpaceDN w:val="0"/>
              <w:adjustRightInd w:val="0"/>
              <w:spacing w:after="0" w:line="240" w:lineRule="auto"/>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Konta Nr.</w:t>
            </w:r>
            <w:r w:rsidR="0031358D">
              <w:rPr>
                <w:rFonts w:ascii="Times New Roman" w:eastAsia="Calibri" w:hAnsi="Times New Roman"/>
                <w:color w:val="000000"/>
                <w:sz w:val="24"/>
                <w:szCs w:val="24"/>
                <w:lang w:eastAsia="en-US"/>
              </w:rPr>
              <w:t xml:space="preserve"> </w:t>
            </w:r>
            <w:r w:rsidR="0031358D" w:rsidRPr="0031358D">
              <w:rPr>
                <w:rFonts w:ascii="Times New Roman" w:eastAsia="Calibri" w:hAnsi="Times New Roman"/>
                <w:color w:val="000000"/>
                <w:sz w:val="24"/>
                <w:szCs w:val="24"/>
                <w:lang w:eastAsia="en-US"/>
              </w:rPr>
              <w:t>LV69UNLA0003011130405</w:t>
            </w:r>
          </w:p>
          <w:p w14:paraId="6F13C351" w14:textId="77777777" w:rsidR="0043609F" w:rsidRDefault="002C7971">
            <w:pPr>
              <w:autoSpaceDE w:val="0"/>
              <w:autoSpaceDN w:val="0"/>
              <w:adjustRightInd w:val="0"/>
              <w:spacing w:after="0" w:line="240" w:lineRule="auto"/>
              <w:rPr>
                <w:rFonts w:ascii="Times New Roman" w:eastAsia="Calibri" w:hAnsi="Times New Roman"/>
                <w:color w:val="000000"/>
                <w:sz w:val="24"/>
                <w:szCs w:val="24"/>
                <w:lang w:eastAsia="en-US"/>
              </w:rPr>
            </w:pPr>
            <w:r w:rsidRPr="002C0A10">
              <w:rPr>
                <w:rFonts w:ascii="Times New Roman" w:eastAsia="Calibri" w:hAnsi="Times New Roman"/>
                <w:color w:val="000000"/>
                <w:sz w:val="24"/>
                <w:szCs w:val="24"/>
                <w:lang w:eastAsia="en-US"/>
              </w:rPr>
              <w:t>Banka: A/S “SEB banka”</w:t>
            </w:r>
          </w:p>
          <w:p w14:paraId="6438F382" w14:textId="77777777" w:rsidR="0031358D" w:rsidRPr="002C0A10" w:rsidRDefault="0031358D">
            <w:pPr>
              <w:autoSpaceDE w:val="0"/>
              <w:autoSpaceDN w:val="0"/>
              <w:adjustRightInd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Kods: </w:t>
            </w:r>
            <w:r w:rsidRPr="0031358D">
              <w:rPr>
                <w:rFonts w:ascii="Times New Roman" w:eastAsia="Calibri" w:hAnsi="Times New Roman"/>
                <w:color w:val="000000"/>
                <w:sz w:val="24"/>
                <w:szCs w:val="24"/>
                <w:lang w:eastAsia="en-US"/>
              </w:rPr>
              <w:t>UNLALV2X</w:t>
            </w:r>
          </w:p>
          <w:p w14:paraId="4E97E6AC" w14:textId="2D870193" w:rsidR="0043609F" w:rsidRPr="002C0A10" w:rsidRDefault="0043609F">
            <w:pPr>
              <w:autoSpaceDE w:val="0"/>
              <w:autoSpaceDN w:val="0"/>
              <w:adjustRightInd w:val="0"/>
              <w:spacing w:after="0" w:line="240" w:lineRule="auto"/>
              <w:rPr>
                <w:rFonts w:ascii="Times New Roman" w:eastAsia="Calibri" w:hAnsi="Times New Roman"/>
                <w:color w:val="000000"/>
                <w:sz w:val="24"/>
                <w:szCs w:val="24"/>
                <w:lang w:eastAsia="en-US"/>
              </w:rPr>
            </w:pPr>
          </w:p>
          <w:p w14:paraId="6A75D3CF" w14:textId="77777777" w:rsidR="00A46CAE" w:rsidRPr="00152795" w:rsidRDefault="00A46CAE" w:rsidP="00A46CAE">
            <w:pPr>
              <w:tabs>
                <w:tab w:val="center" w:pos="4820"/>
              </w:tabs>
              <w:spacing w:after="0" w:line="259" w:lineRule="auto"/>
              <w:ind w:right="-424"/>
              <w:jc w:val="both"/>
              <w:rPr>
                <w:rFonts w:ascii="Times New Roman" w:eastAsiaTheme="minorHAnsi" w:hAnsi="Times New Roman"/>
                <w:sz w:val="24"/>
                <w:szCs w:val="24"/>
              </w:rPr>
            </w:pPr>
            <w:r w:rsidRPr="00152795">
              <w:rPr>
                <w:rFonts w:ascii="Times New Roman" w:hAnsi="Times New Roman"/>
                <w:sz w:val="24"/>
                <w:szCs w:val="24"/>
              </w:rPr>
              <w:t>(paraksts*)</w:t>
            </w:r>
          </w:p>
          <w:p w14:paraId="347925A2" w14:textId="48A1BD99" w:rsidR="0043609F" w:rsidRPr="002C0A10" w:rsidRDefault="00F2051C">
            <w:pPr>
              <w:autoSpaceDE w:val="0"/>
              <w:autoSpaceDN w:val="0"/>
              <w:adjustRightInd w:val="0"/>
              <w:spacing w:after="0" w:line="240" w:lineRule="auto"/>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Valdis Kārkliņš</w:t>
            </w:r>
          </w:p>
        </w:tc>
        <w:tc>
          <w:tcPr>
            <w:tcW w:w="4961" w:type="dxa"/>
          </w:tcPr>
          <w:p w14:paraId="26A586D4" w14:textId="77777777" w:rsidR="0043609F" w:rsidRPr="002C0A10" w:rsidRDefault="0043609F">
            <w:pPr>
              <w:autoSpaceDE w:val="0"/>
              <w:autoSpaceDN w:val="0"/>
              <w:adjustRightInd w:val="0"/>
              <w:spacing w:after="0" w:line="240" w:lineRule="auto"/>
              <w:rPr>
                <w:rFonts w:ascii="Times New Roman" w:eastAsia="Calibri" w:hAnsi="Times New Roman"/>
                <w:b/>
                <w:color w:val="000000"/>
                <w:sz w:val="24"/>
                <w:szCs w:val="24"/>
                <w:lang w:eastAsia="en-US"/>
              </w:rPr>
            </w:pPr>
            <w:r w:rsidRPr="002C0A10">
              <w:rPr>
                <w:rFonts w:ascii="Times New Roman" w:eastAsia="Calibri" w:hAnsi="Times New Roman"/>
                <w:b/>
                <w:color w:val="000000"/>
                <w:sz w:val="24"/>
                <w:szCs w:val="24"/>
                <w:lang w:eastAsia="en-US"/>
              </w:rPr>
              <w:t>P</w:t>
            </w:r>
            <w:r w:rsidR="0031358D">
              <w:rPr>
                <w:rFonts w:ascii="Times New Roman" w:eastAsia="Calibri" w:hAnsi="Times New Roman"/>
                <w:b/>
                <w:color w:val="000000"/>
                <w:sz w:val="24"/>
                <w:szCs w:val="24"/>
                <w:lang w:eastAsia="en-US"/>
              </w:rPr>
              <w:t>ilnvarotā persona</w:t>
            </w:r>
          </w:p>
          <w:p w14:paraId="373237BA" w14:textId="77777777" w:rsidR="0043609F" w:rsidRPr="002C0A10" w:rsidRDefault="0043609F">
            <w:pPr>
              <w:autoSpaceDE w:val="0"/>
              <w:autoSpaceDN w:val="0"/>
              <w:adjustRightInd w:val="0"/>
              <w:spacing w:after="0" w:line="240" w:lineRule="auto"/>
              <w:rPr>
                <w:rFonts w:ascii="Times New Roman" w:eastAsia="Calibri" w:hAnsi="Times New Roman"/>
                <w:b/>
                <w:color w:val="000000"/>
                <w:sz w:val="24"/>
                <w:szCs w:val="24"/>
                <w:lang w:eastAsia="en-US"/>
              </w:rPr>
            </w:pPr>
          </w:p>
          <w:p w14:paraId="1C90A3B4" w14:textId="21AF5CDD" w:rsidR="0043609F" w:rsidRPr="002C0A10" w:rsidRDefault="0031358D">
            <w:pPr>
              <w:autoSpaceDE w:val="0"/>
              <w:autoSpaceDN w:val="0"/>
              <w:adjustRightInd w:val="0"/>
              <w:spacing w:after="0" w:line="240" w:lineRule="auto"/>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Jūrmalas pašvaldība</w:t>
            </w:r>
            <w:r w:rsidR="00801C7F">
              <w:rPr>
                <w:rFonts w:ascii="Times New Roman" w:eastAsia="Calibri" w:hAnsi="Times New Roman"/>
                <w:b/>
                <w:color w:val="000000"/>
                <w:sz w:val="24"/>
                <w:szCs w:val="24"/>
                <w:lang w:eastAsia="en-US"/>
              </w:rPr>
              <w:t>s policija</w:t>
            </w:r>
          </w:p>
          <w:p w14:paraId="73E4EEA7" w14:textId="6FFD54DE" w:rsidR="0043609F" w:rsidRPr="00977FCF" w:rsidRDefault="002C7971">
            <w:pPr>
              <w:autoSpaceDE w:val="0"/>
              <w:autoSpaceDN w:val="0"/>
              <w:adjustRightInd w:val="0"/>
              <w:spacing w:after="0" w:line="240" w:lineRule="auto"/>
              <w:rPr>
                <w:rFonts w:ascii="Times New Roman" w:eastAsia="Calibri" w:hAnsi="Times New Roman"/>
                <w:noProof/>
                <w:color w:val="000000"/>
                <w:sz w:val="24"/>
                <w:szCs w:val="24"/>
                <w:lang w:eastAsia="en-US"/>
              </w:rPr>
            </w:pPr>
            <w:r w:rsidRPr="00977FCF">
              <w:rPr>
                <w:rFonts w:ascii="Times New Roman" w:eastAsia="Calibri" w:hAnsi="Times New Roman"/>
                <w:noProof/>
                <w:color w:val="000000"/>
                <w:sz w:val="24"/>
                <w:szCs w:val="24"/>
                <w:lang w:eastAsia="en-US"/>
              </w:rPr>
              <w:t>Reģ. Nr.</w:t>
            </w:r>
            <w:r w:rsidR="0031358D" w:rsidRPr="00977FCF">
              <w:rPr>
                <w:rFonts w:ascii="Times New Roman" w:eastAsia="Calibri" w:hAnsi="Times New Roman"/>
                <w:noProof/>
                <w:color w:val="000000"/>
                <w:sz w:val="24"/>
                <w:szCs w:val="24"/>
                <w:lang w:eastAsia="en-US"/>
              </w:rPr>
              <w:t xml:space="preserve"> </w:t>
            </w:r>
            <w:r w:rsidR="00801C7F" w:rsidRPr="00977FCF">
              <w:rPr>
                <w:rStyle w:val="Noklusjumarindkopasfonts1"/>
                <w:rFonts w:ascii="Times New Roman" w:hAnsi="Times New Roman"/>
                <w:iCs/>
                <w:noProof/>
                <w:sz w:val="24"/>
                <w:szCs w:val="24"/>
              </w:rPr>
              <w:t>90000056554</w:t>
            </w:r>
          </w:p>
          <w:p w14:paraId="03489AAD" w14:textId="17CAA175" w:rsidR="00801C7F" w:rsidRDefault="00801C7F">
            <w:pPr>
              <w:autoSpaceDE w:val="0"/>
              <w:autoSpaceDN w:val="0"/>
              <w:adjustRightInd w:val="0"/>
              <w:spacing w:after="0" w:line="240" w:lineRule="auto"/>
              <w:rPr>
                <w:rFonts w:ascii="Times New Roman" w:eastAsia="Calibri" w:hAnsi="Times New Roman"/>
                <w:color w:val="000000"/>
                <w:sz w:val="24"/>
                <w:szCs w:val="24"/>
                <w:lang w:eastAsia="en-US"/>
              </w:rPr>
            </w:pPr>
            <w:r w:rsidRPr="00977FCF">
              <w:rPr>
                <w:rStyle w:val="Noklusjumarindkopasfonts1"/>
                <w:rFonts w:ascii="Times New Roman" w:hAnsi="Times New Roman"/>
                <w:iCs/>
                <w:noProof/>
                <w:sz w:val="24"/>
                <w:szCs w:val="24"/>
              </w:rPr>
              <w:t>Dubultu prospekts 2, Jūrmala, LV-2015</w:t>
            </w:r>
          </w:p>
          <w:p w14:paraId="2CC61F98" w14:textId="7AA47A5C" w:rsidR="00B26FAC" w:rsidRDefault="00B26FAC" w:rsidP="00801C7F">
            <w:pPr>
              <w:pStyle w:val="Parasts1"/>
              <w:overflowPunct w:val="0"/>
              <w:autoSpaceDE w:val="0"/>
              <w:ind w:right="426"/>
              <w:rPr>
                <w:rStyle w:val="Noklusjumarindkopasfonts1"/>
                <w:rFonts w:ascii="Times New Roman" w:eastAsia="Times New Roman" w:hAnsi="Times New Roman"/>
                <w:iCs/>
                <w:sz w:val="24"/>
                <w:szCs w:val="24"/>
                <w:lang w:val="en-GB"/>
              </w:rPr>
            </w:pPr>
            <w:r w:rsidRPr="00030531">
              <w:rPr>
                <w:rFonts w:ascii="Times New Roman" w:eastAsia="Times New Roman" w:hAnsi="Times New Roman"/>
                <w:iCs/>
                <w:sz w:val="24"/>
                <w:szCs w:val="24"/>
                <w:lang w:val="da-DK"/>
              </w:rPr>
              <w:t xml:space="preserve">Konta Nr. </w:t>
            </w:r>
            <w:r w:rsidRPr="00D0658E">
              <w:rPr>
                <w:rFonts w:ascii="Times New Roman" w:eastAsia="Times New Roman" w:hAnsi="Times New Roman"/>
                <w:iCs/>
                <w:sz w:val="24"/>
                <w:szCs w:val="24"/>
                <w:lang w:val="en-GB"/>
              </w:rPr>
              <w:t>LV30 PARX0002484572003</w:t>
            </w:r>
          </w:p>
          <w:p w14:paraId="76E71E92" w14:textId="13A49A74" w:rsidR="00801C7F" w:rsidRPr="00977FCF" w:rsidRDefault="00801C7F" w:rsidP="00977FCF">
            <w:pPr>
              <w:pStyle w:val="Parasts1"/>
              <w:overflowPunct w:val="0"/>
              <w:autoSpaceDE w:val="0"/>
              <w:ind w:right="426"/>
              <w:rPr>
                <w:rFonts w:ascii="Times New Roman" w:hAnsi="Times New Roman"/>
                <w:sz w:val="24"/>
                <w:szCs w:val="24"/>
              </w:rPr>
            </w:pPr>
            <w:r w:rsidRPr="00D0658E">
              <w:rPr>
                <w:rStyle w:val="Noklusjumarindkopasfonts1"/>
                <w:rFonts w:ascii="Times New Roman" w:eastAsia="Times New Roman" w:hAnsi="Times New Roman"/>
                <w:iCs/>
                <w:sz w:val="24"/>
                <w:szCs w:val="24"/>
                <w:lang w:val="en-GB"/>
              </w:rPr>
              <w:t>Banka:  A/S Citadele banka</w:t>
            </w:r>
          </w:p>
          <w:p w14:paraId="39FA577D" w14:textId="77777777" w:rsidR="00B26FAC" w:rsidRPr="00B26FAC" w:rsidRDefault="00B26FAC" w:rsidP="00B26FAC">
            <w:pPr>
              <w:spacing w:after="0" w:line="240" w:lineRule="auto"/>
              <w:jc w:val="both"/>
              <w:rPr>
                <w:rFonts w:ascii="Times New Roman" w:hAnsi="Times New Roman"/>
                <w:sz w:val="24"/>
                <w:szCs w:val="24"/>
                <w:lang w:eastAsia="en-US"/>
              </w:rPr>
            </w:pPr>
            <w:r w:rsidRPr="00B26FAC">
              <w:rPr>
                <w:rFonts w:ascii="Times New Roman" w:hAnsi="Times New Roman"/>
                <w:sz w:val="24"/>
                <w:szCs w:val="24"/>
                <w:lang w:eastAsia="en-US"/>
              </w:rPr>
              <w:t>Kods: PARXLV22</w:t>
            </w:r>
          </w:p>
          <w:p w14:paraId="3E9C3489" w14:textId="77777777" w:rsidR="0043609F" w:rsidRDefault="0043609F">
            <w:pPr>
              <w:autoSpaceDE w:val="0"/>
              <w:autoSpaceDN w:val="0"/>
              <w:adjustRightInd w:val="0"/>
              <w:spacing w:after="0" w:line="240" w:lineRule="auto"/>
              <w:rPr>
                <w:rFonts w:ascii="Times New Roman" w:eastAsia="Calibri" w:hAnsi="Times New Roman"/>
                <w:color w:val="000000"/>
                <w:sz w:val="24"/>
                <w:szCs w:val="24"/>
                <w:lang w:eastAsia="en-US"/>
              </w:rPr>
            </w:pPr>
          </w:p>
          <w:p w14:paraId="55A94C58" w14:textId="77777777" w:rsidR="00801C7F" w:rsidRPr="002C0A10" w:rsidRDefault="00801C7F">
            <w:pPr>
              <w:autoSpaceDE w:val="0"/>
              <w:autoSpaceDN w:val="0"/>
              <w:adjustRightInd w:val="0"/>
              <w:spacing w:after="0" w:line="240" w:lineRule="auto"/>
              <w:rPr>
                <w:rFonts w:ascii="Times New Roman" w:eastAsia="Calibri" w:hAnsi="Times New Roman"/>
                <w:color w:val="000000"/>
                <w:sz w:val="24"/>
                <w:szCs w:val="24"/>
                <w:lang w:eastAsia="en-US"/>
              </w:rPr>
            </w:pPr>
          </w:p>
          <w:p w14:paraId="4188DAD6" w14:textId="77777777" w:rsidR="00A46CAE" w:rsidRPr="00152795" w:rsidRDefault="00A46CAE" w:rsidP="00A46CAE">
            <w:pPr>
              <w:tabs>
                <w:tab w:val="center" w:pos="4820"/>
              </w:tabs>
              <w:spacing w:after="0" w:line="259" w:lineRule="auto"/>
              <w:ind w:right="-424"/>
              <w:jc w:val="both"/>
              <w:rPr>
                <w:rFonts w:ascii="Times New Roman" w:eastAsiaTheme="minorHAnsi" w:hAnsi="Times New Roman"/>
                <w:sz w:val="24"/>
                <w:szCs w:val="24"/>
              </w:rPr>
            </w:pPr>
            <w:r w:rsidRPr="00152795">
              <w:rPr>
                <w:rFonts w:ascii="Times New Roman" w:hAnsi="Times New Roman"/>
                <w:sz w:val="24"/>
                <w:szCs w:val="24"/>
              </w:rPr>
              <w:t>(paraksts*)</w:t>
            </w:r>
          </w:p>
          <w:p w14:paraId="09984DC8" w14:textId="2E22C347" w:rsidR="0043609F" w:rsidRPr="00801C7F" w:rsidRDefault="00801C7F">
            <w:pPr>
              <w:autoSpaceDE w:val="0"/>
              <w:autoSpaceDN w:val="0"/>
              <w:adjustRightInd w:val="0"/>
              <w:spacing w:after="0" w:line="240" w:lineRule="auto"/>
              <w:rPr>
                <w:rFonts w:ascii="Times New Roman" w:eastAsia="Calibri" w:hAnsi="Times New Roman"/>
                <w:color w:val="000000"/>
                <w:sz w:val="24"/>
                <w:szCs w:val="24"/>
                <w:lang w:eastAsia="en-US"/>
              </w:rPr>
            </w:pPr>
            <w:r w:rsidRPr="00801C7F">
              <w:rPr>
                <w:rFonts w:ascii="Times New Roman" w:eastAsia="Calibri" w:hAnsi="Times New Roman"/>
                <w:color w:val="000000"/>
                <w:sz w:val="24"/>
                <w:szCs w:val="24"/>
                <w:lang w:eastAsia="en-US"/>
              </w:rPr>
              <w:t>U</w:t>
            </w:r>
            <w:r w:rsidRPr="00977FCF">
              <w:rPr>
                <w:rFonts w:ascii="Times New Roman" w:eastAsia="Calibri" w:hAnsi="Times New Roman"/>
                <w:color w:val="000000"/>
                <w:sz w:val="24"/>
                <w:szCs w:val="24"/>
                <w:lang w:eastAsia="en-US"/>
              </w:rPr>
              <w:t>ldis Bēniņš</w:t>
            </w:r>
          </w:p>
        </w:tc>
      </w:tr>
    </w:tbl>
    <w:p w14:paraId="39267671" w14:textId="77777777" w:rsidR="0043609F" w:rsidRPr="002C0A10" w:rsidRDefault="0043609F" w:rsidP="0043609F">
      <w:pPr>
        <w:rPr>
          <w:sz w:val="24"/>
          <w:szCs w:val="24"/>
        </w:rPr>
      </w:pPr>
    </w:p>
    <w:p w14:paraId="139A9DC0" w14:textId="77777777" w:rsidR="000614C8" w:rsidRDefault="000614C8">
      <w:pPr>
        <w:rPr>
          <w:sz w:val="24"/>
          <w:szCs w:val="24"/>
        </w:rPr>
      </w:pPr>
    </w:p>
    <w:p w14:paraId="2DA29A47" w14:textId="7C5D468A" w:rsidR="00280958" w:rsidRDefault="00A148B4" w:rsidP="00A148B4">
      <w:pPr>
        <w:tabs>
          <w:tab w:val="left" w:pos="1476"/>
        </w:tabs>
        <w:rPr>
          <w:sz w:val="24"/>
          <w:szCs w:val="24"/>
        </w:rPr>
      </w:pPr>
      <w:r>
        <w:rPr>
          <w:sz w:val="24"/>
          <w:szCs w:val="24"/>
        </w:rPr>
        <w:tab/>
      </w:r>
    </w:p>
    <w:p w14:paraId="0B93B0F5" w14:textId="77777777" w:rsidR="006F4924" w:rsidRDefault="00285E0D" w:rsidP="00285E0D">
      <w:pPr>
        <w:jc w:val="right"/>
        <w:rPr>
          <w:rFonts w:ascii="Times New Roman" w:hAnsi="Times New Roman"/>
          <w:sz w:val="24"/>
          <w:szCs w:val="24"/>
        </w:rPr>
      </w:pPr>
      <w:r w:rsidRPr="003D3EB9">
        <w:rPr>
          <w:rFonts w:ascii="Times New Roman" w:hAnsi="Times New Roman"/>
          <w:sz w:val="24"/>
          <w:szCs w:val="24"/>
        </w:rPr>
        <w:t xml:space="preserve">1.pielikums </w:t>
      </w:r>
    </w:p>
    <w:p w14:paraId="6FF628A6" w14:textId="363AAE21" w:rsidR="00285E0D" w:rsidRPr="003D3EB9" w:rsidRDefault="006F4924" w:rsidP="00285E0D">
      <w:pPr>
        <w:jc w:val="right"/>
        <w:rPr>
          <w:rFonts w:ascii="Times New Roman" w:hAnsi="Times New Roman"/>
          <w:sz w:val="24"/>
          <w:szCs w:val="24"/>
        </w:rPr>
      </w:pPr>
      <w:r>
        <w:rPr>
          <w:rFonts w:ascii="Times New Roman" w:hAnsi="Times New Roman"/>
          <w:sz w:val="24"/>
          <w:szCs w:val="24"/>
        </w:rPr>
        <w:t xml:space="preserve">Pārvaldes uzdevuma </w:t>
      </w:r>
      <w:r w:rsidR="00285E0D" w:rsidRPr="003D3EB9">
        <w:rPr>
          <w:rFonts w:ascii="Times New Roman" w:hAnsi="Times New Roman"/>
          <w:sz w:val="24"/>
          <w:szCs w:val="24"/>
        </w:rPr>
        <w:t xml:space="preserve">deleģēšanas līgumam </w:t>
      </w:r>
    </w:p>
    <w:p w14:paraId="1077B16E" w14:textId="77777777" w:rsidR="00285E0D" w:rsidRPr="003D3EB9" w:rsidRDefault="00285E0D" w:rsidP="00285E0D">
      <w:pPr>
        <w:jc w:val="right"/>
        <w:rPr>
          <w:rFonts w:ascii="Times New Roman" w:hAnsi="Times New Roman"/>
          <w:sz w:val="24"/>
          <w:szCs w:val="24"/>
        </w:rPr>
      </w:pPr>
    </w:p>
    <w:p w14:paraId="5ADE74DE" w14:textId="77777777" w:rsidR="00285E0D" w:rsidRPr="00977FCF" w:rsidRDefault="00285E0D" w:rsidP="00285E0D">
      <w:pPr>
        <w:jc w:val="center"/>
        <w:rPr>
          <w:rFonts w:ascii="Times New Roman" w:hAnsi="Times New Roman"/>
          <w:b/>
          <w:bCs/>
          <w:sz w:val="24"/>
          <w:szCs w:val="24"/>
        </w:rPr>
      </w:pPr>
      <w:r w:rsidRPr="00977FCF">
        <w:rPr>
          <w:rFonts w:ascii="Times New Roman" w:hAnsi="Times New Roman"/>
          <w:b/>
          <w:bCs/>
          <w:sz w:val="24"/>
          <w:szCs w:val="24"/>
        </w:rPr>
        <w:t>Uzdevumu ietvaros sniedzamo pakalpojumu izmaksas</w:t>
      </w:r>
    </w:p>
    <w:tbl>
      <w:tblPr>
        <w:tblStyle w:val="Reatabula"/>
        <w:tblW w:w="8784" w:type="dxa"/>
        <w:tblInd w:w="0" w:type="dxa"/>
        <w:tblLook w:val="04A0" w:firstRow="1" w:lastRow="0" w:firstColumn="1" w:lastColumn="0" w:noHBand="0" w:noVBand="1"/>
      </w:tblPr>
      <w:tblGrid>
        <w:gridCol w:w="890"/>
        <w:gridCol w:w="5932"/>
        <w:gridCol w:w="1962"/>
      </w:tblGrid>
      <w:tr w:rsidR="00285E0D" w:rsidRPr="003D3EB9" w14:paraId="7C93FDF0" w14:textId="77777777" w:rsidTr="002A4D8D">
        <w:trPr>
          <w:trHeight w:val="426"/>
        </w:trPr>
        <w:tc>
          <w:tcPr>
            <w:tcW w:w="890" w:type="dxa"/>
            <w:vAlign w:val="center"/>
          </w:tcPr>
          <w:p w14:paraId="2336536C" w14:textId="77777777" w:rsidR="00285E0D" w:rsidRPr="003D3EB9" w:rsidRDefault="00285E0D" w:rsidP="002A4D8D">
            <w:pPr>
              <w:jc w:val="center"/>
              <w:rPr>
                <w:rFonts w:ascii="Times New Roman" w:hAnsi="Times New Roman"/>
                <w:sz w:val="24"/>
                <w:szCs w:val="24"/>
              </w:rPr>
            </w:pPr>
            <w:r w:rsidRPr="003D3EB9">
              <w:rPr>
                <w:rFonts w:ascii="Times New Roman" w:hAnsi="Times New Roman"/>
                <w:sz w:val="24"/>
                <w:szCs w:val="24"/>
              </w:rPr>
              <w:t>Nr.p.k.</w:t>
            </w:r>
          </w:p>
        </w:tc>
        <w:tc>
          <w:tcPr>
            <w:tcW w:w="5932" w:type="dxa"/>
            <w:vAlign w:val="center"/>
          </w:tcPr>
          <w:p w14:paraId="762B29DA" w14:textId="77777777" w:rsidR="00285E0D" w:rsidRPr="003D3EB9" w:rsidRDefault="00285E0D" w:rsidP="002A4D8D">
            <w:pPr>
              <w:jc w:val="center"/>
              <w:rPr>
                <w:rFonts w:ascii="Times New Roman" w:hAnsi="Times New Roman"/>
                <w:sz w:val="24"/>
                <w:szCs w:val="24"/>
              </w:rPr>
            </w:pPr>
            <w:r w:rsidRPr="003D3EB9">
              <w:rPr>
                <w:rFonts w:ascii="Times New Roman" w:hAnsi="Times New Roman"/>
                <w:sz w:val="24"/>
                <w:szCs w:val="24"/>
              </w:rPr>
              <w:t>Pakalpojums</w:t>
            </w:r>
          </w:p>
        </w:tc>
        <w:tc>
          <w:tcPr>
            <w:tcW w:w="1962" w:type="dxa"/>
            <w:vAlign w:val="center"/>
          </w:tcPr>
          <w:p w14:paraId="70F1854E" w14:textId="77777777" w:rsidR="00285E0D" w:rsidRPr="003D3EB9" w:rsidRDefault="00285E0D" w:rsidP="002A4D8D">
            <w:pPr>
              <w:jc w:val="center"/>
              <w:rPr>
                <w:rFonts w:ascii="Times New Roman" w:hAnsi="Times New Roman"/>
                <w:sz w:val="24"/>
                <w:szCs w:val="24"/>
              </w:rPr>
            </w:pPr>
            <w:r w:rsidRPr="003D3EB9">
              <w:rPr>
                <w:rFonts w:ascii="Times New Roman" w:hAnsi="Times New Roman"/>
                <w:sz w:val="24"/>
                <w:szCs w:val="24"/>
              </w:rPr>
              <w:t>Cena (bez PVN) par 1 stundu</w:t>
            </w:r>
          </w:p>
        </w:tc>
      </w:tr>
      <w:tr w:rsidR="00285E0D" w:rsidRPr="003D3EB9" w14:paraId="7B726EBD" w14:textId="77777777" w:rsidTr="002A4D8D">
        <w:trPr>
          <w:trHeight w:val="860"/>
        </w:trPr>
        <w:tc>
          <w:tcPr>
            <w:tcW w:w="890" w:type="dxa"/>
            <w:vAlign w:val="center"/>
          </w:tcPr>
          <w:p w14:paraId="5481E316" w14:textId="77777777" w:rsidR="00285E0D" w:rsidRPr="003D3EB9" w:rsidRDefault="00285E0D" w:rsidP="002A4D8D">
            <w:pPr>
              <w:jc w:val="center"/>
              <w:rPr>
                <w:rFonts w:ascii="Times New Roman" w:hAnsi="Times New Roman"/>
                <w:sz w:val="24"/>
                <w:szCs w:val="24"/>
              </w:rPr>
            </w:pPr>
            <w:r w:rsidRPr="003D3EB9">
              <w:rPr>
                <w:rFonts w:ascii="Times New Roman" w:hAnsi="Times New Roman"/>
                <w:sz w:val="24"/>
                <w:szCs w:val="24"/>
              </w:rPr>
              <w:t>1.</w:t>
            </w:r>
          </w:p>
        </w:tc>
        <w:tc>
          <w:tcPr>
            <w:tcW w:w="5932" w:type="dxa"/>
            <w:vAlign w:val="center"/>
          </w:tcPr>
          <w:p w14:paraId="15F1A96C" w14:textId="77777777" w:rsidR="00285E0D" w:rsidRPr="003D3EB9" w:rsidRDefault="00285E0D" w:rsidP="002A4D8D">
            <w:pPr>
              <w:jc w:val="center"/>
              <w:rPr>
                <w:rFonts w:ascii="Times New Roman" w:hAnsi="Times New Roman"/>
                <w:sz w:val="24"/>
                <w:szCs w:val="24"/>
              </w:rPr>
            </w:pPr>
            <w:r w:rsidRPr="003D3EB9">
              <w:rPr>
                <w:rFonts w:ascii="Times New Roman" w:hAnsi="Times New Roman"/>
                <w:sz w:val="24"/>
                <w:szCs w:val="24"/>
              </w:rPr>
              <w:t>Ūdens patruļas postenis (divi darbinieki + peldlīdzeklis) dienas laikā (06.</w:t>
            </w:r>
            <w:r w:rsidRPr="00977FCF">
              <w:rPr>
                <w:rFonts w:ascii="Times New Roman" w:hAnsi="Times New Roman"/>
                <w:sz w:val="24"/>
                <w:szCs w:val="24"/>
                <w:vertAlign w:val="superscript"/>
              </w:rPr>
              <w:t>00</w:t>
            </w:r>
            <w:r w:rsidRPr="003D3EB9">
              <w:rPr>
                <w:rFonts w:ascii="Times New Roman" w:hAnsi="Times New Roman"/>
                <w:sz w:val="24"/>
                <w:szCs w:val="24"/>
              </w:rPr>
              <w:t>-22.</w:t>
            </w:r>
            <w:r w:rsidRPr="00977FCF">
              <w:rPr>
                <w:rFonts w:ascii="Times New Roman" w:hAnsi="Times New Roman"/>
                <w:sz w:val="24"/>
                <w:szCs w:val="24"/>
                <w:vertAlign w:val="superscript"/>
              </w:rPr>
              <w:t>00</w:t>
            </w:r>
            <w:r w:rsidRPr="003D3EB9">
              <w:rPr>
                <w:rFonts w:ascii="Times New Roman" w:hAnsi="Times New Roman"/>
                <w:sz w:val="24"/>
                <w:szCs w:val="24"/>
              </w:rPr>
              <w:t>) darba dienās</w:t>
            </w:r>
          </w:p>
        </w:tc>
        <w:tc>
          <w:tcPr>
            <w:tcW w:w="1962" w:type="dxa"/>
            <w:vAlign w:val="center"/>
          </w:tcPr>
          <w:p w14:paraId="72FD5352" w14:textId="6452CA9F" w:rsidR="00285E0D" w:rsidRPr="003D3EB9" w:rsidRDefault="00285E0D" w:rsidP="002A4D8D">
            <w:pPr>
              <w:jc w:val="center"/>
              <w:rPr>
                <w:rFonts w:ascii="Times New Roman" w:hAnsi="Times New Roman"/>
                <w:sz w:val="24"/>
                <w:szCs w:val="24"/>
              </w:rPr>
            </w:pPr>
            <w:r w:rsidRPr="003D3EB9">
              <w:rPr>
                <w:rFonts w:ascii="Times New Roman" w:hAnsi="Times New Roman"/>
                <w:sz w:val="24"/>
                <w:szCs w:val="24"/>
              </w:rPr>
              <w:t xml:space="preserve">70,88 </w:t>
            </w:r>
            <w:r w:rsidR="00216B13" w:rsidRPr="00977FCF">
              <w:rPr>
                <w:rFonts w:ascii="Times New Roman" w:hAnsi="Times New Roman"/>
                <w:i/>
                <w:iCs/>
                <w:sz w:val="24"/>
                <w:szCs w:val="24"/>
              </w:rPr>
              <w:t>euro</w:t>
            </w:r>
          </w:p>
        </w:tc>
      </w:tr>
      <w:tr w:rsidR="00285E0D" w:rsidRPr="003D3EB9" w14:paraId="0DB51CF6" w14:textId="77777777" w:rsidTr="002A4D8D">
        <w:trPr>
          <w:trHeight w:val="844"/>
        </w:trPr>
        <w:tc>
          <w:tcPr>
            <w:tcW w:w="890" w:type="dxa"/>
            <w:vAlign w:val="center"/>
          </w:tcPr>
          <w:p w14:paraId="700F55E6" w14:textId="77777777" w:rsidR="00285E0D" w:rsidRPr="003D3EB9" w:rsidRDefault="00285E0D" w:rsidP="002A4D8D">
            <w:pPr>
              <w:jc w:val="center"/>
              <w:rPr>
                <w:rFonts w:ascii="Times New Roman" w:hAnsi="Times New Roman"/>
                <w:sz w:val="24"/>
                <w:szCs w:val="24"/>
              </w:rPr>
            </w:pPr>
            <w:r w:rsidRPr="003D3EB9">
              <w:rPr>
                <w:rFonts w:ascii="Times New Roman" w:hAnsi="Times New Roman"/>
                <w:sz w:val="24"/>
                <w:szCs w:val="24"/>
              </w:rPr>
              <w:t>2.</w:t>
            </w:r>
          </w:p>
        </w:tc>
        <w:tc>
          <w:tcPr>
            <w:tcW w:w="5932" w:type="dxa"/>
            <w:vAlign w:val="center"/>
          </w:tcPr>
          <w:p w14:paraId="175F4188" w14:textId="77777777" w:rsidR="00285E0D" w:rsidRPr="003D3EB9" w:rsidRDefault="00285E0D" w:rsidP="002A4D8D">
            <w:pPr>
              <w:jc w:val="center"/>
              <w:rPr>
                <w:rFonts w:ascii="Times New Roman" w:hAnsi="Times New Roman"/>
                <w:sz w:val="24"/>
                <w:szCs w:val="24"/>
              </w:rPr>
            </w:pPr>
            <w:r w:rsidRPr="003D3EB9">
              <w:rPr>
                <w:rFonts w:ascii="Times New Roman" w:hAnsi="Times New Roman"/>
                <w:sz w:val="24"/>
                <w:szCs w:val="24"/>
              </w:rPr>
              <w:t>Ūdens patruļas postenis (divi darbinieki + peldlīdzeklis) svētku dienās</w:t>
            </w:r>
          </w:p>
        </w:tc>
        <w:tc>
          <w:tcPr>
            <w:tcW w:w="1962" w:type="dxa"/>
            <w:vAlign w:val="center"/>
          </w:tcPr>
          <w:p w14:paraId="3C61C451" w14:textId="2877B92F" w:rsidR="00285E0D" w:rsidRPr="003D3EB9" w:rsidRDefault="00285E0D" w:rsidP="002A4D8D">
            <w:pPr>
              <w:jc w:val="center"/>
              <w:rPr>
                <w:rFonts w:ascii="Times New Roman" w:hAnsi="Times New Roman"/>
                <w:sz w:val="24"/>
                <w:szCs w:val="24"/>
              </w:rPr>
            </w:pPr>
            <w:r w:rsidRPr="003D3EB9">
              <w:rPr>
                <w:rFonts w:ascii="Times New Roman" w:hAnsi="Times New Roman"/>
                <w:sz w:val="24"/>
                <w:szCs w:val="24"/>
              </w:rPr>
              <w:t xml:space="preserve">87.59 </w:t>
            </w:r>
            <w:r w:rsidR="00216B13" w:rsidRPr="00977FCF">
              <w:rPr>
                <w:rFonts w:ascii="Times New Roman" w:hAnsi="Times New Roman"/>
                <w:i/>
                <w:iCs/>
                <w:sz w:val="24"/>
                <w:szCs w:val="24"/>
              </w:rPr>
              <w:t>euro</w:t>
            </w:r>
          </w:p>
        </w:tc>
      </w:tr>
    </w:tbl>
    <w:p w14:paraId="10BB3245" w14:textId="77777777" w:rsidR="00235A3F" w:rsidRDefault="00235A3F" w:rsidP="00FB49CD">
      <w:pPr>
        <w:jc w:val="right"/>
        <w:rPr>
          <w:rFonts w:ascii="Times New Roman" w:hAnsi="Times New Roman"/>
          <w:sz w:val="24"/>
          <w:szCs w:val="24"/>
        </w:rPr>
      </w:pPr>
    </w:p>
    <w:p w14:paraId="406E0FB1" w14:textId="159769EC" w:rsidR="00235A3F" w:rsidRDefault="00235A3F" w:rsidP="009A034A">
      <w:pPr>
        <w:jc w:val="both"/>
        <w:rPr>
          <w:rFonts w:ascii="Times New Roman" w:hAnsi="Times New Roman"/>
          <w:sz w:val="24"/>
          <w:szCs w:val="24"/>
        </w:rPr>
      </w:pPr>
      <w:r>
        <w:rPr>
          <w:rFonts w:ascii="Times New Roman" w:hAnsi="Times New Roman"/>
          <w:sz w:val="24"/>
          <w:szCs w:val="24"/>
        </w:rPr>
        <w:t xml:space="preserve">Saskaņā ar </w:t>
      </w:r>
      <w:r w:rsidR="007A6B7C">
        <w:rPr>
          <w:rFonts w:ascii="Times New Roman" w:hAnsi="Times New Roman"/>
          <w:sz w:val="24"/>
          <w:szCs w:val="24"/>
        </w:rPr>
        <w:t xml:space="preserve">Pārvaldes uzdevuma deleģēšanas līguma </w:t>
      </w:r>
      <w:r>
        <w:rPr>
          <w:rFonts w:ascii="Times New Roman" w:hAnsi="Times New Roman"/>
          <w:sz w:val="24"/>
          <w:szCs w:val="24"/>
        </w:rPr>
        <w:t xml:space="preserve">5.3. punktu finansējums par faktisko uzdevumi izpildi iemaksājams Jūrmalas </w:t>
      </w:r>
      <w:r w:rsidR="00BB50F8">
        <w:rPr>
          <w:rFonts w:ascii="Times New Roman" w:hAnsi="Times New Roman"/>
          <w:sz w:val="24"/>
          <w:szCs w:val="24"/>
        </w:rPr>
        <w:t xml:space="preserve">valstspilsētas </w:t>
      </w:r>
      <w:r>
        <w:rPr>
          <w:rFonts w:ascii="Times New Roman" w:hAnsi="Times New Roman"/>
          <w:sz w:val="24"/>
          <w:szCs w:val="24"/>
        </w:rPr>
        <w:t>pašvaldība</w:t>
      </w:r>
      <w:r w:rsidR="007A6B7C">
        <w:rPr>
          <w:rFonts w:ascii="Times New Roman" w:hAnsi="Times New Roman"/>
          <w:sz w:val="24"/>
          <w:szCs w:val="24"/>
        </w:rPr>
        <w:t>s kontā</w:t>
      </w:r>
      <w:r>
        <w:rPr>
          <w:rFonts w:ascii="Times New Roman" w:hAnsi="Times New Roman"/>
          <w:sz w:val="24"/>
          <w:szCs w:val="24"/>
        </w:rPr>
        <w:t>:</w:t>
      </w:r>
    </w:p>
    <w:p w14:paraId="5572B96A" w14:textId="1532905A" w:rsidR="00235A3F" w:rsidRPr="002C0A10" w:rsidRDefault="00235A3F" w:rsidP="00235A3F">
      <w:pPr>
        <w:autoSpaceDE w:val="0"/>
        <w:autoSpaceDN w:val="0"/>
        <w:adjustRightInd w:val="0"/>
        <w:spacing w:after="0" w:line="240" w:lineRule="auto"/>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 xml:space="preserve">Jūrmalas </w:t>
      </w:r>
      <w:r w:rsidR="00B40607">
        <w:rPr>
          <w:rFonts w:ascii="Times New Roman" w:eastAsia="Calibri" w:hAnsi="Times New Roman"/>
          <w:b/>
          <w:color w:val="000000"/>
          <w:sz w:val="24"/>
          <w:szCs w:val="24"/>
          <w:lang w:eastAsia="en-US"/>
        </w:rPr>
        <w:t>valstspilsētas administrācija</w:t>
      </w:r>
    </w:p>
    <w:p w14:paraId="2D3FEA9B" w14:textId="3FD3435C" w:rsidR="00235A3F" w:rsidRPr="00977FCF" w:rsidRDefault="00235A3F" w:rsidP="00235A3F">
      <w:pPr>
        <w:autoSpaceDE w:val="0"/>
        <w:autoSpaceDN w:val="0"/>
        <w:adjustRightInd w:val="0"/>
        <w:spacing w:after="0" w:line="240" w:lineRule="auto"/>
        <w:rPr>
          <w:rFonts w:ascii="Times New Roman" w:eastAsia="Calibri" w:hAnsi="Times New Roman"/>
          <w:noProof/>
          <w:color w:val="000000"/>
          <w:sz w:val="24"/>
          <w:szCs w:val="24"/>
          <w:lang w:eastAsia="en-US"/>
        </w:rPr>
      </w:pPr>
      <w:r w:rsidRPr="00977FCF">
        <w:rPr>
          <w:rFonts w:ascii="Times New Roman" w:eastAsia="Calibri" w:hAnsi="Times New Roman"/>
          <w:noProof/>
          <w:color w:val="000000"/>
          <w:sz w:val="24"/>
          <w:szCs w:val="24"/>
          <w:lang w:eastAsia="en-US"/>
        </w:rPr>
        <w:t>Reģ. Nr.</w:t>
      </w:r>
      <w:r w:rsidR="009A034A">
        <w:rPr>
          <w:rFonts w:ascii="Times New Roman" w:eastAsia="Calibri" w:hAnsi="Times New Roman"/>
          <w:noProof/>
          <w:color w:val="000000"/>
          <w:sz w:val="24"/>
          <w:szCs w:val="24"/>
          <w:lang w:eastAsia="en-US"/>
        </w:rPr>
        <w:t> </w:t>
      </w:r>
      <w:r w:rsidR="00B40607" w:rsidRPr="00B40607">
        <w:rPr>
          <w:rStyle w:val="Noklusjumarindkopasfonts1"/>
          <w:rFonts w:ascii="Times New Roman" w:hAnsi="Times New Roman"/>
          <w:iCs/>
          <w:noProof/>
          <w:sz w:val="24"/>
          <w:szCs w:val="24"/>
        </w:rPr>
        <w:t>90000056357</w:t>
      </w:r>
    </w:p>
    <w:p w14:paraId="081800A6" w14:textId="0FF170ED" w:rsidR="00235A3F" w:rsidRDefault="00B40607" w:rsidP="00235A3F">
      <w:pPr>
        <w:autoSpaceDE w:val="0"/>
        <w:autoSpaceDN w:val="0"/>
        <w:adjustRightInd w:val="0"/>
        <w:spacing w:after="0" w:line="240" w:lineRule="auto"/>
        <w:rPr>
          <w:rFonts w:ascii="Times New Roman" w:eastAsia="Calibri" w:hAnsi="Times New Roman"/>
          <w:color w:val="000000"/>
          <w:sz w:val="24"/>
          <w:szCs w:val="24"/>
          <w:lang w:eastAsia="en-US"/>
        </w:rPr>
      </w:pPr>
      <w:r w:rsidRPr="00B40607">
        <w:rPr>
          <w:rStyle w:val="Noklusjumarindkopasfonts1"/>
          <w:rFonts w:ascii="Times New Roman" w:hAnsi="Times New Roman"/>
          <w:iCs/>
          <w:noProof/>
          <w:sz w:val="24"/>
          <w:szCs w:val="24"/>
        </w:rPr>
        <w:t>Jomas iela 1/5, Jūrmala, LV-2015</w:t>
      </w:r>
    </w:p>
    <w:p w14:paraId="55A6A5A0" w14:textId="240278AF" w:rsidR="00235A3F" w:rsidRDefault="00235A3F" w:rsidP="00235A3F">
      <w:pPr>
        <w:pStyle w:val="Parasts1"/>
        <w:overflowPunct w:val="0"/>
        <w:autoSpaceDE w:val="0"/>
        <w:spacing w:after="0"/>
        <w:ind w:right="426"/>
        <w:rPr>
          <w:rStyle w:val="Noklusjumarindkopasfonts1"/>
          <w:rFonts w:ascii="Times New Roman" w:eastAsia="Times New Roman" w:hAnsi="Times New Roman"/>
          <w:iCs/>
          <w:sz w:val="24"/>
          <w:szCs w:val="24"/>
          <w:lang w:val="en-GB"/>
        </w:rPr>
      </w:pPr>
      <w:r w:rsidRPr="00030531">
        <w:rPr>
          <w:rFonts w:ascii="Times New Roman" w:eastAsia="Times New Roman" w:hAnsi="Times New Roman"/>
          <w:iCs/>
          <w:sz w:val="24"/>
          <w:szCs w:val="24"/>
          <w:lang w:val="da-DK"/>
        </w:rPr>
        <w:t>Konta Nr.</w:t>
      </w:r>
      <w:r w:rsidR="009A034A">
        <w:rPr>
          <w:rFonts w:ascii="Times New Roman" w:eastAsia="Times New Roman" w:hAnsi="Times New Roman"/>
          <w:iCs/>
          <w:sz w:val="24"/>
          <w:szCs w:val="24"/>
          <w:lang w:val="da-DK"/>
        </w:rPr>
        <w:t> </w:t>
      </w:r>
      <w:r w:rsidR="00B40607" w:rsidRPr="00B40607">
        <w:rPr>
          <w:rFonts w:ascii="Times New Roman" w:eastAsia="Times New Roman" w:hAnsi="Times New Roman"/>
          <w:iCs/>
          <w:sz w:val="24"/>
          <w:szCs w:val="24"/>
          <w:lang w:val="en-GB"/>
        </w:rPr>
        <w:t>LV52PARX0002484571025</w:t>
      </w:r>
    </w:p>
    <w:p w14:paraId="1C814818" w14:textId="151B5C0A" w:rsidR="00235A3F" w:rsidRPr="00235A3F" w:rsidRDefault="00235A3F" w:rsidP="00235A3F">
      <w:pPr>
        <w:pStyle w:val="Parasts1"/>
        <w:overflowPunct w:val="0"/>
        <w:autoSpaceDE w:val="0"/>
        <w:spacing w:after="0"/>
        <w:ind w:right="426"/>
        <w:rPr>
          <w:rFonts w:ascii="Times New Roman" w:eastAsia="Times New Roman" w:hAnsi="Times New Roman"/>
          <w:iCs/>
          <w:sz w:val="24"/>
          <w:szCs w:val="24"/>
          <w:lang w:val="en-GB"/>
        </w:rPr>
      </w:pPr>
      <w:r w:rsidRPr="00D0658E">
        <w:rPr>
          <w:rStyle w:val="Noklusjumarindkopasfonts1"/>
          <w:rFonts w:ascii="Times New Roman" w:eastAsia="Times New Roman" w:hAnsi="Times New Roman"/>
          <w:iCs/>
          <w:sz w:val="24"/>
          <w:szCs w:val="24"/>
          <w:lang w:val="en-GB"/>
        </w:rPr>
        <w:t>Banka:  A/S Citadele banka</w:t>
      </w:r>
    </w:p>
    <w:p w14:paraId="26B77026" w14:textId="77777777" w:rsidR="00235A3F" w:rsidRPr="00B26FAC" w:rsidRDefault="00235A3F" w:rsidP="00235A3F">
      <w:pPr>
        <w:spacing w:after="0" w:line="240" w:lineRule="auto"/>
        <w:jc w:val="both"/>
        <w:rPr>
          <w:rFonts w:ascii="Times New Roman" w:hAnsi="Times New Roman"/>
          <w:sz w:val="24"/>
          <w:szCs w:val="24"/>
          <w:lang w:eastAsia="en-US"/>
        </w:rPr>
      </w:pPr>
      <w:r w:rsidRPr="00B26FAC">
        <w:rPr>
          <w:rFonts w:ascii="Times New Roman" w:hAnsi="Times New Roman"/>
          <w:sz w:val="24"/>
          <w:szCs w:val="24"/>
          <w:lang w:eastAsia="en-US"/>
        </w:rPr>
        <w:t>Kods: PARXLV22</w:t>
      </w:r>
    </w:p>
    <w:p w14:paraId="3FEFDBC1" w14:textId="5881531D" w:rsidR="00235A3F" w:rsidRDefault="00235A3F" w:rsidP="00235A3F">
      <w:pPr>
        <w:rPr>
          <w:rFonts w:ascii="Times New Roman" w:hAnsi="Times New Roman"/>
          <w:sz w:val="24"/>
          <w:szCs w:val="24"/>
        </w:rPr>
      </w:pPr>
    </w:p>
    <w:p w14:paraId="06B79DF1" w14:textId="77777777" w:rsidR="00235A3F" w:rsidRDefault="00235A3F">
      <w:pPr>
        <w:spacing w:after="160" w:line="259" w:lineRule="auto"/>
        <w:rPr>
          <w:rFonts w:ascii="Times New Roman" w:hAnsi="Times New Roman"/>
          <w:sz w:val="24"/>
          <w:szCs w:val="24"/>
        </w:rPr>
      </w:pPr>
      <w:r>
        <w:rPr>
          <w:rFonts w:ascii="Times New Roman" w:hAnsi="Times New Roman"/>
          <w:sz w:val="24"/>
          <w:szCs w:val="24"/>
        </w:rPr>
        <w:br w:type="page"/>
      </w:r>
    </w:p>
    <w:p w14:paraId="4B5A3B15" w14:textId="78844E2A" w:rsidR="006F4924" w:rsidRDefault="00FB49CD" w:rsidP="00FB49CD">
      <w:pPr>
        <w:jc w:val="right"/>
        <w:rPr>
          <w:rFonts w:ascii="Times New Roman" w:hAnsi="Times New Roman"/>
          <w:sz w:val="24"/>
          <w:szCs w:val="24"/>
        </w:rPr>
      </w:pPr>
      <w:r>
        <w:rPr>
          <w:rFonts w:ascii="Times New Roman" w:hAnsi="Times New Roman"/>
          <w:sz w:val="24"/>
          <w:szCs w:val="24"/>
        </w:rPr>
        <w:lastRenderedPageBreak/>
        <w:t>2</w:t>
      </w:r>
      <w:r w:rsidRPr="003D3EB9">
        <w:rPr>
          <w:rFonts w:ascii="Times New Roman" w:hAnsi="Times New Roman"/>
          <w:sz w:val="24"/>
          <w:szCs w:val="24"/>
        </w:rPr>
        <w:t xml:space="preserve">.pielikums </w:t>
      </w:r>
    </w:p>
    <w:p w14:paraId="6C13579A" w14:textId="75F4FE32" w:rsidR="00FB49CD" w:rsidRDefault="006F4924" w:rsidP="00FB49CD">
      <w:pPr>
        <w:jc w:val="right"/>
        <w:rPr>
          <w:rFonts w:ascii="Times New Roman" w:hAnsi="Times New Roman"/>
          <w:sz w:val="24"/>
          <w:szCs w:val="24"/>
        </w:rPr>
      </w:pPr>
      <w:r>
        <w:rPr>
          <w:rFonts w:ascii="Times New Roman" w:hAnsi="Times New Roman"/>
          <w:sz w:val="24"/>
          <w:szCs w:val="24"/>
        </w:rPr>
        <w:t xml:space="preserve">Pārvaldes uzdevuma </w:t>
      </w:r>
      <w:r w:rsidRPr="003D3EB9">
        <w:rPr>
          <w:rFonts w:ascii="Times New Roman" w:hAnsi="Times New Roman"/>
          <w:sz w:val="24"/>
          <w:szCs w:val="24"/>
        </w:rPr>
        <w:t xml:space="preserve">deleģēšanas līgumam </w:t>
      </w:r>
    </w:p>
    <w:p w14:paraId="3D149B71" w14:textId="77777777" w:rsidR="00FB49CD" w:rsidRPr="003D3EB9" w:rsidRDefault="00FB49CD" w:rsidP="00FB49CD">
      <w:pPr>
        <w:jc w:val="right"/>
        <w:rPr>
          <w:rFonts w:ascii="Times New Roman" w:hAnsi="Times New Roman"/>
          <w:sz w:val="24"/>
          <w:szCs w:val="24"/>
        </w:rPr>
      </w:pPr>
    </w:p>
    <w:p w14:paraId="5A9C187D" w14:textId="77777777" w:rsidR="00FB49CD" w:rsidRPr="00977FCF" w:rsidRDefault="00FB49CD" w:rsidP="00FB49CD">
      <w:pPr>
        <w:jc w:val="center"/>
        <w:rPr>
          <w:rFonts w:ascii="Times New Roman" w:hAnsi="Times New Roman"/>
          <w:b/>
          <w:bCs/>
          <w:sz w:val="24"/>
          <w:szCs w:val="24"/>
        </w:rPr>
      </w:pPr>
      <w:r w:rsidRPr="00977FCF">
        <w:rPr>
          <w:rFonts w:ascii="Times New Roman" w:hAnsi="Times New Roman"/>
          <w:b/>
          <w:bCs/>
          <w:sz w:val="24"/>
          <w:szCs w:val="24"/>
        </w:rPr>
        <w:t>Atskaite</w:t>
      </w:r>
    </w:p>
    <w:tbl>
      <w:tblPr>
        <w:tblStyle w:val="Reatabula"/>
        <w:tblW w:w="8784" w:type="dxa"/>
        <w:tblInd w:w="0" w:type="dxa"/>
        <w:tblLook w:val="04A0" w:firstRow="1" w:lastRow="0" w:firstColumn="1" w:lastColumn="0" w:noHBand="0" w:noVBand="1"/>
      </w:tblPr>
      <w:tblGrid>
        <w:gridCol w:w="890"/>
        <w:gridCol w:w="5932"/>
        <w:gridCol w:w="1962"/>
      </w:tblGrid>
      <w:tr w:rsidR="00FB49CD" w:rsidRPr="003D3EB9" w14:paraId="6AE746CA" w14:textId="77777777" w:rsidTr="002A4D8D">
        <w:trPr>
          <w:trHeight w:val="426"/>
        </w:trPr>
        <w:tc>
          <w:tcPr>
            <w:tcW w:w="890" w:type="dxa"/>
            <w:vAlign w:val="center"/>
          </w:tcPr>
          <w:p w14:paraId="31645677" w14:textId="77777777" w:rsidR="00FB49CD" w:rsidRPr="003D3EB9" w:rsidRDefault="00FB49CD" w:rsidP="002A4D8D">
            <w:pPr>
              <w:jc w:val="center"/>
              <w:rPr>
                <w:rFonts w:ascii="Times New Roman" w:hAnsi="Times New Roman"/>
                <w:sz w:val="24"/>
                <w:szCs w:val="24"/>
              </w:rPr>
            </w:pPr>
            <w:r w:rsidRPr="003D3EB9">
              <w:rPr>
                <w:rFonts w:ascii="Times New Roman" w:hAnsi="Times New Roman"/>
                <w:sz w:val="24"/>
                <w:szCs w:val="24"/>
              </w:rPr>
              <w:t>Nr.p.k.</w:t>
            </w:r>
          </w:p>
        </w:tc>
        <w:tc>
          <w:tcPr>
            <w:tcW w:w="5932" w:type="dxa"/>
            <w:vAlign w:val="center"/>
          </w:tcPr>
          <w:p w14:paraId="7155F203" w14:textId="77777777" w:rsidR="00FB49CD" w:rsidRPr="003D3EB9" w:rsidRDefault="00FB49CD" w:rsidP="002A4D8D">
            <w:pPr>
              <w:jc w:val="center"/>
              <w:rPr>
                <w:rFonts w:ascii="Times New Roman" w:hAnsi="Times New Roman"/>
                <w:sz w:val="24"/>
                <w:szCs w:val="24"/>
              </w:rPr>
            </w:pPr>
            <w:r>
              <w:rPr>
                <w:rFonts w:ascii="Times New Roman" w:hAnsi="Times New Roman"/>
                <w:sz w:val="24"/>
                <w:szCs w:val="24"/>
              </w:rPr>
              <w:t>Veiktie pasākumi</w:t>
            </w:r>
          </w:p>
        </w:tc>
        <w:tc>
          <w:tcPr>
            <w:tcW w:w="1962" w:type="dxa"/>
            <w:vAlign w:val="center"/>
          </w:tcPr>
          <w:p w14:paraId="093254AE" w14:textId="77777777" w:rsidR="00FB49CD" w:rsidRPr="003D3EB9" w:rsidRDefault="00FB49CD" w:rsidP="002A4D8D">
            <w:pPr>
              <w:jc w:val="center"/>
              <w:rPr>
                <w:rFonts w:ascii="Times New Roman" w:hAnsi="Times New Roman"/>
                <w:sz w:val="24"/>
                <w:szCs w:val="24"/>
              </w:rPr>
            </w:pPr>
            <w:r>
              <w:rPr>
                <w:rFonts w:ascii="Times New Roman" w:hAnsi="Times New Roman"/>
                <w:sz w:val="24"/>
                <w:szCs w:val="24"/>
              </w:rPr>
              <w:t>Skaits</w:t>
            </w:r>
          </w:p>
        </w:tc>
      </w:tr>
      <w:tr w:rsidR="00FB49CD" w:rsidRPr="003D3EB9" w14:paraId="28162CFB" w14:textId="77777777" w:rsidTr="002A4D8D">
        <w:trPr>
          <w:trHeight w:val="560"/>
        </w:trPr>
        <w:tc>
          <w:tcPr>
            <w:tcW w:w="890" w:type="dxa"/>
            <w:vAlign w:val="center"/>
          </w:tcPr>
          <w:p w14:paraId="45939A56" w14:textId="77777777" w:rsidR="00FB49CD" w:rsidRPr="003D3EB9" w:rsidRDefault="00FB49CD" w:rsidP="002A4D8D">
            <w:pPr>
              <w:jc w:val="center"/>
              <w:rPr>
                <w:rFonts w:ascii="Times New Roman" w:hAnsi="Times New Roman"/>
                <w:sz w:val="24"/>
                <w:szCs w:val="24"/>
              </w:rPr>
            </w:pPr>
            <w:r w:rsidRPr="003D3EB9">
              <w:rPr>
                <w:rFonts w:ascii="Times New Roman" w:hAnsi="Times New Roman"/>
                <w:sz w:val="24"/>
                <w:szCs w:val="24"/>
              </w:rPr>
              <w:t>1.</w:t>
            </w:r>
          </w:p>
        </w:tc>
        <w:tc>
          <w:tcPr>
            <w:tcW w:w="5932" w:type="dxa"/>
            <w:vAlign w:val="center"/>
          </w:tcPr>
          <w:p w14:paraId="4A949EE5" w14:textId="77777777" w:rsidR="00FB49CD" w:rsidRPr="003D3EB9" w:rsidRDefault="00FB49CD" w:rsidP="002A4D8D">
            <w:pPr>
              <w:jc w:val="center"/>
              <w:rPr>
                <w:rFonts w:ascii="Times New Roman" w:hAnsi="Times New Roman"/>
                <w:sz w:val="24"/>
                <w:szCs w:val="24"/>
              </w:rPr>
            </w:pPr>
            <w:r>
              <w:rPr>
                <w:rFonts w:ascii="Times New Roman" w:hAnsi="Times New Roman"/>
                <w:sz w:val="24"/>
                <w:szCs w:val="24"/>
              </w:rPr>
              <w:t>Reģistrēti notikumi</w:t>
            </w:r>
          </w:p>
        </w:tc>
        <w:tc>
          <w:tcPr>
            <w:tcW w:w="1962" w:type="dxa"/>
            <w:vAlign w:val="center"/>
          </w:tcPr>
          <w:p w14:paraId="42A0A63C" w14:textId="77777777" w:rsidR="00FB49CD" w:rsidRPr="003D3EB9" w:rsidRDefault="00FB49CD" w:rsidP="002A4D8D">
            <w:pPr>
              <w:jc w:val="center"/>
              <w:rPr>
                <w:rFonts w:ascii="Times New Roman" w:hAnsi="Times New Roman"/>
                <w:sz w:val="24"/>
                <w:szCs w:val="24"/>
              </w:rPr>
            </w:pPr>
          </w:p>
        </w:tc>
      </w:tr>
      <w:tr w:rsidR="00FB49CD" w:rsidRPr="003D3EB9" w14:paraId="1B02EFCF" w14:textId="77777777" w:rsidTr="002A4D8D">
        <w:trPr>
          <w:trHeight w:val="413"/>
        </w:trPr>
        <w:tc>
          <w:tcPr>
            <w:tcW w:w="890" w:type="dxa"/>
            <w:vMerge w:val="restart"/>
            <w:vAlign w:val="center"/>
          </w:tcPr>
          <w:p w14:paraId="75C86336" w14:textId="77777777" w:rsidR="00FB49CD" w:rsidRPr="003D3EB9" w:rsidRDefault="00FB49CD" w:rsidP="002A4D8D">
            <w:pPr>
              <w:jc w:val="center"/>
              <w:rPr>
                <w:rFonts w:ascii="Times New Roman" w:hAnsi="Times New Roman"/>
                <w:sz w:val="24"/>
                <w:szCs w:val="24"/>
              </w:rPr>
            </w:pPr>
            <w:r w:rsidRPr="003D3EB9">
              <w:rPr>
                <w:rFonts w:ascii="Times New Roman" w:hAnsi="Times New Roman"/>
                <w:sz w:val="24"/>
                <w:szCs w:val="24"/>
              </w:rPr>
              <w:t>2.</w:t>
            </w:r>
          </w:p>
        </w:tc>
        <w:tc>
          <w:tcPr>
            <w:tcW w:w="5932" w:type="dxa"/>
            <w:vAlign w:val="center"/>
          </w:tcPr>
          <w:p w14:paraId="2392FA24" w14:textId="77777777" w:rsidR="00FB49CD" w:rsidRPr="003D3EB9" w:rsidRDefault="00FB49CD" w:rsidP="002A4D8D">
            <w:pPr>
              <w:jc w:val="center"/>
              <w:rPr>
                <w:rFonts w:ascii="Times New Roman" w:hAnsi="Times New Roman"/>
                <w:sz w:val="24"/>
                <w:szCs w:val="24"/>
              </w:rPr>
            </w:pPr>
            <w:r>
              <w:rPr>
                <w:rFonts w:ascii="Times New Roman" w:hAnsi="Times New Roman"/>
                <w:sz w:val="24"/>
                <w:szCs w:val="24"/>
              </w:rPr>
              <w:t>Uzsākti administratīvo pārkāpumu procesi kopā</w:t>
            </w:r>
          </w:p>
        </w:tc>
        <w:tc>
          <w:tcPr>
            <w:tcW w:w="1962" w:type="dxa"/>
            <w:vAlign w:val="center"/>
          </w:tcPr>
          <w:p w14:paraId="589303BB" w14:textId="77777777" w:rsidR="00FB49CD" w:rsidRPr="003D3EB9" w:rsidRDefault="00FB49CD" w:rsidP="002A4D8D">
            <w:pPr>
              <w:jc w:val="center"/>
              <w:rPr>
                <w:rFonts w:ascii="Times New Roman" w:hAnsi="Times New Roman"/>
                <w:sz w:val="24"/>
                <w:szCs w:val="24"/>
              </w:rPr>
            </w:pPr>
          </w:p>
        </w:tc>
      </w:tr>
      <w:tr w:rsidR="00FB49CD" w:rsidRPr="003D3EB9" w14:paraId="425B3308" w14:textId="77777777" w:rsidTr="002A4D8D">
        <w:trPr>
          <w:trHeight w:val="412"/>
        </w:trPr>
        <w:tc>
          <w:tcPr>
            <w:tcW w:w="890" w:type="dxa"/>
            <w:vMerge/>
            <w:vAlign w:val="center"/>
          </w:tcPr>
          <w:p w14:paraId="5AB687A1" w14:textId="77777777" w:rsidR="00FB49CD" w:rsidRPr="003D3EB9" w:rsidRDefault="00FB49CD" w:rsidP="002A4D8D">
            <w:pPr>
              <w:jc w:val="center"/>
              <w:rPr>
                <w:rFonts w:ascii="Times New Roman" w:hAnsi="Times New Roman"/>
                <w:sz w:val="24"/>
                <w:szCs w:val="24"/>
              </w:rPr>
            </w:pPr>
          </w:p>
        </w:tc>
        <w:tc>
          <w:tcPr>
            <w:tcW w:w="5932" w:type="dxa"/>
            <w:vAlign w:val="center"/>
          </w:tcPr>
          <w:p w14:paraId="277E0481" w14:textId="77777777" w:rsidR="00FB49CD" w:rsidRDefault="00FB49CD" w:rsidP="002A4D8D">
            <w:pPr>
              <w:jc w:val="center"/>
              <w:rPr>
                <w:rFonts w:ascii="Times New Roman" w:hAnsi="Times New Roman"/>
                <w:sz w:val="24"/>
                <w:szCs w:val="24"/>
              </w:rPr>
            </w:pPr>
            <w:r>
              <w:rPr>
                <w:rFonts w:ascii="Times New Roman" w:hAnsi="Times New Roman"/>
                <w:sz w:val="24"/>
                <w:szCs w:val="24"/>
              </w:rPr>
              <w:t>a) J</w:t>
            </w:r>
            <w:r w:rsidRPr="00F43A7A">
              <w:rPr>
                <w:rFonts w:ascii="Times New Roman" w:hAnsi="Times New Roman"/>
                <w:sz w:val="24"/>
                <w:szCs w:val="24"/>
              </w:rPr>
              <w:t>ūrlietu pārvaldes un jūras drošības likums</w:t>
            </w:r>
          </w:p>
        </w:tc>
        <w:tc>
          <w:tcPr>
            <w:tcW w:w="1962" w:type="dxa"/>
            <w:vAlign w:val="center"/>
          </w:tcPr>
          <w:p w14:paraId="287F9A9D" w14:textId="77777777" w:rsidR="00FB49CD" w:rsidRPr="003D3EB9" w:rsidRDefault="00FB49CD" w:rsidP="002A4D8D">
            <w:pPr>
              <w:jc w:val="center"/>
              <w:rPr>
                <w:rFonts w:ascii="Times New Roman" w:hAnsi="Times New Roman"/>
                <w:sz w:val="24"/>
                <w:szCs w:val="24"/>
              </w:rPr>
            </w:pPr>
          </w:p>
        </w:tc>
      </w:tr>
      <w:tr w:rsidR="00FB49CD" w:rsidRPr="003D3EB9" w14:paraId="56358BD3" w14:textId="77777777" w:rsidTr="002A4D8D">
        <w:trPr>
          <w:trHeight w:val="420"/>
        </w:trPr>
        <w:tc>
          <w:tcPr>
            <w:tcW w:w="890" w:type="dxa"/>
            <w:vMerge/>
            <w:vAlign w:val="center"/>
          </w:tcPr>
          <w:p w14:paraId="3FC18403" w14:textId="77777777" w:rsidR="00FB49CD" w:rsidRPr="003D3EB9" w:rsidRDefault="00FB49CD" w:rsidP="002A4D8D">
            <w:pPr>
              <w:jc w:val="center"/>
              <w:rPr>
                <w:rFonts w:ascii="Times New Roman" w:hAnsi="Times New Roman"/>
                <w:sz w:val="24"/>
                <w:szCs w:val="24"/>
              </w:rPr>
            </w:pPr>
          </w:p>
        </w:tc>
        <w:tc>
          <w:tcPr>
            <w:tcW w:w="5932" w:type="dxa"/>
            <w:vAlign w:val="center"/>
          </w:tcPr>
          <w:p w14:paraId="7DF23337" w14:textId="77777777" w:rsidR="00FB49CD" w:rsidRDefault="00FB49CD" w:rsidP="002A4D8D">
            <w:pPr>
              <w:jc w:val="center"/>
              <w:rPr>
                <w:rFonts w:ascii="Times New Roman" w:hAnsi="Times New Roman"/>
                <w:sz w:val="24"/>
                <w:szCs w:val="24"/>
              </w:rPr>
            </w:pPr>
            <w:r>
              <w:rPr>
                <w:rFonts w:ascii="Times New Roman" w:hAnsi="Times New Roman"/>
                <w:sz w:val="24"/>
                <w:szCs w:val="24"/>
              </w:rPr>
              <w:t>b) Zvejniecības likums</w:t>
            </w:r>
          </w:p>
        </w:tc>
        <w:tc>
          <w:tcPr>
            <w:tcW w:w="1962" w:type="dxa"/>
            <w:vAlign w:val="center"/>
          </w:tcPr>
          <w:p w14:paraId="4FA3B3CC" w14:textId="77777777" w:rsidR="00FB49CD" w:rsidRPr="003D3EB9" w:rsidRDefault="00FB49CD" w:rsidP="002A4D8D">
            <w:pPr>
              <w:jc w:val="center"/>
              <w:rPr>
                <w:rFonts w:ascii="Times New Roman" w:hAnsi="Times New Roman"/>
                <w:sz w:val="24"/>
                <w:szCs w:val="24"/>
              </w:rPr>
            </w:pPr>
          </w:p>
        </w:tc>
      </w:tr>
      <w:tr w:rsidR="00FB49CD" w:rsidRPr="003D3EB9" w14:paraId="304755AA" w14:textId="77777777" w:rsidTr="002A4D8D">
        <w:trPr>
          <w:trHeight w:val="417"/>
        </w:trPr>
        <w:tc>
          <w:tcPr>
            <w:tcW w:w="890" w:type="dxa"/>
            <w:vMerge w:val="restart"/>
            <w:vAlign w:val="center"/>
          </w:tcPr>
          <w:p w14:paraId="5F41FB03" w14:textId="77777777" w:rsidR="00FB49CD" w:rsidRPr="003D3EB9" w:rsidRDefault="00FB49CD" w:rsidP="002A4D8D">
            <w:pPr>
              <w:jc w:val="center"/>
              <w:rPr>
                <w:rFonts w:ascii="Times New Roman" w:hAnsi="Times New Roman"/>
                <w:sz w:val="24"/>
                <w:szCs w:val="24"/>
              </w:rPr>
            </w:pPr>
            <w:r>
              <w:rPr>
                <w:rFonts w:ascii="Times New Roman" w:hAnsi="Times New Roman"/>
                <w:sz w:val="24"/>
                <w:szCs w:val="24"/>
              </w:rPr>
              <w:t>3.</w:t>
            </w:r>
          </w:p>
        </w:tc>
        <w:tc>
          <w:tcPr>
            <w:tcW w:w="7894" w:type="dxa"/>
            <w:gridSpan w:val="2"/>
            <w:vAlign w:val="center"/>
          </w:tcPr>
          <w:p w14:paraId="0147885F" w14:textId="77777777" w:rsidR="00FB49CD" w:rsidRPr="003D3EB9" w:rsidRDefault="00FB49CD" w:rsidP="002A4D8D">
            <w:pPr>
              <w:jc w:val="center"/>
              <w:rPr>
                <w:rFonts w:ascii="Times New Roman" w:hAnsi="Times New Roman"/>
                <w:sz w:val="24"/>
                <w:szCs w:val="24"/>
              </w:rPr>
            </w:pPr>
            <w:r>
              <w:rPr>
                <w:rFonts w:ascii="Times New Roman" w:hAnsi="Times New Roman"/>
                <w:sz w:val="24"/>
                <w:szCs w:val="24"/>
              </w:rPr>
              <w:t>Preventīvie pasākumi</w:t>
            </w:r>
          </w:p>
        </w:tc>
      </w:tr>
      <w:tr w:rsidR="00FB49CD" w:rsidRPr="003D3EB9" w14:paraId="46D6E917" w14:textId="77777777" w:rsidTr="002A4D8D">
        <w:trPr>
          <w:trHeight w:val="409"/>
        </w:trPr>
        <w:tc>
          <w:tcPr>
            <w:tcW w:w="890" w:type="dxa"/>
            <w:vMerge/>
            <w:vAlign w:val="center"/>
          </w:tcPr>
          <w:p w14:paraId="3BAE3A98" w14:textId="77777777" w:rsidR="00FB49CD" w:rsidRDefault="00FB49CD" w:rsidP="002A4D8D">
            <w:pPr>
              <w:jc w:val="center"/>
              <w:rPr>
                <w:rFonts w:ascii="Times New Roman" w:hAnsi="Times New Roman"/>
                <w:sz w:val="24"/>
                <w:szCs w:val="24"/>
              </w:rPr>
            </w:pPr>
          </w:p>
        </w:tc>
        <w:tc>
          <w:tcPr>
            <w:tcW w:w="5932" w:type="dxa"/>
            <w:vAlign w:val="center"/>
          </w:tcPr>
          <w:p w14:paraId="260AA469" w14:textId="77777777" w:rsidR="00FB49CD" w:rsidRPr="00F43A7A" w:rsidRDefault="00FB49CD" w:rsidP="00FB49CD">
            <w:pPr>
              <w:pStyle w:val="Sarakstarindkopa"/>
              <w:numPr>
                <w:ilvl w:val="0"/>
                <w:numId w:val="5"/>
              </w:numPr>
              <w:spacing w:after="0" w:line="240" w:lineRule="auto"/>
              <w:jc w:val="center"/>
              <w:rPr>
                <w:rFonts w:ascii="Times New Roman" w:hAnsi="Times New Roman"/>
                <w:sz w:val="24"/>
                <w:szCs w:val="24"/>
              </w:rPr>
            </w:pPr>
            <w:r>
              <w:rPr>
                <w:rFonts w:ascii="Times New Roman" w:hAnsi="Times New Roman"/>
                <w:sz w:val="24"/>
                <w:szCs w:val="24"/>
              </w:rPr>
              <w:t>Veiktas pārrunas</w:t>
            </w:r>
          </w:p>
        </w:tc>
        <w:tc>
          <w:tcPr>
            <w:tcW w:w="1962" w:type="dxa"/>
            <w:vAlign w:val="center"/>
          </w:tcPr>
          <w:p w14:paraId="0152215F" w14:textId="77777777" w:rsidR="00FB49CD" w:rsidRPr="003D3EB9" w:rsidRDefault="00FB49CD" w:rsidP="002A4D8D">
            <w:pPr>
              <w:jc w:val="center"/>
              <w:rPr>
                <w:rFonts w:ascii="Times New Roman" w:hAnsi="Times New Roman"/>
                <w:sz w:val="24"/>
                <w:szCs w:val="24"/>
              </w:rPr>
            </w:pPr>
          </w:p>
        </w:tc>
      </w:tr>
      <w:tr w:rsidR="00FB49CD" w:rsidRPr="003D3EB9" w14:paraId="54AF1E68" w14:textId="77777777" w:rsidTr="002A4D8D">
        <w:trPr>
          <w:trHeight w:val="429"/>
        </w:trPr>
        <w:tc>
          <w:tcPr>
            <w:tcW w:w="890" w:type="dxa"/>
            <w:vMerge/>
            <w:vAlign w:val="center"/>
          </w:tcPr>
          <w:p w14:paraId="3DB8FE4F" w14:textId="77777777" w:rsidR="00FB49CD" w:rsidRDefault="00FB49CD" w:rsidP="002A4D8D">
            <w:pPr>
              <w:jc w:val="center"/>
              <w:rPr>
                <w:rFonts w:ascii="Times New Roman" w:hAnsi="Times New Roman"/>
                <w:sz w:val="24"/>
                <w:szCs w:val="24"/>
              </w:rPr>
            </w:pPr>
          </w:p>
        </w:tc>
        <w:tc>
          <w:tcPr>
            <w:tcW w:w="5932" w:type="dxa"/>
            <w:vAlign w:val="center"/>
          </w:tcPr>
          <w:p w14:paraId="7D00F1AA" w14:textId="77777777" w:rsidR="00FB49CD" w:rsidRPr="00F43A7A" w:rsidRDefault="00FB49CD" w:rsidP="00FB49CD">
            <w:pPr>
              <w:pStyle w:val="Sarakstarindkopa"/>
              <w:numPr>
                <w:ilvl w:val="0"/>
                <w:numId w:val="5"/>
              </w:numPr>
              <w:spacing w:after="0" w:line="240" w:lineRule="auto"/>
              <w:jc w:val="center"/>
              <w:rPr>
                <w:rFonts w:ascii="Times New Roman" w:hAnsi="Times New Roman"/>
                <w:sz w:val="24"/>
                <w:szCs w:val="24"/>
              </w:rPr>
            </w:pPr>
            <w:r>
              <w:rPr>
                <w:rFonts w:ascii="Times New Roman" w:hAnsi="Times New Roman"/>
                <w:sz w:val="24"/>
                <w:szCs w:val="24"/>
              </w:rPr>
              <w:t>Izteikti mutiski aizrādījumi</w:t>
            </w:r>
          </w:p>
        </w:tc>
        <w:tc>
          <w:tcPr>
            <w:tcW w:w="1962" w:type="dxa"/>
            <w:vAlign w:val="center"/>
          </w:tcPr>
          <w:p w14:paraId="28440636" w14:textId="77777777" w:rsidR="00FB49CD" w:rsidRPr="003D3EB9" w:rsidRDefault="00FB49CD" w:rsidP="002A4D8D">
            <w:pPr>
              <w:jc w:val="center"/>
              <w:rPr>
                <w:rFonts w:ascii="Times New Roman" w:hAnsi="Times New Roman"/>
                <w:sz w:val="24"/>
                <w:szCs w:val="24"/>
              </w:rPr>
            </w:pPr>
          </w:p>
        </w:tc>
      </w:tr>
      <w:tr w:rsidR="00FB49CD" w:rsidRPr="003D3EB9" w14:paraId="7D49490C" w14:textId="77777777" w:rsidTr="002A4D8D">
        <w:trPr>
          <w:trHeight w:val="406"/>
        </w:trPr>
        <w:tc>
          <w:tcPr>
            <w:tcW w:w="890" w:type="dxa"/>
            <w:vAlign w:val="center"/>
          </w:tcPr>
          <w:p w14:paraId="5D2E5EFC" w14:textId="77777777" w:rsidR="00FB49CD" w:rsidRPr="003D3EB9" w:rsidRDefault="00FB49CD" w:rsidP="002A4D8D">
            <w:pPr>
              <w:jc w:val="center"/>
              <w:rPr>
                <w:rFonts w:ascii="Times New Roman" w:hAnsi="Times New Roman"/>
                <w:sz w:val="24"/>
                <w:szCs w:val="24"/>
              </w:rPr>
            </w:pPr>
            <w:r>
              <w:rPr>
                <w:rFonts w:ascii="Times New Roman" w:hAnsi="Times New Roman"/>
                <w:sz w:val="24"/>
                <w:szCs w:val="24"/>
              </w:rPr>
              <w:t>4.</w:t>
            </w:r>
          </w:p>
        </w:tc>
        <w:tc>
          <w:tcPr>
            <w:tcW w:w="5932" w:type="dxa"/>
            <w:vAlign w:val="center"/>
          </w:tcPr>
          <w:p w14:paraId="56FED644" w14:textId="77777777" w:rsidR="00FB49CD" w:rsidRDefault="00FB49CD" w:rsidP="002A4D8D">
            <w:pPr>
              <w:jc w:val="center"/>
              <w:rPr>
                <w:rFonts w:ascii="Times New Roman" w:hAnsi="Times New Roman"/>
                <w:sz w:val="24"/>
                <w:szCs w:val="24"/>
              </w:rPr>
            </w:pPr>
            <w:r>
              <w:rPr>
                <w:rFonts w:ascii="Times New Roman" w:hAnsi="Times New Roman"/>
                <w:sz w:val="24"/>
                <w:szCs w:val="24"/>
              </w:rPr>
              <w:t>Patrulēšanā pavadīto stundu skaits par atskaites periodu</w:t>
            </w:r>
          </w:p>
        </w:tc>
        <w:tc>
          <w:tcPr>
            <w:tcW w:w="1962" w:type="dxa"/>
            <w:vAlign w:val="center"/>
          </w:tcPr>
          <w:p w14:paraId="096EDE0D" w14:textId="77777777" w:rsidR="00FB49CD" w:rsidRPr="003D3EB9" w:rsidRDefault="00FB49CD" w:rsidP="002A4D8D">
            <w:pPr>
              <w:jc w:val="center"/>
              <w:rPr>
                <w:rFonts w:ascii="Times New Roman" w:hAnsi="Times New Roman"/>
                <w:sz w:val="24"/>
                <w:szCs w:val="24"/>
              </w:rPr>
            </w:pPr>
          </w:p>
        </w:tc>
      </w:tr>
    </w:tbl>
    <w:p w14:paraId="7F8457A1" w14:textId="77777777" w:rsidR="00FB49CD" w:rsidRDefault="00FB49CD" w:rsidP="00FB49CD">
      <w:pPr>
        <w:jc w:val="center"/>
      </w:pPr>
    </w:p>
    <w:p w14:paraId="1322A883" w14:textId="09455C55" w:rsidR="00FB49CD" w:rsidRPr="00F955E1" w:rsidRDefault="00FB49CD" w:rsidP="002E021A">
      <w:pPr>
        <w:jc w:val="center"/>
        <w:rPr>
          <w:rFonts w:ascii="Times New Roman" w:hAnsi="Times New Roman"/>
          <w:sz w:val="24"/>
          <w:szCs w:val="24"/>
        </w:rPr>
      </w:pPr>
      <w:r w:rsidRPr="00F955E1">
        <w:rPr>
          <w:rFonts w:ascii="Times New Roman" w:hAnsi="Times New Roman"/>
          <w:sz w:val="24"/>
          <w:szCs w:val="24"/>
        </w:rPr>
        <w:t xml:space="preserve">Atskaite tiek iesniegta saskaņā ar </w:t>
      </w:r>
      <w:r w:rsidR="002E021A">
        <w:rPr>
          <w:rFonts w:ascii="Times New Roman" w:hAnsi="Times New Roman"/>
          <w:sz w:val="24"/>
          <w:szCs w:val="24"/>
        </w:rPr>
        <w:t xml:space="preserve">Pārvaldes uzdevuma deleģēšanas </w:t>
      </w:r>
      <w:r w:rsidRPr="00F955E1">
        <w:rPr>
          <w:rFonts w:ascii="Times New Roman" w:hAnsi="Times New Roman"/>
          <w:sz w:val="24"/>
          <w:szCs w:val="24"/>
        </w:rPr>
        <w:t>līguma 5.5</w:t>
      </w:r>
      <w:r w:rsidR="00974FBD">
        <w:rPr>
          <w:rFonts w:ascii="Times New Roman" w:hAnsi="Times New Roman"/>
          <w:sz w:val="24"/>
          <w:szCs w:val="24"/>
        </w:rPr>
        <w:t>.</w:t>
      </w:r>
      <w:r w:rsidRPr="00F955E1">
        <w:rPr>
          <w:rFonts w:ascii="Times New Roman" w:hAnsi="Times New Roman"/>
          <w:sz w:val="24"/>
          <w:szCs w:val="24"/>
        </w:rPr>
        <w:t xml:space="preserve"> </w:t>
      </w:r>
      <w:r w:rsidR="00974FBD">
        <w:rPr>
          <w:rFonts w:ascii="Times New Roman" w:hAnsi="Times New Roman"/>
          <w:sz w:val="24"/>
          <w:szCs w:val="24"/>
        </w:rPr>
        <w:t>apakš</w:t>
      </w:r>
      <w:r w:rsidRPr="00F955E1">
        <w:rPr>
          <w:rFonts w:ascii="Times New Roman" w:hAnsi="Times New Roman"/>
          <w:sz w:val="24"/>
          <w:szCs w:val="24"/>
        </w:rPr>
        <w:t>punktu</w:t>
      </w:r>
    </w:p>
    <w:p w14:paraId="5FAD69A2" w14:textId="3F761203" w:rsidR="00280958" w:rsidRPr="00280958" w:rsidRDefault="00280958" w:rsidP="00280958">
      <w:pPr>
        <w:jc w:val="right"/>
        <w:rPr>
          <w:rFonts w:ascii="Times New Roman" w:hAnsi="Times New Roman"/>
          <w:sz w:val="24"/>
          <w:szCs w:val="24"/>
        </w:rPr>
      </w:pPr>
    </w:p>
    <w:sectPr w:rsidR="00280958" w:rsidRPr="00280958" w:rsidSect="0043609F">
      <w:footerReference w:type="default" r:id="rId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EC58F" w14:textId="77777777" w:rsidR="00690D8B" w:rsidRDefault="00690D8B" w:rsidP="00280958">
      <w:pPr>
        <w:spacing w:after="0" w:line="240" w:lineRule="auto"/>
      </w:pPr>
      <w:r>
        <w:separator/>
      </w:r>
    </w:p>
  </w:endnote>
  <w:endnote w:type="continuationSeparator" w:id="0">
    <w:p w14:paraId="06BB55EE" w14:textId="77777777" w:rsidR="00690D8B" w:rsidRDefault="00690D8B" w:rsidP="0028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0AB8" w14:textId="5C10BAFC" w:rsidR="00280958" w:rsidRDefault="00A148B4" w:rsidP="00280958">
    <w:pPr>
      <w:jc w:val="center"/>
    </w:pPr>
    <w:r w:rsidRPr="00152795">
      <w:rPr>
        <w:rFonts w:ascii="Times New Roman" w:hAnsi="Times New Roman"/>
        <w:sz w:val="24"/>
        <w:szCs w:val="24"/>
      </w:rPr>
      <w:t>*</w:t>
    </w:r>
    <w:r w:rsidR="00280958">
      <w:rPr>
        <w:rFonts w:ascii="Times New Roman" w:hAnsi="Times New Roman"/>
        <w:sz w:val="20"/>
      </w:rPr>
      <w:t>Šis dokuments ir parakstīts ar drošu elektronisko parakstu un satur laika zīmogu</w:t>
    </w:r>
  </w:p>
  <w:p w14:paraId="42422ED4" w14:textId="77777777" w:rsidR="00280958" w:rsidRDefault="00280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8820B" w14:textId="77777777" w:rsidR="00690D8B" w:rsidRDefault="00690D8B" w:rsidP="00280958">
      <w:pPr>
        <w:spacing w:after="0" w:line="240" w:lineRule="auto"/>
      </w:pPr>
      <w:r>
        <w:separator/>
      </w:r>
    </w:p>
  </w:footnote>
  <w:footnote w:type="continuationSeparator" w:id="0">
    <w:p w14:paraId="0E67F435" w14:textId="77777777" w:rsidR="00690D8B" w:rsidRDefault="00690D8B" w:rsidP="00280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5697"/>
    <w:multiLevelType w:val="hybridMultilevel"/>
    <w:tmpl w:val="0AB4DDB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EF3C8A"/>
    <w:multiLevelType w:val="multilevel"/>
    <w:tmpl w:val="8696A91A"/>
    <w:lvl w:ilvl="0">
      <w:start w:val="8"/>
      <w:numFmt w:val="decimal"/>
      <w:lvlText w:val="%1."/>
      <w:lvlJc w:val="left"/>
      <w:pPr>
        <w:ind w:left="408" w:hanging="40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7C7216"/>
    <w:multiLevelType w:val="multilevel"/>
    <w:tmpl w:val="9112C362"/>
    <w:lvl w:ilvl="0">
      <w:start w:val="6"/>
      <w:numFmt w:val="decimal"/>
      <w:lvlText w:val="%1."/>
      <w:lvlJc w:val="left"/>
      <w:pPr>
        <w:ind w:left="360" w:hanging="360"/>
      </w:pPr>
      <w:rPr>
        <w:rFonts w:ascii="Times New Roman" w:hAnsi="Times New Roman" w:cs="Times New Roman" w:hint="default"/>
        <w:b/>
        <w:bCs w:val="0"/>
      </w:rPr>
    </w:lvl>
    <w:lvl w:ilvl="1">
      <w:start w:val="1"/>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3" w15:restartNumberingAfterBreak="0">
    <w:nsid w:val="35DC03F6"/>
    <w:multiLevelType w:val="multilevel"/>
    <w:tmpl w:val="3690B92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79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4207202"/>
    <w:multiLevelType w:val="hybridMultilevel"/>
    <w:tmpl w:val="DC568DCE"/>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730B22"/>
    <w:multiLevelType w:val="multilevel"/>
    <w:tmpl w:val="D0D288F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00016734">
    <w:abstractNumId w:val="1"/>
  </w:num>
  <w:num w:numId="2" w16cid:durableId="1275135579">
    <w:abstractNumId w:val="3"/>
  </w:num>
  <w:num w:numId="3" w16cid:durableId="1754817679">
    <w:abstractNumId w:val="5"/>
  </w:num>
  <w:num w:numId="4" w16cid:durableId="1571235095">
    <w:abstractNumId w:val="4"/>
  </w:num>
  <w:num w:numId="5" w16cid:durableId="1264069280">
    <w:abstractNumId w:val="0"/>
  </w:num>
  <w:num w:numId="6" w16cid:durableId="2045789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F2"/>
    <w:rsid w:val="00030531"/>
    <w:rsid w:val="00057085"/>
    <w:rsid w:val="000614C8"/>
    <w:rsid w:val="000858FB"/>
    <w:rsid w:val="00094F2A"/>
    <w:rsid w:val="000A060D"/>
    <w:rsid w:val="000C0F4F"/>
    <w:rsid w:val="0010306E"/>
    <w:rsid w:val="0012173C"/>
    <w:rsid w:val="001221D6"/>
    <w:rsid w:val="00125372"/>
    <w:rsid w:val="00133D36"/>
    <w:rsid w:val="00141FAF"/>
    <w:rsid w:val="001831CB"/>
    <w:rsid w:val="00187266"/>
    <w:rsid w:val="00193F28"/>
    <w:rsid w:val="001A1D6C"/>
    <w:rsid w:val="001A6D91"/>
    <w:rsid w:val="001C3B8E"/>
    <w:rsid w:val="001D6831"/>
    <w:rsid w:val="001D6B2B"/>
    <w:rsid w:val="001F6903"/>
    <w:rsid w:val="0020628F"/>
    <w:rsid w:val="00213F6C"/>
    <w:rsid w:val="00216B13"/>
    <w:rsid w:val="00235A3F"/>
    <w:rsid w:val="00241BA0"/>
    <w:rsid w:val="00280958"/>
    <w:rsid w:val="00285E0D"/>
    <w:rsid w:val="002954BF"/>
    <w:rsid w:val="002A0091"/>
    <w:rsid w:val="002B031C"/>
    <w:rsid w:val="002C0A10"/>
    <w:rsid w:val="002C7971"/>
    <w:rsid w:val="002E021A"/>
    <w:rsid w:val="0031358D"/>
    <w:rsid w:val="00322DF4"/>
    <w:rsid w:val="00346C99"/>
    <w:rsid w:val="0036558F"/>
    <w:rsid w:val="00366953"/>
    <w:rsid w:val="003A4AB7"/>
    <w:rsid w:val="003C0364"/>
    <w:rsid w:val="003F20E1"/>
    <w:rsid w:val="004009DD"/>
    <w:rsid w:val="004100DC"/>
    <w:rsid w:val="0043609F"/>
    <w:rsid w:val="0044784D"/>
    <w:rsid w:val="00452456"/>
    <w:rsid w:val="004673A4"/>
    <w:rsid w:val="0048373E"/>
    <w:rsid w:val="00493D01"/>
    <w:rsid w:val="004C01F3"/>
    <w:rsid w:val="004D13A8"/>
    <w:rsid w:val="004E4AA2"/>
    <w:rsid w:val="004F0086"/>
    <w:rsid w:val="00512947"/>
    <w:rsid w:val="005449AB"/>
    <w:rsid w:val="00547FEC"/>
    <w:rsid w:val="005560C4"/>
    <w:rsid w:val="00570D21"/>
    <w:rsid w:val="005918F9"/>
    <w:rsid w:val="005945BA"/>
    <w:rsid w:val="005B734A"/>
    <w:rsid w:val="005C378E"/>
    <w:rsid w:val="00600ED7"/>
    <w:rsid w:val="006313FF"/>
    <w:rsid w:val="00635D51"/>
    <w:rsid w:val="006429E1"/>
    <w:rsid w:val="00663AF9"/>
    <w:rsid w:val="00663FAD"/>
    <w:rsid w:val="00690D8B"/>
    <w:rsid w:val="006A49CC"/>
    <w:rsid w:val="006A50C4"/>
    <w:rsid w:val="006B44B6"/>
    <w:rsid w:val="006F4924"/>
    <w:rsid w:val="007133FB"/>
    <w:rsid w:val="00716EC2"/>
    <w:rsid w:val="007235EB"/>
    <w:rsid w:val="007763C3"/>
    <w:rsid w:val="00776586"/>
    <w:rsid w:val="0079754F"/>
    <w:rsid w:val="007A6B7C"/>
    <w:rsid w:val="007B7C54"/>
    <w:rsid w:val="007C13B8"/>
    <w:rsid w:val="007F32BA"/>
    <w:rsid w:val="00801C7F"/>
    <w:rsid w:val="008066E8"/>
    <w:rsid w:val="00843939"/>
    <w:rsid w:val="00856871"/>
    <w:rsid w:val="00857D30"/>
    <w:rsid w:val="008C705A"/>
    <w:rsid w:val="008D12B9"/>
    <w:rsid w:val="008D230F"/>
    <w:rsid w:val="00906BF5"/>
    <w:rsid w:val="00926171"/>
    <w:rsid w:val="00931BD3"/>
    <w:rsid w:val="00943297"/>
    <w:rsid w:val="009453BE"/>
    <w:rsid w:val="00962454"/>
    <w:rsid w:val="00974FBD"/>
    <w:rsid w:val="00977FCF"/>
    <w:rsid w:val="00996E0D"/>
    <w:rsid w:val="009A034A"/>
    <w:rsid w:val="009A657E"/>
    <w:rsid w:val="009A65E2"/>
    <w:rsid w:val="009A7865"/>
    <w:rsid w:val="009B2AB9"/>
    <w:rsid w:val="00A148B4"/>
    <w:rsid w:val="00A46CAE"/>
    <w:rsid w:val="00A56CAC"/>
    <w:rsid w:val="00A61EF5"/>
    <w:rsid w:val="00AB25B0"/>
    <w:rsid w:val="00AE700B"/>
    <w:rsid w:val="00AE75B4"/>
    <w:rsid w:val="00AF3675"/>
    <w:rsid w:val="00B14AFB"/>
    <w:rsid w:val="00B179BF"/>
    <w:rsid w:val="00B23717"/>
    <w:rsid w:val="00B26FAC"/>
    <w:rsid w:val="00B40607"/>
    <w:rsid w:val="00B73242"/>
    <w:rsid w:val="00B76C88"/>
    <w:rsid w:val="00B814E4"/>
    <w:rsid w:val="00BB50F8"/>
    <w:rsid w:val="00BD2758"/>
    <w:rsid w:val="00BF024A"/>
    <w:rsid w:val="00C02796"/>
    <w:rsid w:val="00C1729F"/>
    <w:rsid w:val="00C24B26"/>
    <w:rsid w:val="00C67CF2"/>
    <w:rsid w:val="00CB05BB"/>
    <w:rsid w:val="00CC25B6"/>
    <w:rsid w:val="00CD1792"/>
    <w:rsid w:val="00CE1A80"/>
    <w:rsid w:val="00D16510"/>
    <w:rsid w:val="00D17D51"/>
    <w:rsid w:val="00D67D4E"/>
    <w:rsid w:val="00D72D7D"/>
    <w:rsid w:val="00D86215"/>
    <w:rsid w:val="00DB6879"/>
    <w:rsid w:val="00DC1470"/>
    <w:rsid w:val="00DC6A15"/>
    <w:rsid w:val="00E07882"/>
    <w:rsid w:val="00E14ED2"/>
    <w:rsid w:val="00E74D8B"/>
    <w:rsid w:val="00EA67A1"/>
    <w:rsid w:val="00EE1BF0"/>
    <w:rsid w:val="00EE34D1"/>
    <w:rsid w:val="00F035FE"/>
    <w:rsid w:val="00F104F5"/>
    <w:rsid w:val="00F2051C"/>
    <w:rsid w:val="00F279D9"/>
    <w:rsid w:val="00F47EAC"/>
    <w:rsid w:val="00F50984"/>
    <w:rsid w:val="00F94752"/>
    <w:rsid w:val="00FA1458"/>
    <w:rsid w:val="00FB49CD"/>
    <w:rsid w:val="00FC5B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80"/>
  <w15:chartTrackingRefBased/>
  <w15:docId w15:val="{A5EA0EAC-18A7-4642-8970-E10AA343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609F"/>
    <w:pPr>
      <w:spacing w:after="200" w:line="276" w:lineRule="auto"/>
    </w:pPr>
    <w:rPr>
      <w:rFonts w:ascii="Calibri" w:eastAsia="Times New Roman"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360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E1BF0"/>
    <w:pPr>
      <w:ind w:left="720"/>
      <w:contextualSpacing/>
    </w:pPr>
  </w:style>
  <w:style w:type="character" w:styleId="Hipersaite">
    <w:name w:val="Hyperlink"/>
    <w:basedOn w:val="Noklusjumarindkopasfonts"/>
    <w:uiPriority w:val="99"/>
    <w:unhideWhenUsed/>
    <w:rsid w:val="00EA67A1"/>
    <w:rPr>
      <w:color w:val="0563C1" w:themeColor="hyperlink"/>
      <w:u w:val="single"/>
    </w:rPr>
  </w:style>
  <w:style w:type="character" w:customStyle="1" w:styleId="UnresolvedMention1">
    <w:name w:val="Unresolved Mention1"/>
    <w:basedOn w:val="Noklusjumarindkopasfonts"/>
    <w:uiPriority w:val="99"/>
    <w:semiHidden/>
    <w:unhideWhenUsed/>
    <w:rsid w:val="00EA67A1"/>
    <w:rPr>
      <w:color w:val="605E5C"/>
      <w:shd w:val="clear" w:color="auto" w:fill="E1DFDD"/>
    </w:rPr>
  </w:style>
  <w:style w:type="paragraph" w:styleId="Galvene">
    <w:name w:val="header"/>
    <w:basedOn w:val="Parasts"/>
    <w:link w:val="GalveneRakstz"/>
    <w:uiPriority w:val="99"/>
    <w:unhideWhenUsed/>
    <w:rsid w:val="00280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80958"/>
    <w:rPr>
      <w:rFonts w:ascii="Calibri" w:eastAsia="Times New Roman" w:hAnsi="Calibri" w:cs="Times New Roman"/>
      <w:lang w:eastAsia="lv-LV"/>
    </w:rPr>
  </w:style>
  <w:style w:type="paragraph" w:styleId="Kjene">
    <w:name w:val="footer"/>
    <w:basedOn w:val="Parasts"/>
    <w:link w:val="KjeneRakstz"/>
    <w:uiPriority w:val="99"/>
    <w:unhideWhenUsed/>
    <w:rsid w:val="00280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80958"/>
    <w:rPr>
      <w:rFonts w:ascii="Calibri" w:eastAsia="Times New Roman" w:hAnsi="Calibri" w:cs="Times New Roman"/>
      <w:lang w:eastAsia="lv-LV"/>
    </w:rPr>
  </w:style>
  <w:style w:type="character" w:styleId="Komentraatsauce">
    <w:name w:val="annotation reference"/>
    <w:basedOn w:val="Noklusjumarindkopasfonts"/>
    <w:uiPriority w:val="99"/>
    <w:semiHidden/>
    <w:unhideWhenUsed/>
    <w:rsid w:val="005449AB"/>
    <w:rPr>
      <w:sz w:val="16"/>
      <w:szCs w:val="16"/>
    </w:rPr>
  </w:style>
  <w:style w:type="paragraph" w:styleId="Komentrateksts">
    <w:name w:val="annotation text"/>
    <w:basedOn w:val="Parasts"/>
    <w:link w:val="KomentratekstsRakstz"/>
    <w:uiPriority w:val="99"/>
    <w:unhideWhenUsed/>
    <w:rsid w:val="005449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5449AB"/>
    <w:rPr>
      <w:rFonts w:ascii="Calibri" w:eastAsia="Times New Roman"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449AB"/>
    <w:rPr>
      <w:b/>
      <w:bCs/>
    </w:rPr>
  </w:style>
  <w:style w:type="character" w:customStyle="1" w:styleId="KomentratmaRakstz">
    <w:name w:val="Komentāra tēma Rakstz."/>
    <w:basedOn w:val="KomentratekstsRakstz"/>
    <w:link w:val="Komentratma"/>
    <w:uiPriority w:val="99"/>
    <w:semiHidden/>
    <w:rsid w:val="005449AB"/>
    <w:rPr>
      <w:rFonts w:ascii="Calibri" w:eastAsia="Times New Roman" w:hAnsi="Calibri" w:cs="Times New Roman"/>
      <w:b/>
      <w:bCs/>
      <w:sz w:val="20"/>
      <w:szCs w:val="20"/>
      <w:lang w:eastAsia="lv-LV"/>
    </w:rPr>
  </w:style>
  <w:style w:type="paragraph" w:styleId="Prskatjums">
    <w:name w:val="Revision"/>
    <w:hidden/>
    <w:uiPriority w:val="99"/>
    <w:semiHidden/>
    <w:rsid w:val="00974FBD"/>
    <w:pPr>
      <w:spacing w:after="0" w:line="240" w:lineRule="auto"/>
    </w:pPr>
    <w:rPr>
      <w:rFonts w:ascii="Calibri" w:eastAsia="Times New Roman" w:hAnsi="Calibri" w:cs="Times New Roman"/>
      <w:lang w:eastAsia="lv-LV"/>
    </w:rPr>
  </w:style>
  <w:style w:type="character" w:customStyle="1" w:styleId="Noklusjumarindkopasfonts1">
    <w:name w:val="Noklusējuma rindkopas fonts1"/>
    <w:rsid w:val="00F47EAC"/>
  </w:style>
  <w:style w:type="paragraph" w:customStyle="1" w:styleId="Parasts1">
    <w:name w:val="Parasts1"/>
    <w:rsid w:val="00801C7F"/>
    <w:pPr>
      <w:suppressAutoHyphens/>
      <w:autoSpaceDN w:val="0"/>
      <w:spacing w:line="240" w:lineRule="auto"/>
      <w:textAlignment w:val="baseline"/>
    </w:pPr>
    <w:rPr>
      <w:rFonts w:ascii="Calibri" w:eastAsia="Calibri" w:hAnsi="Calibri" w:cs="Times New Roman"/>
    </w:rPr>
  </w:style>
  <w:style w:type="paragraph" w:styleId="Balonteksts">
    <w:name w:val="Balloon Text"/>
    <w:basedOn w:val="Parasts"/>
    <w:link w:val="BalontekstsRakstz"/>
    <w:uiPriority w:val="99"/>
    <w:semiHidden/>
    <w:unhideWhenUsed/>
    <w:rsid w:val="007F32B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32BA"/>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86796">
      <w:bodyDiv w:val="1"/>
      <w:marLeft w:val="0"/>
      <w:marRight w:val="0"/>
      <w:marTop w:val="0"/>
      <w:marBottom w:val="0"/>
      <w:divBdr>
        <w:top w:val="none" w:sz="0" w:space="0" w:color="auto"/>
        <w:left w:val="none" w:sz="0" w:space="0" w:color="auto"/>
        <w:bottom w:val="none" w:sz="0" w:space="0" w:color="auto"/>
        <w:right w:val="none" w:sz="0" w:space="0" w:color="auto"/>
      </w:divBdr>
    </w:div>
    <w:div w:id="18906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marup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7F793-0F5E-475B-80BB-E1E1F115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9212</Words>
  <Characters>5251</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LL. Liepina</dc:creator>
  <cp:keywords/>
  <dc:description/>
  <cp:lastModifiedBy>Niāra Zālīte</cp:lastModifiedBy>
  <cp:revision>4</cp:revision>
  <dcterms:created xsi:type="dcterms:W3CDTF">2024-07-08T06:08:00Z</dcterms:created>
  <dcterms:modified xsi:type="dcterms:W3CDTF">2024-07-08T10:12:00Z</dcterms:modified>
</cp:coreProperties>
</file>