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6D422" w14:textId="77777777" w:rsidR="00A645D2" w:rsidRPr="00343653" w:rsidRDefault="00A645D2" w:rsidP="00A645D2">
      <w:pPr>
        <w:tabs>
          <w:tab w:val="center" w:pos="4153"/>
          <w:tab w:val="right" w:pos="8306"/>
        </w:tabs>
        <w:spacing w:after="0" w:line="240" w:lineRule="auto"/>
        <w:rPr>
          <w:rFonts w:ascii="Calibri" w:eastAsia="Calibri" w:hAnsi="Calibri" w:cs="Times New Roman"/>
          <w:color w:val="000000"/>
          <w:kern w:val="28"/>
          <w:sz w:val="24"/>
          <w:szCs w:val="20"/>
          <w:lang w:eastAsia="lv-LV"/>
        </w:rPr>
      </w:pPr>
      <w:bookmarkStart w:id="0" w:name="_GoBack"/>
      <w:bookmarkEnd w:id="0"/>
      <w:r w:rsidRPr="00343653">
        <w:rPr>
          <w:rFonts w:ascii="Calibri" w:eastAsia="Calibri" w:hAnsi="Calibri" w:cs="Times New Roman"/>
          <w:noProof/>
          <w:color w:val="000000"/>
          <w:kern w:val="28"/>
          <w:sz w:val="24"/>
          <w:szCs w:val="20"/>
          <w:lang w:eastAsia="lv-LV"/>
        </w:rPr>
        <w:drawing>
          <wp:inline distT="0" distB="0" distL="0" distR="0" wp14:anchorId="4FEBEBC8" wp14:editId="28C1334C">
            <wp:extent cx="5848350" cy="721995"/>
            <wp:effectExtent l="0" t="0" r="0" b="1905"/>
            <wp:docPr id="2132994619" name="Picture 65165027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854703" cy="722779"/>
                    </a:xfrm>
                    <a:prstGeom prst="rect">
                      <a:avLst/>
                    </a:prstGeom>
                    <a:noFill/>
                    <a:ln>
                      <a:noFill/>
                    </a:ln>
                  </pic:spPr>
                </pic:pic>
              </a:graphicData>
            </a:graphic>
          </wp:inline>
        </w:drawing>
      </w:r>
    </w:p>
    <w:p w14:paraId="3A14F9F0" w14:textId="77777777" w:rsidR="00A645D2" w:rsidRPr="00343653" w:rsidRDefault="00A645D2" w:rsidP="00A645D2">
      <w:pPr>
        <w:tabs>
          <w:tab w:val="center" w:pos="4153"/>
          <w:tab w:val="right" w:pos="8306"/>
        </w:tabs>
        <w:spacing w:after="0" w:line="240" w:lineRule="auto"/>
        <w:jc w:val="center"/>
        <w:rPr>
          <w:rFonts w:ascii="Calibri" w:eastAsia="Calibri" w:hAnsi="Calibri" w:cs="Times New Roman"/>
          <w:color w:val="000000"/>
          <w:kern w:val="28"/>
          <w:sz w:val="24"/>
          <w:szCs w:val="20"/>
          <w:lang w:eastAsia="lv-LV"/>
        </w:rPr>
      </w:pPr>
    </w:p>
    <w:p w14:paraId="51C54101" w14:textId="77777777" w:rsidR="00A645D2" w:rsidRPr="00343653" w:rsidRDefault="00A645D2" w:rsidP="00A645D2">
      <w:pPr>
        <w:tabs>
          <w:tab w:val="center" w:pos="4153"/>
          <w:tab w:val="right" w:pos="8306"/>
        </w:tabs>
        <w:spacing w:after="0" w:line="240" w:lineRule="auto"/>
        <w:jc w:val="center"/>
        <w:rPr>
          <w:rFonts w:ascii="Arial" w:eastAsia="Calibri" w:hAnsi="Arial" w:cs="Arial"/>
          <w:b/>
          <w:bCs/>
          <w:caps/>
          <w:color w:val="000000"/>
          <w:kern w:val="28"/>
          <w:sz w:val="28"/>
          <w:szCs w:val="28"/>
          <w:lang w:eastAsia="lv-LV"/>
        </w:rPr>
      </w:pPr>
      <w:r w:rsidRPr="00343653">
        <w:rPr>
          <w:rFonts w:ascii="Arial" w:eastAsia="Calibri" w:hAnsi="Arial" w:cs="Arial"/>
          <w:b/>
          <w:bCs/>
          <w:caps/>
          <w:color w:val="000000"/>
          <w:kern w:val="28"/>
          <w:sz w:val="28"/>
          <w:szCs w:val="28"/>
          <w:lang w:eastAsia="lv-LV"/>
        </w:rPr>
        <w:t>Mārupes novada pašvaldības dome</w:t>
      </w:r>
    </w:p>
    <w:p w14:paraId="175BB4E2" w14:textId="77777777" w:rsidR="00A645D2" w:rsidRPr="00343653" w:rsidRDefault="00A645D2" w:rsidP="00A645D2">
      <w:pPr>
        <w:tabs>
          <w:tab w:val="center" w:pos="4153"/>
          <w:tab w:val="right" w:pos="8306"/>
        </w:tabs>
        <w:spacing w:after="0" w:line="240" w:lineRule="auto"/>
        <w:rPr>
          <w:rFonts w:ascii="Arial" w:eastAsia="Calibri" w:hAnsi="Arial" w:cs="Arial"/>
          <w:color w:val="000000"/>
          <w:kern w:val="28"/>
          <w:sz w:val="24"/>
          <w:szCs w:val="20"/>
          <w:lang w:eastAsia="lv-LV"/>
        </w:rPr>
      </w:pPr>
    </w:p>
    <w:p w14:paraId="3436FCB2" w14:textId="77777777" w:rsidR="00A645D2" w:rsidRPr="00343653" w:rsidRDefault="00A645D2" w:rsidP="00A645D2">
      <w:pPr>
        <w:tabs>
          <w:tab w:val="center" w:pos="4153"/>
          <w:tab w:val="right" w:pos="8306"/>
        </w:tabs>
        <w:spacing w:after="0" w:line="240" w:lineRule="auto"/>
        <w:jc w:val="center"/>
        <w:rPr>
          <w:rFonts w:ascii="Arial" w:eastAsia="Calibri" w:hAnsi="Arial" w:cs="Arial"/>
          <w:color w:val="000000"/>
          <w:kern w:val="28"/>
          <w:sz w:val="18"/>
          <w:szCs w:val="18"/>
          <w:lang w:eastAsia="lv-LV"/>
        </w:rPr>
      </w:pPr>
      <w:r w:rsidRPr="00343653">
        <w:rPr>
          <w:rFonts w:ascii="Arial" w:eastAsia="Calibri" w:hAnsi="Arial" w:cs="Arial"/>
          <w:color w:val="000000"/>
          <w:kern w:val="28"/>
          <w:sz w:val="18"/>
          <w:szCs w:val="18"/>
          <w:lang w:eastAsia="lv-LV"/>
        </w:rPr>
        <w:t>Daugavas iela 29, Mārupe, Mārupes novads, LV-2167</w:t>
      </w:r>
    </w:p>
    <w:p w14:paraId="3C891427" w14:textId="77777777" w:rsidR="00A645D2" w:rsidRPr="00343653" w:rsidRDefault="00A645D2" w:rsidP="00A645D2">
      <w:pPr>
        <w:pBdr>
          <w:bottom w:val="single" w:sz="4" w:space="1" w:color="auto"/>
        </w:pBdr>
        <w:tabs>
          <w:tab w:val="center" w:pos="4153"/>
          <w:tab w:val="right" w:pos="8306"/>
        </w:tabs>
        <w:spacing w:after="0" w:line="240" w:lineRule="auto"/>
        <w:jc w:val="center"/>
        <w:rPr>
          <w:rFonts w:ascii="Arial" w:eastAsia="Calibri" w:hAnsi="Arial" w:cs="Arial"/>
          <w:color w:val="000000"/>
          <w:kern w:val="28"/>
          <w:sz w:val="18"/>
          <w:szCs w:val="18"/>
          <w:lang w:eastAsia="lv-LV"/>
        </w:rPr>
      </w:pPr>
      <w:r w:rsidRPr="00343653">
        <w:rPr>
          <w:rFonts w:ascii="Arial" w:eastAsia="Calibri" w:hAnsi="Arial" w:cs="Arial"/>
          <w:color w:val="000000"/>
          <w:kern w:val="28"/>
          <w:sz w:val="18"/>
          <w:szCs w:val="18"/>
          <w:lang w:eastAsia="lv-LV"/>
        </w:rPr>
        <w:t>67934695 / marupe@marupe.lv / www.marupe.lv</w:t>
      </w:r>
    </w:p>
    <w:p w14:paraId="71D6EDB0" w14:textId="77777777" w:rsidR="00A645D2" w:rsidRPr="00343653" w:rsidRDefault="00A645D2" w:rsidP="00A645D2">
      <w:pPr>
        <w:keepNext/>
        <w:keepLines/>
        <w:spacing w:after="0" w:line="240" w:lineRule="auto"/>
        <w:jc w:val="center"/>
        <w:outlineLvl w:val="0"/>
        <w:rPr>
          <w:rFonts w:ascii="Times New Roman" w:eastAsia="Times New Roman" w:hAnsi="Times New Roman" w:cstheme="majorBidi"/>
          <w:b/>
          <w:color w:val="000000" w:themeColor="text1"/>
          <w:kern w:val="28"/>
          <w:sz w:val="24"/>
          <w:szCs w:val="32"/>
          <w:lang w:eastAsia="lv-LV"/>
        </w:rPr>
      </w:pPr>
      <w:r w:rsidRPr="00343653">
        <w:rPr>
          <w:rFonts w:ascii="Times New Roman" w:eastAsia="Times New Roman" w:hAnsi="Times New Roman" w:cstheme="majorBidi"/>
          <w:b/>
          <w:color w:val="000000" w:themeColor="text1"/>
          <w:kern w:val="28"/>
          <w:sz w:val="24"/>
          <w:szCs w:val="32"/>
          <w:lang w:eastAsia="lv-LV"/>
        </w:rPr>
        <w:t>DOMES SĒDES PROTOKOLA Nr.</w:t>
      </w:r>
      <w:r>
        <w:rPr>
          <w:rFonts w:ascii="Times New Roman" w:eastAsia="Times New Roman" w:hAnsi="Times New Roman" w:cstheme="majorBidi"/>
          <w:b/>
          <w:color w:val="000000" w:themeColor="text1"/>
          <w:kern w:val="28"/>
          <w:sz w:val="24"/>
          <w:szCs w:val="32"/>
          <w:lang w:eastAsia="lv-LV"/>
        </w:rPr>
        <w:t>8</w:t>
      </w:r>
      <w:r w:rsidRPr="00343653">
        <w:rPr>
          <w:rFonts w:ascii="Times New Roman" w:eastAsia="Times New Roman" w:hAnsi="Times New Roman" w:cstheme="majorBidi"/>
          <w:b/>
          <w:color w:val="000000" w:themeColor="text1"/>
          <w:kern w:val="28"/>
          <w:sz w:val="24"/>
          <w:szCs w:val="32"/>
          <w:lang w:eastAsia="lv-LV"/>
        </w:rPr>
        <w:t xml:space="preserve"> PIELIKUMS</w:t>
      </w:r>
    </w:p>
    <w:p w14:paraId="5D696AC1" w14:textId="77777777" w:rsidR="00A645D2" w:rsidRPr="00343653" w:rsidRDefault="00A645D2" w:rsidP="00A645D2">
      <w:pPr>
        <w:keepNext/>
        <w:keepLines/>
        <w:spacing w:after="0" w:line="240" w:lineRule="auto"/>
        <w:jc w:val="center"/>
        <w:outlineLvl w:val="0"/>
        <w:rPr>
          <w:rFonts w:ascii="Times New Roman" w:eastAsia="Times New Roman" w:hAnsi="Times New Roman" w:cstheme="majorBidi"/>
          <w:b/>
          <w:color w:val="000000" w:themeColor="text1"/>
          <w:kern w:val="28"/>
          <w:sz w:val="24"/>
          <w:szCs w:val="32"/>
          <w:lang w:eastAsia="lv-LV"/>
        </w:rPr>
      </w:pPr>
    </w:p>
    <w:p w14:paraId="303144A8" w14:textId="77777777" w:rsidR="00A645D2" w:rsidRPr="00D73F37" w:rsidRDefault="00A645D2" w:rsidP="00A645D2">
      <w:pPr>
        <w:keepNext/>
        <w:keepLines/>
        <w:spacing w:after="0" w:line="240" w:lineRule="auto"/>
        <w:outlineLvl w:val="0"/>
        <w:rPr>
          <w:rFonts w:ascii="Times New Roman" w:eastAsia="Times New Roman" w:hAnsi="Times New Roman" w:cstheme="majorBidi"/>
          <w:bCs/>
          <w:color w:val="000000" w:themeColor="text1"/>
          <w:kern w:val="28"/>
          <w:sz w:val="24"/>
          <w:szCs w:val="32"/>
          <w:lang w:eastAsia="lv-LV"/>
        </w:rPr>
      </w:pPr>
      <w:r w:rsidRPr="00343653">
        <w:rPr>
          <w:rFonts w:ascii="Times New Roman" w:eastAsia="Times New Roman" w:hAnsi="Times New Roman" w:cstheme="majorBidi"/>
          <w:bCs/>
          <w:color w:val="000000" w:themeColor="text1"/>
          <w:kern w:val="28"/>
          <w:sz w:val="24"/>
          <w:szCs w:val="32"/>
          <w:lang w:eastAsia="lv-LV"/>
        </w:rPr>
        <w:t>2024.gada 2</w:t>
      </w:r>
      <w:r>
        <w:rPr>
          <w:rFonts w:ascii="Times New Roman" w:eastAsia="Times New Roman" w:hAnsi="Times New Roman" w:cstheme="majorBidi"/>
          <w:bCs/>
          <w:color w:val="000000" w:themeColor="text1"/>
          <w:kern w:val="28"/>
          <w:sz w:val="24"/>
          <w:szCs w:val="32"/>
          <w:lang w:eastAsia="lv-LV"/>
        </w:rPr>
        <w:t>4</w:t>
      </w:r>
      <w:r w:rsidRPr="00343653">
        <w:rPr>
          <w:rFonts w:ascii="Times New Roman" w:eastAsia="Times New Roman" w:hAnsi="Times New Roman" w:cstheme="majorBidi"/>
          <w:bCs/>
          <w:color w:val="000000" w:themeColor="text1"/>
          <w:kern w:val="28"/>
          <w:sz w:val="24"/>
          <w:szCs w:val="32"/>
          <w:lang w:eastAsia="lv-LV"/>
        </w:rPr>
        <w:t>.</w:t>
      </w:r>
      <w:r>
        <w:rPr>
          <w:rFonts w:ascii="Times New Roman" w:eastAsia="Times New Roman" w:hAnsi="Times New Roman" w:cstheme="majorBidi"/>
          <w:bCs/>
          <w:color w:val="000000" w:themeColor="text1"/>
          <w:kern w:val="28"/>
          <w:sz w:val="24"/>
          <w:szCs w:val="32"/>
          <w:lang w:eastAsia="lv-LV"/>
        </w:rPr>
        <w:t>aprīlis</w:t>
      </w:r>
    </w:p>
    <w:p w14:paraId="6D23B300" w14:textId="77777777" w:rsidR="00A645D2" w:rsidRPr="00C60D9B" w:rsidRDefault="00A645D2" w:rsidP="00A645D2">
      <w:pPr>
        <w:keepNext/>
        <w:keepLines/>
        <w:spacing w:after="0" w:line="240" w:lineRule="auto"/>
        <w:jc w:val="center"/>
        <w:outlineLvl w:val="0"/>
        <w:rPr>
          <w:rFonts w:ascii="Times New Roman" w:eastAsia="Times New Roman" w:hAnsi="Times New Roman" w:cstheme="majorBidi"/>
          <w:b/>
          <w:color w:val="000000" w:themeColor="text1"/>
          <w:sz w:val="24"/>
          <w:szCs w:val="32"/>
          <w:lang w:eastAsia="lv-LV"/>
        </w:rPr>
      </w:pPr>
      <w:r w:rsidRPr="00C60D9B">
        <w:rPr>
          <w:rFonts w:ascii="Times New Roman" w:eastAsia="Times New Roman" w:hAnsi="Times New Roman" w:cstheme="majorBidi"/>
          <w:b/>
          <w:color w:val="000000" w:themeColor="text1"/>
          <w:sz w:val="24"/>
          <w:szCs w:val="32"/>
          <w:lang w:eastAsia="lv-LV"/>
        </w:rPr>
        <w:t>LĒMUMS Nr.45</w:t>
      </w:r>
    </w:p>
    <w:p w14:paraId="0D96FC44" w14:textId="77777777" w:rsidR="00A645D2" w:rsidRPr="00C60D9B" w:rsidRDefault="00A645D2" w:rsidP="00A645D2">
      <w:pPr>
        <w:keepNext/>
        <w:keepLines/>
        <w:pBdr>
          <w:bottom w:val="single" w:sz="4" w:space="1" w:color="auto"/>
        </w:pBdr>
        <w:spacing w:after="0" w:line="240" w:lineRule="auto"/>
        <w:jc w:val="center"/>
        <w:outlineLvl w:val="0"/>
        <w:rPr>
          <w:rFonts w:ascii="Times New Roman" w:eastAsia="Times New Roman" w:hAnsi="Times New Roman" w:cs="Times New Roman"/>
          <w:b/>
          <w:color w:val="000000"/>
          <w:kern w:val="28"/>
          <w:sz w:val="24"/>
          <w:szCs w:val="24"/>
          <w:lang w:eastAsia="lv-LV"/>
        </w:rPr>
      </w:pPr>
      <w:r w:rsidRPr="00C60D9B">
        <w:rPr>
          <w:rFonts w:ascii="Times New Roman" w:eastAsia="Times New Roman" w:hAnsi="Times New Roman" w:cs="Times New Roman"/>
          <w:b/>
          <w:color w:val="000000"/>
          <w:kern w:val="28"/>
          <w:sz w:val="24"/>
          <w:szCs w:val="24"/>
          <w:lang w:eastAsia="lv-LV"/>
        </w:rPr>
        <w:t xml:space="preserve">Par nekustamā īpašuma </w:t>
      </w:r>
      <w:proofErr w:type="spellStart"/>
      <w:r w:rsidRPr="00C60D9B">
        <w:rPr>
          <w:rFonts w:ascii="Times New Roman" w:eastAsia="Times New Roman" w:hAnsi="Times New Roman" w:cs="Times New Roman"/>
          <w:b/>
          <w:color w:val="000000"/>
          <w:kern w:val="28"/>
          <w:sz w:val="24"/>
          <w:szCs w:val="24"/>
          <w:lang w:eastAsia="lv-LV"/>
        </w:rPr>
        <w:t>Silnieku</w:t>
      </w:r>
      <w:proofErr w:type="spellEnd"/>
      <w:r w:rsidRPr="00C60D9B">
        <w:rPr>
          <w:rFonts w:ascii="Times New Roman" w:eastAsia="Times New Roman" w:hAnsi="Times New Roman" w:cs="Times New Roman"/>
          <w:b/>
          <w:color w:val="000000"/>
          <w:kern w:val="28"/>
          <w:sz w:val="24"/>
          <w:szCs w:val="24"/>
          <w:lang w:eastAsia="lv-LV"/>
        </w:rPr>
        <w:t xml:space="preserve"> iela 44, kadastra Nr. 8076 003 2724, Mārupē, Mārupes novadā, detālplānojuma apstiprināšanu</w:t>
      </w:r>
    </w:p>
    <w:p w14:paraId="74587A84" w14:textId="77777777" w:rsidR="00A645D2" w:rsidRPr="005652B6" w:rsidRDefault="00A645D2" w:rsidP="00A645D2">
      <w:pPr>
        <w:spacing w:after="0" w:line="240" w:lineRule="auto"/>
        <w:ind w:firstLine="709"/>
        <w:jc w:val="both"/>
        <w:rPr>
          <w:rFonts w:ascii="Times New Roman" w:eastAsia="Calibri" w:hAnsi="Times New Roman" w:cs="Times New Roman"/>
          <w:sz w:val="24"/>
          <w:szCs w:val="24"/>
        </w:rPr>
      </w:pPr>
      <w:bookmarkStart w:id="1" w:name="_Hlk160443283"/>
      <w:r w:rsidRPr="005652B6">
        <w:rPr>
          <w:rFonts w:ascii="Times New Roman" w:eastAsia="Calibri" w:hAnsi="Times New Roman" w:cs="Times New Roman"/>
          <w:sz w:val="24"/>
          <w:szCs w:val="24"/>
        </w:rPr>
        <w:t xml:space="preserve">Mārupes novada pašvaldības dome, izskatot nekustamā īpašuma </w:t>
      </w:r>
      <w:proofErr w:type="spellStart"/>
      <w:r w:rsidRPr="005652B6">
        <w:rPr>
          <w:rFonts w:ascii="Times New Roman" w:eastAsia="Calibri" w:hAnsi="Times New Roman" w:cs="Times New Roman"/>
          <w:sz w:val="24"/>
          <w:szCs w:val="24"/>
        </w:rPr>
        <w:t>Silnieku</w:t>
      </w:r>
      <w:proofErr w:type="spellEnd"/>
      <w:r w:rsidRPr="005652B6">
        <w:rPr>
          <w:rFonts w:ascii="Times New Roman" w:eastAsia="Calibri" w:hAnsi="Times New Roman" w:cs="Times New Roman"/>
          <w:sz w:val="24"/>
          <w:szCs w:val="24"/>
        </w:rPr>
        <w:t xml:space="preserve"> iela 44 (kadastra Nr. 8076 003 2724), Mārupē, Mārupes novadā, detālplānojuma izstrādātāja Sabiedrība ar ierobežotu atbildību "DEI ARH", reģistrācijas Nr. 40103992181, elektronisko iesniegumu (reģistrēts Mārupes novada pašvaldībā 2024.gada 4. aprīlī ar Nr.</w:t>
      </w:r>
      <w:r w:rsidRPr="005652B6">
        <w:rPr>
          <w:rFonts w:ascii="Calibri" w:eastAsia="Calibri" w:hAnsi="Calibri" w:cs="Times New Roman"/>
          <w:sz w:val="24"/>
          <w:szCs w:val="24"/>
        </w:rPr>
        <w:t xml:space="preserve"> </w:t>
      </w:r>
      <w:r w:rsidRPr="005652B6">
        <w:rPr>
          <w:rFonts w:ascii="Times New Roman" w:eastAsia="Calibri" w:hAnsi="Times New Roman" w:cs="Times New Roman"/>
          <w:sz w:val="24"/>
          <w:szCs w:val="24"/>
        </w:rPr>
        <w:t>1/2.1-2/195), kuru saskaņā ar statūtiem parakstījusi valdes locekle Eva Kalviņa, un ar kuru iesniegta detālplānojuma redakcija lēmuma pieņemšanai par detālplānojuma apstiprināšanu, konstatē:</w:t>
      </w:r>
    </w:p>
    <w:bookmarkEnd w:id="1"/>
    <w:p w14:paraId="0161148A" w14:textId="77777777" w:rsidR="00A645D2" w:rsidRPr="005652B6" w:rsidRDefault="00A645D2" w:rsidP="00A645D2">
      <w:pPr>
        <w:spacing w:after="0" w:line="240" w:lineRule="auto"/>
        <w:ind w:firstLine="360"/>
        <w:jc w:val="both"/>
        <w:rPr>
          <w:rFonts w:ascii="Times New Roman" w:eastAsia="Calibri" w:hAnsi="Times New Roman" w:cs="Times New Roman"/>
          <w:sz w:val="24"/>
          <w:szCs w:val="24"/>
        </w:rPr>
      </w:pPr>
    </w:p>
    <w:p w14:paraId="045DABE8" w14:textId="77777777" w:rsidR="00A645D2" w:rsidRPr="005652B6" w:rsidRDefault="00A645D2" w:rsidP="00A645D2">
      <w:pPr>
        <w:numPr>
          <w:ilvl w:val="0"/>
          <w:numId w:val="1"/>
        </w:numPr>
        <w:spacing w:after="0" w:line="240" w:lineRule="auto"/>
        <w:contextualSpacing/>
        <w:jc w:val="both"/>
        <w:rPr>
          <w:rFonts w:ascii="Times New Roman" w:eastAsia="Calibri" w:hAnsi="Times New Roman" w:cs="Times New Roman"/>
          <w:sz w:val="24"/>
          <w:szCs w:val="24"/>
        </w:rPr>
      </w:pPr>
      <w:bookmarkStart w:id="2" w:name="_Hlk160443332"/>
      <w:r w:rsidRPr="005652B6">
        <w:rPr>
          <w:rFonts w:ascii="Times New Roman" w:eastAsia="Calibri" w:hAnsi="Times New Roman" w:cs="Times New Roman"/>
          <w:sz w:val="24"/>
          <w:szCs w:val="24"/>
        </w:rPr>
        <w:t xml:space="preserve">Nekustamais īpašums </w:t>
      </w:r>
      <w:proofErr w:type="spellStart"/>
      <w:r w:rsidRPr="005652B6">
        <w:rPr>
          <w:rFonts w:ascii="Times New Roman" w:eastAsia="Calibri" w:hAnsi="Times New Roman" w:cs="Times New Roman"/>
          <w:sz w:val="24"/>
          <w:szCs w:val="24"/>
        </w:rPr>
        <w:t>Silnieku</w:t>
      </w:r>
      <w:proofErr w:type="spellEnd"/>
      <w:r w:rsidRPr="005652B6">
        <w:rPr>
          <w:rFonts w:ascii="Times New Roman" w:eastAsia="Calibri" w:hAnsi="Times New Roman" w:cs="Times New Roman"/>
          <w:sz w:val="24"/>
          <w:szCs w:val="24"/>
        </w:rPr>
        <w:t xml:space="preserve"> iela 44, kadastra Nr. 8076 003 2724, Mārupe, Mārupes novads, reģistrēts Mārupes pagasta zemesgrāmatas nodalījumā Nr.</w:t>
      </w:r>
      <w:r w:rsidRPr="005652B6">
        <w:rPr>
          <w:rFonts w:ascii="Calibri" w:eastAsia="Calibri" w:hAnsi="Calibri" w:cs="Times New Roman"/>
          <w:sz w:val="24"/>
          <w:szCs w:val="24"/>
        </w:rPr>
        <w:t xml:space="preserve"> </w:t>
      </w:r>
      <w:r w:rsidRPr="005652B6">
        <w:rPr>
          <w:rFonts w:ascii="Times New Roman" w:eastAsia="Calibri" w:hAnsi="Times New Roman" w:cs="Times New Roman"/>
          <w:sz w:val="24"/>
          <w:szCs w:val="24"/>
        </w:rPr>
        <w:t>100000635098 un īpašuma tiesības uz to nostiprinātas sabiedrībai ar ierobežotu atbildību "1.projekts", reģistrācijas numurs 50103357731. Īpašums sastāv no neapbūvētas zemes vienības ar kadastra apzīmējumu 8076 003 2630, ar kopējo platību 1,2561 ha (turpmāk – Nekustamais īpašums).</w:t>
      </w:r>
    </w:p>
    <w:p w14:paraId="1898987C" w14:textId="77777777" w:rsidR="00A645D2" w:rsidRPr="005652B6" w:rsidRDefault="00A645D2" w:rsidP="00A645D2">
      <w:pPr>
        <w:numPr>
          <w:ilvl w:val="0"/>
          <w:numId w:val="1"/>
        </w:numPr>
        <w:spacing w:after="0" w:line="240" w:lineRule="auto"/>
        <w:contextualSpacing/>
        <w:jc w:val="both"/>
        <w:rPr>
          <w:rFonts w:ascii="Times New Roman" w:eastAsia="Calibri" w:hAnsi="Times New Roman" w:cs="Times New Roman"/>
          <w:sz w:val="24"/>
          <w:szCs w:val="24"/>
        </w:rPr>
      </w:pPr>
      <w:bookmarkStart w:id="3" w:name="_Hlk160443450"/>
      <w:bookmarkEnd w:id="2"/>
      <w:r w:rsidRPr="005652B6">
        <w:rPr>
          <w:rFonts w:ascii="Times New Roman" w:eastAsia="Calibri" w:hAnsi="Times New Roman" w:cs="Times New Roman"/>
          <w:sz w:val="24"/>
          <w:szCs w:val="24"/>
        </w:rPr>
        <w:t>Saskaņā ar spēkā esošo 2013. gada 18. jūnijā apstiprināto Mārupes novada (šobrīd Mārupes pagasta un Mārupes pilsētas) teritorijas plānojumu, Nekustamais īpašums atrodas funkcionālā zonā Savrupmāju apbūves teritorijas (</w:t>
      </w:r>
      <w:proofErr w:type="spellStart"/>
      <w:r w:rsidRPr="005652B6">
        <w:rPr>
          <w:rFonts w:ascii="Times New Roman" w:eastAsia="Calibri" w:hAnsi="Times New Roman" w:cs="Times New Roman"/>
          <w:sz w:val="24"/>
          <w:szCs w:val="24"/>
        </w:rPr>
        <w:t>DzS</w:t>
      </w:r>
      <w:proofErr w:type="spellEnd"/>
      <w:r w:rsidRPr="005652B6">
        <w:rPr>
          <w:rFonts w:ascii="Times New Roman" w:eastAsia="Calibri" w:hAnsi="Times New Roman" w:cs="Times New Roman"/>
          <w:sz w:val="24"/>
          <w:szCs w:val="24"/>
        </w:rPr>
        <w:t>).</w:t>
      </w:r>
    </w:p>
    <w:p w14:paraId="311E8AAC" w14:textId="77777777" w:rsidR="00A645D2" w:rsidRPr="005652B6" w:rsidRDefault="00A645D2" w:rsidP="00A645D2">
      <w:pPr>
        <w:numPr>
          <w:ilvl w:val="0"/>
          <w:numId w:val="1"/>
        </w:numPr>
        <w:spacing w:after="0" w:line="240" w:lineRule="auto"/>
        <w:contextualSpacing/>
        <w:jc w:val="both"/>
        <w:rPr>
          <w:rFonts w:ascii="Times New Roman" w:eastAsia="Calibri" w:hAnsi="Times New Roman" w:cs="Times New Roman"/>
          <w:sz w:val="24"/>
          <w:szCs w:val="24"/>
        </w:rPr>
      </w:pPr>
      <w:r w:rsidRPr="005652B6">
        <w:rPr>
          <w:rFonts w:ascii="Times New Roman" w:eastAsia="Calibri" w:hAnsi="Times New Roman" w:cs="Times New Roman"/>
          <w:sz w:val="24"/>
          <w:szCs w:val="24"/>
        </w:rPr>
        <w:t>Detālplānojuma izstrāde Nekustamā īpašuma teritorijai uzsākta atbilstoši Mārupes novada pašvaldības domes 2022.gada 28. septembra lēmumam Nr.10 (protokols Nr.18) “Par detālplānojuma izstrādes uzsākšanu nekustamā īpašuma “</w:t>
      </w:r>
      <w:proofErr w:type="spellStart"/>
      <w:r w:rsidRPr="005652B6">
        <w:rPr>
          <w:rFonts w:ascii="Times New Roman" w:eastAsia="Calibri" w:hAnsi="Times New Roman" w:cs="Times New Roman"/>
          <w:sz w:val="24"/>
          <w:szCs w:val="24"/>
        </w:rPr>
        <w:t>Jaunpūces</w:t>
      </w:r>
      <w:proofErr w:type="spellEnd"/>
      <w:r w:rsidRPr="005652B6">
        <w:rPr>
          <w:rFonts w:ascii="Times New Roman" w:eastAsia="Calibri" w:hAnsi="Times New Roman" w:cs="Times New Roman"/>
          <w:sz w:val="24"/>
          <w:szCs w:val="24"/>
        </w:rPr>
        <w:t xml:space="preserve">” kadastra Nr.8076 003 0060, zemes vienībai </w:t>
      </w:r>
      <w:proofErr w:type="spellStart"/>
      <w:r w:rsidRPr="005652B6">
        <w:rPr>
          <w:rFonts w:ascii="Times New Roman" w:eastAsia="Calibri" w:hAnsi="Times New Roman" w:cs="Times New Roman"/>
          <w:sz w:val="24"/>
          <w:szCs w:val="24"/>
        </w:rPr>
        <w:t>Silnieku</w:t>
      </w:r>
      <w:proofErr w:type="spellEnd"/>
      <w:r w:rsidRPr="005652B6">
        <w:rPr>
          <w:rFonts w:ascii="Times New Roman" w:eastAsia="Calibri" w:hAnsi="Times New Roman" w:cs="Times New Roman"/>
          <w:sz w:val="24"/>
          <w:szCs w:val="24"/>
        </w:rPr>
        <w:t xml:space="preserve"> iela 44 (kadastra apzīmējums 8076 003 2630), Mārupē,  Mārupes novadā”</w:t>
      </w:r>
      <w:bookmarkEnd w:id="3"/>
      <w:r w:rsidRPr="005652B6">
        <w:rPr>
          <w:rFonts w:ascii="Times New Roman" w:eastAsia="Calibri" w:hAnsi="Times New Roman" w:cs="Times New Roman"/>
          <w:sz w:val="24"/>
          <w:szCs w:val="24"/>
        </w:rPr>
        <w:t>, apstiprināt detālplānojuma izstrādes darba uzdevums Nr.</w:t>
      </w:r>
      <w:r w:rsidRPr="005652B6">
        <w:rPr>
          <w:rFonts w:ascii="Calibri" w:eastAsia="Calibri" w:hAnsi="Calibri" w:cs="Times New Roman"/>
          <w:sz w:val="24"/>
          <w:szCs w:val="24"/>
        </w:rPr>
        <w:t xml:space="preserve"> </w:t>
      </w:r>
      <w:r w:rsidRPr="005652B6">
        <w:rPr>
          <w:rFonts w:ascii="Times New Roman" w:eastAsia="Calibri" w:hAnsi="Times New Roman" w:cs="Times New Roman"/>
          <w:sz w:val="24"/>
          <w:szCs w:val="24"/>
        </w:rPr>
        <w:t>1/3-6/17-2022.</w:t>
      </w:r>
    </w:p>
    <w:p w14:paraId="7BBAB6D6" w14:textId="77777777" w:rsidR="00A645D2" w:rsidRPr="005652B6" w:rsidRDefault="00A645D2" w:rsidP="00A645D2">
      <w:pPr>
        <w:numPr>
          <w:ilvl w:val="0"/>
          <w:numId w:val="1"/>
        </w:numPr>
        <w:spacing w:after="0" w:line="240" w:lineRule="auto"/>
        <w:contextualSpacing/>
        <w:jc w:val="both"/>
        <w:rPr>
          <w:rFonts w:ascii="Times New Roman" w:eastAsia="Times New Roman" w:hAnsi="Times New Roman" w:cs="Times New Roman"/>
          <w:sz w:val="24"/>
          <w:szCs w:val="24"/>
        </w:rPr>
      </w:pPr>
      <w:r w:rsidRPr="005652B6">
        <w:rPr>
          <w:rFonts w:ascii="Times New Roman" w:eastAsia="Times New Roman" w:hAnsi="Times New Roman" w:cs="Times New Roman"/>
          <w:sz w:val="24"/>
          <w:szCs w:val="24"/>
        </w:rPr>
        <w:t>2022.gada 4.novembrī Mārupes novada pašvaldība ar nekustamā īpašuma īpašnieku ir noslēgusi līgumu Nr. 1/3-5/23-2022 par detālplānojuma izstrādi un finansēšanu. Detālplānojuma izstrādātājs ir Sabiedrība ar ierobežotu atbildību "DEI ARH", reģistrācijas Nr. 40103992181.</w:t>
      </w:r>
    </w:p>
    <w:p w14:paraId="450537AA" w14:textId="77777777" w:rsidR="00A645D2" w:rsidRPr="005652B6" w:rsidRDefault="00A645D2" w:rsidP="00A645D2">
      <w:pPr>
        <w:numPr>
          <w:ilvl w:val="0"/>
          <w:numId w:val="1"/>
        </w:numPr>
        <w:spacing w:after="0" w:line="240" w:lineRule="auto"/>
        <w:contextualSpacing/>
        <w:jc w:val="both"/>
        <w:rPr>
          <w:rFonts w:ascii="Times New Roman" w:eastAsia="Calibri" w:hAnsi="Times New Roman" w:cs="Times New Roman"/>
          <w:sz w:val="24"/>
          <w:szCs w:val="24"/>
        </w:rPr>
      </w:pPr>
      <w:r w:rsidRPr="005652B6">
        <w:rPr>
          <w:rFonts w:ascii="Times New Roman" w:eastAsia="Calibri" w:hAnsi="Times New Roman" w:cs="Times New Roman"/>
          <w:sz w:val="24"/>
          <w:szCs w:val="24"/>
        </w:rPr>
        <w:t xml:space="preserve">Publiskai apspriešanai detālplānojuma projekts nodots ar Mārupes novada pašvaldības domes 2023.gada 30.augusta lēmumu Nr. 45 (protokols Nr.16). </w:t>
      </w:r>
      <w:r w:rsidRPr="005652B6">
        <w:rPr>
          <w:rFonts w:ascii="Times New Roman" w:eastAsia="Calibri" w:hAnsi="Times New Roman" w:cs="Times New Roman"/>
          <w:bCs/>
          <w:sz w:val="24"/>
          <w:szCs w:val="24"/>
        </w:rPr>
        <w:t>Publiskā apspriešana norisinājās laikā no 2023.gada 18.septembra līdz 2023.gada 16.oktobrim</w:t>
      </w:r>
      <w:r w:rsidRPr="005652B6">
        <w:rPr>
          <w:rFonts w:ascii="Times New Roman" w:eastAsia="Calibri" w:hAnsi="Times New Roman" w:cs="Times New Roman"/>
          <w:sz w:val="24"/>
          <w:szCs w:val="24"/>
          <w:shd w:val="clear" w:color="auto" w:fill="FFFFFF"/>
        </w:rPr>
        <w:t xml:space="preserve">. Informācija par publiskās apspriešanas norisi un informēšanas pasākumiem ietverta </w:t>
      </w:r>
      <w:r w:rsidRPr="005652B6">
        <w:rPr>
          <w:rFonts w:ascii="Times New Roman" w:eastAsia="Calibri" w:hAnsi="Times New Roman" w:cs="Times New Roman"/>
          <w:i/>
          <w:sz w:val="24"/>
          <w:szCs w:val="24"/>
        </w:rPr>
        <w:t>Ziņojumā par detālplānojuma publiskās apspriešanas norisi un saņemto priekšlikumu vērā ņemšanu vai noraidīšanu</w:t>
      </w:r>
      <w:r w:rsidRPr="005652B6">
        <w:rPr>
          <w:rFonts w:ascii="Times New Roman" w:eastAsia="Calibri" w:hAnsi="Times New Roman" w:cs="Times New Roman"/>
          <w:sz w:val="24"/>
          <w:szCs w:val="24"/>
        </w:rPr>
        <w:t xml:space="preserve"> (turpmāk – </w:t>
      </w:r>
      <w:r w:rsidRPr="005652B6">
        <w:rPr>
          <w:rFonts w:ascii="Times New Roman" w:eastAsia="Calibri" w:hAnsi="Times New Roman" w:cs="Times New Roman"/>
          <w:i/>
          <w:sz w:val="24"/>
          <w:szCs w:val="24"/>
        </w:rPr>
        <w:t>Ziņojums par apspriešanu</w:t>
      </w:r>
      <w:r w:rsidRPr="005652B6">
        <w:rPr>
          <w:rFonts w:ascii="Times New Roman" w:eastAsia="Calibri" w:hAnsi="Times New Roman" w:cs="Times New Roman"/>
          <w:sz w:val="24"/>
          <w:szCs w:val="24"/>
        </w:rPr>
        <w:t>)</w:t>
      </w:r>
      <w:r w:rsidRPr="005652B6">
        <w:rPr>
          <w:rFonts w:ascii="Times New Roman" w:eastAsia="Calibri" w:hAnsi="Times New Roman" w:cs="Times New Roman"/>
          <w:sz w:val="24"/>
          <w:szCs w:val="24"/>
          <w:shd w:val="clear" w:color="auto" w:fill="FFFFFF"/>
        </w:rPr>
        <w:t xml:space="preserve">, kas publicēts </w:t>
      </w:r>
      <w:hyperlink r:id="rId6" w:anchor="document_25317" w:history="1">
        <w:r w:rsidRPr="005652B6">
          <w:rPr>
            <w:rFonts w:ascii="Times New Roman" w:eastAsia="Calibri" w:hAnsi="Times New Roman" w:cs="Times New Roman"/>
            <w:color w:val="0000FF"/>
            <w:sz w:val="24"/>
            <w:szCs w:val="24"/>
            <w:u w:val="single"/>
          </w:rPr>
          <w:t>https://geolatvija.lv/geo/tapis?documents=open#document_25317</w:t>
        </w:r>
      </w:hyperlink>
      <w:r w:rsidRPr="005652B6">
        <w:rPr>
          <w:rFonts w:ascii="Times New Roman" w:eastAsia="Calibri" w:hAnsi="Times New Roman" w:cs="Times New Roman"/>
          <w:sz w:val="24"/>
          <w:szCs w:val="24"/>
        </w:rPr>
        <w:t xml:space="preserve"> .</w:t>
      </w:r>
    </w:p>
    <w:p w14:paraId="74353B6A" w14:textId="77777777" w:rsidR="00A645D2" w:rsidRPr="005652B6" w:rsidRDefault="00A645D2" w:rsidP="00A645D2">
      <w:pPr>
        <w:numPr>
          <w:ilvl w:val="0"/>
          <w:numId w:val="1"/>
        </w:numPr>
        <w:spacing w:after="0" w:line="240" w:lineRule="auto"/>
        <w:contextualSpacing/>
        <w:jc w:val="both"/>
        <w:rPr>
          <w:rFonts w:ascii="Times New Roman" w:eastAsia="Calibri" w:hAnsi="Times New Roman" w:cs="Times New Roman"/>
          <w:sz w:val="24"/>
          <w:szCs w:val="24"/>
        </w:rPr>
      </w:pPr>
      <w:r w:rsidRPr="005652B6">
        <w:rPr>
          <w:rFonts w:ascii="Times New Roman" w:eastAsia="Calibri" w:hAnsi="Times New Roman" w:cs="Times New Roman"/>
          <w:sz w:val="24"/>
          <w:szCs w:val="24"/>
        </w:rPr>
        <w:t xml:space="preserve">Paziņojumi par publisko apspriešanu un attālināto sanāksmi publicēti </w:t>
      </w:r>
      <w:proofErr w:type="spellStart"/>
      <w:r w:rsidRPr="005652B6">
        <w:rPr>
          <w:rFonts w:ascii="Times New Roman" w:eastAsia="Calibri" w:hAnsi="Times New Roman" w:cs="Times New Roman"/>
          <w:sz w:val="24"/>
          <w:szCs w:val="24"/>
        </w:rPr>
        <w:t>Ģeoportālā</w:t>
      </w:r>
      <w:proofErr w:type="spellEnd"/>
      <w:r w:rsidRPr="005652B6">
        <w:rPr>
          <w:rFonts w:ascii="Times New Roman" w:eastAsia="Calibri" w:hAnsi="Times New Roman" w:cs="Times New Roman"/>
          <w:sz w:val="24"/>
          <w:szCs w:val="24"/>
        </w:rPr>
        <w:t xml:space="preserve">, pašvaldības oficiālajā tīmekļvietnē,  Mārupes novada pašvaldības informatīvajā izdevumā “Mārupes Vēstis”, kā arī informācija nosūtīta to nekustamo īpašumu īpašniekiem, kuru īpašumā esošās </w:t>
      </w:r>
      <w:r w:rsidRPr="005652B6">
        <w:rPr>
          <w:rFonts w:ascii="Times New Roman" w:eastAsia="Calibri" w:hAnsi="Times New Roman" w:cs="Times New Roman"/>
          <w:sz w:val="24"/>
          <w:szCs w:val="24"/>
        </w:rPr>
        <w:lastRenderedPageBreak/>
        <w:t xml:space="preserve">zemes vienības robežojas ar detālplānojuma teritoriju. Informācija par publiskās apspriešanas norisi un informēšanas pasākumiem ietverta </w:t>
      </w:r>
      <w:r w:rsidRPr="005652B6">
        <w:rPr>
          <w:rFonts w:ascii="Times New Roman" w:eastAsia="Calibri" w:hAnsi="Times New Roman" w:cs="Times New Roman"/>
          <w:i/>
          <w:sz w:val="24"/>
          <w:szCs w:val="24"/>
        </w:rPr>
        <w:t>Ziņojumā par apspriešanu</w:t>
      </w:r>
      <w:r w:rsidRPr="005652B6">
        <w:rPr>
          <w:rFonts w:ascii="Times New Roman" w:eastAsia="Calibri" w:hAnsi="Times New Roman" w:cs="Times New Roman"/>
          <w:sz w:val="24"/>
          <w:szCs w:val="24"/>
        </w:rPr>
        <w:t>.</w:t>
      </w:r>
    </w:p>
    <w:p w14:paraId="3935365D" w14:textId="77777777" w:rsidR="00A645D2" w:rsidRPr="005652B6" w:rsidRDefault="00A645D2" w:rsidP="00A645D2">
      <w:pPr>
        <w:numPr>
          <w:ilvl w:val="0"/>
          <w:numId w:val="1"/>
        </w:numPr>
        <w:spacing w:after="0" w:line="240" w:lineRule="auto"/>
        <w:contextualSpacing/>
        <w:jc w:val="both"/>
        <w:rPr>
          <w:rFonts w:ascii="Times New Roman" w:eastAsia="Calibri" w:hAnsi="Times New Roman" w:cs="Times New Roman"/>
          <w:sz w:val="24"/>
          <w:szCs w:val="24"/>
        </w:rPr>
      </w:pPr>
      <w:r w:rsidRPr="005652B6">
        <w:rPr>
          <w:rFonts w:ascii="Times New Roman" w:eastAsia="Calibri" w:hAnsi="Times New Roman" w:cs="Times New Roman"/>
          <w:sz w:val="24"/>
          <w:szCs w:val="24"/>
        </w:rPr>
        <w:t xml:space="preserve">Publiskās apspriešanas sanāksme notika, izmantojot tiešsaistes videokonferences sarunu rīku ZOOM platformā, 2023.gada 2.oktobrī, plkst.17.00. Publiskās apspriešanas sanāksme notika attālināti, kur piedalījās pašvaldības pārstāvji, detālplānojuma izstrādātāja,  īpašnieks un četri iedzīvotāji - privātpersonas. Sanāksmes laikā tika pārrunāta situācija par </w:t>
      </w:r>
      <w:proofErr w:type="spellStart"/>
      <w:r w:rsidRPr="005652B6">
        <w:rPr>
          <w:rFonts w:ascii="Times New Roman" w:eastAsia="Calibri" w:hAnsi="Times New Roman" w:cs="Times New Roman"/>
          <w:sz w:val="24"/>
          <w:szCs w:val="24"/>
        </w:rPr>
        <w:t>Silnieku</w:t>
      </w:r>
      <w:proofErr w:type="spellEnd"/>
      <w:r w:rsidRPr="005652B6">
        <w:rPr>
          <w:rFonts w:ascii="Times New Roman" w:eastAsia="Calibri" w:hAnsi="Times New Roman" w:cs="Times New Roman"/>
          <w:sz w:val="24"/>
          <w:szCs w:val="24"/>
        </w:rPr>
        <w:t xml:space="preserve"> ielas tehnisko stāvokli, kā arī tika sniegta informācija par potenciālo dižkoku – ozolu. Sanāksmes protokols pievienots Ziņojumā par apspriešanu.</w:t>
      </w:r>
    </w:p>
    <w:p w14:paraId="49735424" w14:textId="77777777" w:rsidR="00A645D2" w:rsidRPr="005652B6" w:rsidRDefault="00A645D2" w:rsidP="00A645D2">
      <w:pPr>
        <w:numPr>
          <w:ilvl w:val="0"/>
          <w:numId w:val="1"/>
        </w:numPr>
        <w:spacing w:after="0" w:line="240" w:lineRule="auto"/>
        <w:contextualSpacing/>
        <w:jc w:val="both"/>
        <w:rPr>
          <w:rFonts w:ascii="Times New Roman" w:eastAsia="Calibri" w:hAnsi="Times New Roman" w:cs="Times New Roman"/>
          <w:sz w:val="24"/>
          <w:szCs w:val="24"/>
        </w:rPr>
      </w:pPr>
      <w:r w:rsidRPr="005652B6">
        <w:rPr>
          <w:rFonts w:ascii="Times New Roman" w:eastAsia="Calibri" w:hAnsi="Times New Roman" w:cs="Times New Roman"/>
          <w:sz w:val="24"/>
          <w:szCs w:val="24"/>
        </w:rPr>
        <w:t xml:space="preserve">Detālplānojuma projekts tika iesniegts institūcijām, kas sniedza nosacījumus detālplānojuma izstrādei. </w:t>
      </w:r>
      <w:r w:rsidRPr="005652B6">
        <w:rPr>
          <w:rFonts w:ascii="Times New Roman" w:eastAsia="Calibri" w:hAnsi="Times New Roman" w:cs="Times New Roman"/>
          <w:bCs/>
          <w:sz w:val="24"/>
          <w:szCs w:val="24"/>
        </w:rPr>
        <w:t>No detālplānojuma izstrādes Darba uzdevumā minētajām institūcijām tika pieprasīti nosacījumi un par detālplānojuma redakciju saņemti septiņi pozitīvi atzinumi. SIA “</w:t>
      </w:r>
      <w:proofErr w:type="spellStart"/>
      <w:r w:rsidRPr="005652B6">
        <w:rPr>
          <w:rFonts w:ascii="Times New Roman" w:eastAsia="Calibri" w:hAnsi="Times New Roman" w:cs="Times New Roman"/>
          <w:bCs/>
          <w:sz w:val="24"/>
          <w:szCs w:val="24"/>
        </w:rPr>
        <w:t>Tet</w:t>
      </w:r>
      <w:proofErr w:type="spellEnd"/>
      <w:r w:rsidRPr="005652B6">
        <w:rPr>
          <w:rFonts w:ascii="Times New Roman" w:eastAsia="Calibri" w:hAnsi="Times New Roman" w:cs="Times New Roman"/>
          <w:bCs/>
          <w:sz w:val="24"/>
          <w:szCs w:val="24"/>
        </w:rPr>
        <w:t>” nesniedza nosacījumus un atzinumu. Apkopojums par atzinumiem iekļauts Ziņojumā par apspriešanu.</w:t>
      </w:r>
    </w:p>
    <w:p w14:paraId="686FD86B" w14:textId="77777777" w:rsidR="00A645D2" w:rsidRPr="005652B6" w:rsidRDefault="00A645D2" w:rsidP="00A645D2">
      <w:pPr>
        <w:numPr>
          <w:ilvl w:val="0"/>
          <w:numId w:val="1"/>
        </w:numPr>
        <w:spacing w:after="0" w:line="240" w:lineRule="auto"/>
        <w:contextualSpacing/>
        <w:jc w:val="both"/>
        <w:rPr>
          <w:rFonts w:ascii="Times New Roman" w:eastAsia="Calibri" w:hAnsi="Times New Roman" w:cs="Times New Roman"/>
          <w:sz w:val="24"/>
          <w:szCs w:val="24"/>
        </w:rPr>
      </w:pPr>
      <w:r w:rsidRPr="005652B6">
        <w:rPr>
          <w:rFonts w:ascii="Times New Roman" w:eastAsia="Calibri" w:hAnsi="Times New Roman" w:cs="Times New Roman"/>
          <w:sz w:val="24"/>
          <w:szCs w:val="24"/>
        </w:rPr>
        <w:t xml:space="preserve">Publiskās apspriešanas ietvaros saņemts viens iesniegums no 5 privātpersonām, blakus esošo īpašumu īpašniekiem, kurā sniegti iebildumi pret Detālplānojumu, jo potenciālais mājsaimniecību pieaugums pasliktinās esošā ceļa stāvokli un apdraudēs gājēju drošību, jo </w:t>
      </w:r>
      <w:proofErr w:type="spellStart"/>
      <w:r w:rsidRPr="005652B6">
        <w:rPr>
          <w:rFonts w:ascii="Times New Roman" w:eastAsia="Calibri" w:hAnsi="Times New Roman" w:cs="Times New Roman"/>
          <w:sz w:val="24"/>
          <w:szCs w:val="24"/>
        </w:rPr>
        <w:t>Silnieku</w:t>
      </w:r>
      <w:proofErr w:type="spellEnd"/>
      <w:r w:rsidRPr="005652B6">
        <w:rPr>
          <w:rFonts w:ascii="Times New Roman" w:eastAsia="Calibri" w:hAnsi="Times New Roman" w:cs="Times New Roman"/>
          <w:sz w:val="24"/>
          <w:szCs w:val="24"/>
        </w:rPr>
        <w:t xml:space="preserve"> iela ir izbūvēta ar grants segumu bez gājēju ietves. Iesniedzēji lūdz pārtraukt detālplānojuma izstrādi līdz pašvaldības </w:t>
      </w:r>
      <w:proofErr w:type="spellStart"/>
      <w:r w:rsidRPr="005652B6">
        <w:rPr>
          <w:rFonts w:ascii="Times New Roman" w:eastAsia="Calibri" w:hAnsi="Times New Roman" w:cs="Times New Roman"/>
          <w:sz w:val="24"/>
          <w:szCs w:val="24"/>
        </w:rPr>
        <w:t>Silnieku</w:t>
      </w:r>
      <w:proofErr w:type="spellEnd"/>
      <w:r w:rsidRPr="005652B6">
        <w:rPr>
          <w:rFonts w:ascii="Times New Roman" w:eastAsia="Calibri" w:hAnsi="Times New Roman" w:cs="Times New Roman"/>
          <w:sz w:val="24"/>
          <w:szCs w:val="24"/>
        </w:rPr>
        <w:t xml:space="preserve"> ielā, visā tās garumā tiek izveidota pienācīga, kvalitatīva, droša ceļu infrastruktūra, ar asfalta segumu un ar ātruma ierobežojošiem vaļņiem, kā arī norādīts ka īpašumā </w:t>
      </w:r>
      <w:proofErr w:type="spellStart"/>
      <w:r w:rsidRPr="005652B6">
        <w:rPr>
          <w:rFonts w:ascii="Times New Roman" w:eastAsia="Calibri" w:hAnsi="Times New Roman" w:cs="Times New Roman"/>
          <w:sz w:val="24"/>
          <w:szCs w:val="24"/>
        </w:rPr>
        <w:t>Silnieku</w:t>
      </w:r>
      <w:proofErr w:type="spellEnd"/>
      <w:r w:rsidRPr="005652B6">
        <w:rPr>
          <w:rFonts w:ascii="Times New Roman" w:eastAsia="Calibri" w:hAnsi="Times New Roman" w:cs="Times New Roman"/>
          <w:sz w:val="24"/>
          <w:szCs w:val="24"/>
        </w:rPr>
        <w:t xml:space="preserve"> iela 42 aug ozols, par kuru paskaidrojuma rakstā neparādās informācija ar norādi, ka tas varētu būt potenciālais dižkoks, un tiek lūgts tam nodrošināt aizsardzības statusu. Iebildumi pieņemti zināšanai, bet netiek ņemti vērā detālplānojuma izstrādē, jo nav attiecināmi uz detālplānojuma risinājumu. Pamatojums iebildumu noraidīšanai ir iekļauts Ziņojumā par apspriešanu.</w:t>
      </w:r>
    </w:p>
    <w:p w14:paraId="25CE7DEE" w14:textId="3F8468DB" w:rsidR="00A645D2" w:rsidRPr="005652B6" w:rsidRDefault="00A645D2" w:rsidP="00A645D2">
      <w:pPr>
        <w:numPr>
          <w:ilvl w:val="0"/>
          <w:numId w:val="1"/>
        </w:numPr>
        <w:spacing w:after="0" w:line="240" w:lineRule="auto"/>
        <w:contextualSpacing/>
        <w:jc w:val="both"/>
        <w:rPr>
          <w:rFonts w:ascii="Times New Roman" w:eastAsia="Calibri" w:hAnsi="Times New Roman" w:cs="Times New Roman"/>
          <w:sz w:val="24"/>
          <w:szCs w:val="24"/>
        </w:rPr>
      </w:pPr>
      <w:r w:rsidRPr="005652B6">
        <w:rPr>
          <w:rFonts w:ascii="Times New Roman" w:eastAsia="Calibri" w:hAnsi="Times New Roman" w:cs="Times New Roman"/>
          <w:sz w:val="24"/>
          <w:szCs w:val="24"/>
        </w:rPr>
        <w:t xml:space="preserve"> Nekustamā īpašuma īpašnieks - sabiedrība ar ierobežotu atbildību "1.projekts", reģistrācijas numurs 50103357731, kuras vārdā saskaņā ar statūtiem rīkojas valdes loceklis </w:t>
      </w:r>
      <w:r w:rsidR="00711480">
        <w:rPr>
          <w:rFonts w:ascii="Times New Roman" w:eastAsia="Calibri" w:hAnsi="Times New Roman" w:cs="Times New Roman"/>
          <w:sz w:val="24"/>
          <w:szCs w:val="24"/>
        </w:rPr>
        <w:t>[…]</w:t>
      </w:r>
      <w:r w:rsidRPr="005652B6">
        <w:rPr>
          <w:rFonts w:ascii="Times New Roman" w:eastAsia="Calibri" w:hAnsi="Times New Roman" w:cs="Times New Roman"/>
          <w:sz w:val="24"/>
          <w:szCs w:val="24"/>
        </w:rPr>
        <w:t>, detālplānojuma īstenotājs, 2024.gada 10.aprīlī ir saskaņojis Administratīvā līguma par detālplānojuma īstenošanu projektu, kas pievienots šī lēmuma pielikumā.</w:t>
      </w:r>
    </w:p>
    <w:p w14:paraId="7DC1CD01" w14:textId="77777777" w:rsidR="00A645D2" w:rsidRPr="005652B6" w:rsidRDefault="00A645D2" w:rsidP="00A645D2">
      <w:pPr>
        <w:numPr>
          <w:ilvl w:val="0"/>
          <w:numId w:val="1"/>
        </w:numPr>
        <w:spacing w:after="0" w:line="240" w:lineRule="auto"/>
        <w:contextualSpacing/>
        <w:jc w:val="both"/>
        <w:rPr>
          <w:rFonts w:ascii="Times New Roman" w:eastAsia="Calibri" w:hAnsi="Times New Roman" w:cs="Times New Roman"/>
          <w:sz w:val="24"/>
          <w:szCs w:val="24"/>
        </w:rPr>
      </w:pPr>
      <w:r w:rsidRPr="005652B6">
        <w:rPr>
          <w:rFonts w:ascii="Times New Roman" w:eastAsia="Calibri" w:hAnsi="Times New Roman" w:cs="Times New Roman"/>
          <w:sz w:val="24"/>
          <w:szCs w:val="24"/>
        </w:rPr>
        <w:t>Detālplānojuma redakcija atbilst Mārupes novada (šobrīd Mārupes pagasta un Mārupes pilsētas) Teritorijas plānojuma 2014.- 2026. gadam Teritorijas izmantošanas un apbūves noteikumu un Ministru kabineta 2014. gada 14.oktobra noteikumu Nr. 628 „Noteikumi par pašvaldību teritorijas attīstības plānošanas dokumentiem” prasībām, un ir izpildītas Darba uzdevuma Nr. 1/3-6/17-2022 prasības.</w:t>
      </w:r>
    </w:p>
    <w:p w14:paraId="0EE28C63" w14:textId="77777777" w:rsidR="00A645D2" w:rsidRPr="005652B6" w:rsidRDefault="00A645D2" w:rsidP="00A645D2">
      <w:pPr>
        <w:spacing w:after="0" w:line="240" w:lineRule="auto"/>
        <w:ind w:firstLine="709"/>
        <w:jc w:val="both"/>
        <w:rPr>
          <w:rFonts w:ascii="Times New Roman" w:eastAsia="Calibri" w:hAnsi="Times New Roman" w:cs="Times New Roman"/>
          <w:sz w:val="24"/>
          <w:szCs w:val="24"/>
        </w:rPr>
      </w:pPr>
      <w:r w:rsidRPr="005652B6">
        <w:rPr>
          <w:rFonts w:ascii="Times New Roman" w:eastAsia="Times New Roman" w:hAnsi="Times New Roman" w:cs="Times New Roman"/>
          <w:color w:val="000000"/>
          <w:kern w:val="28"/>
          <w:sz w:val="24"/>
          <w:szCs w:val="24"/>
          <w:lang w:eastAsia="lv-LV"/>
        </w:rPr>
        <w:t xml:space="preserve">Saskaņā ar Teritorijas attīstības plānošanas likuma 29.pantu vietējā pašvaldība detālplānojumu apstiprina ar vispārīgo administratīvo aktu, attiecinot to uz zemes vienību, un tas stājas spēkā pēc paziņošanas. Saskaņā ar šo pantu, attiecīgā administratīvā akta neatņemama sastāvdaļa ir </w:t>
      </w:r>
      <w:proofErr w:type="spellStart"/>
      <w:r w:rsidRPr="005652B6">
        <w:rPr>
          <w:rFonts w:ascii="Times New Roman" w:eastAsia="Times New Roman" w:hAnsi="Times New Roman" w:cs="Times New Roman"/>
          <w:color w:val="000000"/>
          <w:kern w:val="28"/>
          <w:sz w:val="24"/>
          <w:szCs w:val="24"/>
          <w:lang w:eastAsia="lv-LV"/>
        </w:rPr>
        <w:t>ģeoportālā</w:t>
      </w:r>
      <w:proofErr w:type="spellEnd"/>
      <w:r w:rsidRPr="005652B6">
        <w:rPr>
          <w:rFonts w:ascii="Times New Roman" w:eastAsia="Times New Roman" w:hAnsi="Times New Roman" w:cs="Times New Roman"/>
          <w:color w:val="000000"/>
          <w:kern w:val="28"/>
          <w:sz w:val="24"/>
          <w:szCs w:val="24"/>
          <w:lang w:eastAsia="lv-LV"/>
        </w:rPr>
        <w:t xml:space="preserve"> pieejamā apstiprinātā detālplānojuma interaktīvā grafiskā daļa, uz kuru hipersaite ar unikālo identifikatoru ir iekļaujama administratīvajā aktā. </w:t>
      </w:r>
    </w:p>
    <w:p w14:paraId="24307088" w14:textId="77777777" w:rsidR="00A645D2" w:rsidRPr="005652B6" w:rsidRDefault="00A645D2" w:rsidP="00A645D2">
      <w:pPr>
        <w:spacing w:after="0" w:line="240" w:lineRule="auto"/>
        <w:ind w:firstLine="709"/>
        <w:jc w:val="both"/>
        <w:rPr>
          <w:rFonts w:ascii="Times New Roman" w:eastAsia="Times New Roman" w:hAnsi="Times New Roman" w:cs="Times New Roman"/>
          <w:color w:val="000000"/>
          <w:kern w:val="28"/>
          <w:sz w:val="24"/>
          <w:szCs w:val="24"/>
          <w:lang w:eastAsia="lv-LV"/>
        </w:rPr>
      </w:pPr>
      <w:r w:rsidRPr="005652B6">
        <w:rPr>
          <w:rFonts w:ascii="Times New Roman" w:eastAsia="Times New Roman" w:hAnsi="Times New Roman" w:cs="Times New Roman"/>
          <w:color w:val="000000"/>
          <w:kern w:val="28"/>
          <w:sz w:val="24"/>
          <w:szCs w:val="24"/>
          <w:lang w:eastAsia="lv-LV"/>
        </w:rPr>
        <w:t xml:space="preserve">Atbilstoši Teritorijas attīstības plānošanas likuma 31.panta pirmajai, otrajai un trešajai daļai detālplānojumu īsteno saskaņā ar administratīvo līgumu, kas noslēgts starp vietējo pašvaldību un detālplānojuma īstenotāju, kurā iekļauj dažādus nosacījumus, termiņus un atcelšanas atrunas, kā arī prasības attiecībā uz objektu būvdarbu uzsākšanas termiņu, detālplānojuma teritorijas un publiskās infrastruktūras apsaimniekošanu, izbūves kārtām un to secību. </w:t>
      </w:r>
    </w:p>
    <w:p w14:paraId="7159DE94" w14:textId="77777777" w:rsidR="00A645D2" w:rsidRPr="005652B6" w:rsidRDefault="00A645D2" w:rsidP="00A645D2">
      <w:pPr>
        <w:spacing w:after="0" w:line="240" w:lineRule="auto"/>
        <w:ind w:firstLine="709"/>
        <w:jc w:val="both"/>
        <w:rPr>
          <w:rFonts w:ascii="Times New Roman" w:eastAsia="Times New Roman" w:hAnsi="Times New Roman" w:cs="Times New Roman"/>
          <w:color w:val="ED7D31"/>
          <w:kern w:val="28"/>
          <w:sz w:val="24"/>
          <w:szCs w:val="24"/>
          <w:lang w:eastAsia="lv-LV"/>
        </w:rPr>
      </w:pPr>
      <w:r w:rsidRPr="005652B6">
        <w:rPr>
          <w:rFonts w:ascii="Times New Roman" w:eastAsia="Times New Roman" w:hAnsi="Times New Roman" w:cs="Times New Roman"/>
          <w:color w:val="000000"/>
          <w:kern w:val="28"/>
          <w:sz w:val="24"/>
          <w:szCs w:val="24"/>
          <w:lang w:eastAsia="lv-LV"/>
        </w:rPr>
        <w:t xml:space="preserve">Ministru kabineta 2014.gada 14.oktobra noteikumu Nr. 628 “Noteikumi par pašvaldību teritorijas attīstības plānošanas dokumentiem” 119.punkts noteic, ka pašvaldība četru nedēļu laikā pēc minēto noteikumu 118.punktā minēto dokumentu saņemšanas pieņem vienu no šādiem lēmumiem: par detālplānojuma projekta apstiprināšanu un vispārīgā administratīvā akta izdošanu, kuram pievienots administratīvais līgums par detālplānojuma īstenošanu (119.1.apakšpunkts), vai par detālplānojuma projekta pilnveidošanu vai jaunas redakcijas izstrādi, norādot lēmuma </w:t>
      </w:r>
      <w:r w:rsidRPr="005652B6">
        <w:rPr>
          <w:rFonts w:ascii="Times New Roman" w:eastAsia="Times New Roman" w:hAnsi="Times New Roman" w:cs="Times New Roman"/>
          <w:color w:val="000000"/>
          <w:kern w:val="28"/>
          <w:sz w:val="24"/>
          <w:szCs w:val="24"/>
          <w:lang w:eastAsia="lv-LV"/>
        </w:rPr>
        <w:lastRenderedPageBreak/>
        <w:t>pamatojumu (119.2. apakšpunkts), vai par atteikumu apstiprināt detālplānojumu, norādot lēmuma pamatojumu (119.3. apakšpunkts).</w:t>
      </w:r>
    </w:p>
    <w:p w14:paraId="1FBCD76B" w14:textId="77777777" w:rsidR="00A645D2" w:rsidRPr="005652B6" w:rsidRDefault="00A645D2" w:rsidP="00A645D2">
      <w:pPr>
        <w:spacing w:after="0" w:line="240" w:lineRule="auto"/>
        <w:ind w:firstLine="709"/>
        <w:jc w:val="both"/>
        <w:rPr>
          <w:rFonts w:ascii="Times New Roman" w:eastAsia="Times New Roman" w:hAnsi="Times New Roman" w:cs="Times New Roman"/>
          <w:b/>
          <w:bCs/>
          <w:color w:val="000000"/>
          <w:kern w:val="28"/>
          <w:sz w:val="24"/>
          <w:szCs w:val="24"/>
          <w:lang w:eastAsia="lv-LV"/>
        </w:rPr>
      </w:pPr>
      <w:r w:rsidRPr="005652B6">
        <w:rPr>
          <w:rFonts w:ascii="Times New Roman" w:eastAsia="Times New Roman" w:hAnsi="Times New Roman" w:cs="Times New Roman"/>
          <w:color w:val="000000"/>
          <w:kern w:val="28"/>
          <w:sz w:val="24"/>
          <w:szCs w:val="24"/>
          <w:lang w:eastAsia="lv-LV"/>
        </w:rPr>
        <w:t xml:space="preserve">Ievērojot minēto un ņemot vērā, ka administratīvā līguma noteikumi par detālplānojuma īstenošanu ir saskaņoti, pamatojoties uz Teritorijas attīstības plānošanas likuma 29.pantu, 31.panta pirmo, otro un trešo daļu un Ministru kabineta 2014.gada 14.oktobra noteikumu Nr.628 “Noteikumi par pašvaldību teritorijas attīstības plānošanas dokumentiem” 119.1. </w:t>
      </w:r>
      <w:proofErr w:type="spellStart"/>
      <w:r w:rsidRPr="005652B6">
        <w:rPr>
          <w:rFonts w:ascii="Times New Roman" w:eastAsia="Times New Roman" w:hAnsi="Times New Roman" w:cs="Times New Roman"/>
          <w:color w:val="000000"/>
          <w:kern w:val="28"/>
          <w:sz w:val="24"/>
          <w:szCs w:val="24"/>
          <w:lang w:eastAsia="lv-LV"/>
        </w:rPr>
        <w:t>apaķšpunktu</w:t>
      </w:r>
      <w:proofErr w:type="spellEnd"/>
      <w:r w:rsidRPr="005652B6">
        <w:rPr>
          <w:rFonts w:ascii="Times New Roman" w:eastAsia="Times New Roman" w:hAnsi="Times New Roman" w:cs="Times New Roman"/>
          <w:color w:val="000000"/>
          <w:kern w:val="28"/>
          <w:sz w:val="24"/>
          <w:szCs w:val="24"/>
          <w:lang w:eastAsia="lv-LV"/>
        </w:rPr>
        <w:t>, kā arī ņemot vērā Attīstības un vides jautājumu komitejas 2024.gada 17.aprīļa atzinumu pieņemt iesniegto lēmuma projektu “</w:t>
      </w:r>
      <w:r w:rsidRPr="005652B6">
        <w:rPr>
          <w:rFonts w:ascii="Times New Roman" w:eastAsia="Times New Roman" w:hAnsi="Times New Roman" w:cs="Times New Roman"/>
          <w:i/>
          <w:iCs/>
          <w:color w:val="000000"/>
          <w:kern w:val="28"/>
          <w:sz w:val="24"/>
          <w:szCs w:val="24"/>
          <w:lang w:eastAsia="lv-LV"/>
        </w:rPr>
        <w:t xml:space="preserve">Par nekustamā īpašuma </w:t>
      </w:r>
      <w:proofErr w:type="spellStart"/>
      <w:r w:rsidRPr="005652B6">
        <w:rPr>
          <w:rFonts w:ascii="Times New Roman" w:eastAsia="Times New Roman" w:hAnsi="Times New Roman" w:cs="Times New Roman"/>
          <w:i/>
          <w:iCs/>
          <w:color w:val="000000"/>
          <w:kern w:val="28"/>
          <w:sz w:val="24"/>
          <w:szCs w:val="24"/>
          <w:lang w:eastAsia="lv-LV"/>
        </w:rPr>
        <w:t>Silnieku</w:t>
      </w:r>
      <w:proofErr w:type="spellEnd"/>
      <w:r w:rsidRPr="005652B6">
        <w:rPr>
          <w:rFonts w:ascii="Times New Roman" w:eastAsia="Times New Roman" w:hAnsi="Times New Roman" w:cs="Times New Roman"/>
          <w:i/>
          <w:iCs/>
          <w:color w:val="000000"/>
          <w:kern w:val="28"/>
          <w:sz w:val="24"/>
          <w:szCs w:val="24"/>
          <w:lang w:eastAsia="lv-LV"/>
        </w:rPr>
        <w:t xml:space="preserve"> iela 44, kadastra Nr. 8076 003 2724, Mārupē, Mārupes novadā, detālplānojuma apstiprināšanu”</w:t>
      </w:r>
      <w:r w:rsidRPr="005652B6">
        <w:rPr>
          <w:rFonts w:ascii="Times New Roman" w:eastAsia="Times New Roman" w:hAnsi="Times New Roman" w:cs="Times New Roman"/>
          <w:i/>
          <w:color w:val="000000"/>
          <w:kern w:val="28"/>
          <w:sz w:val="24"/>
          <w:szCs w:val="24"/>
          <w:lang w:eastAsia="lv-LV"/>
        </w:rPr>
        <w:t xml:space="preserve"> </w:t>
      </w:r>
      <w:r w:rsidRPr="005652B6">
        <w:rPr>
          <w:rFonts w:ascii="Times New Roman" w:eastAsia="Times New Roman" w:hAnsi="Times New Roman" w:cs="Times New Roman"/>
          <w:iCs/>
          <w:color w:val="000000"/>
          <w:kern w:val="28"/>
          <w:sz w:val="24"/>
          <w:szCs w:val="24"/>
          <w:lang w:eastAsia="lv-LV"/>
        </w:rPr>
        <w:t>un pamatojoties uz Pašvaldību likuma 10.panta pirmās daļas 21.punktu,</w:t>
      </w:r>
      <w:r w:rsidRPr="005652B6">
        <w:rPr>
          <w:rFonts w:ascii="Times New Roman" w:eastAsia="Times New Roman" w:hAnsi="Times New Roman" w:cs="Times New Roman"/>
          <w:i/>
          <w:color w:val="000000"/>
          <w:kern w:val="28"/>
          <w:sz w:val="24"/>
          <w:szCs w:val="24"/>
          <w:lang w:eastAsia="lv-LV"/>
        </w:rPr>
        <w:t xml:space="preserve"> </w:t>
      </w:r>
      <w:r w:rsidRPr="005652B6">
        <w:rPr>
          <w:rFonts w:ascii="Times New Roman" w:eastAsia="Times New Roman" w:hAnsi="Times New Roman" w:cs="Times New Roman"/>
          <w:color w:val="000000"/>
          <w:kern w:val="28"/>
          <w:sz w:val="24"/>
          <w:szCs w:val="24"/>
          <w:lang w:eastAsia="lv-LV"/>
        </w:rPr>
        <w:t xml:space="preserve">atklāti balsojot ar 17 balsīm „par” </w:t>
      </w:r>
      <w:r w:rsidRPr="005652B6">
        <w:rPr>
          <w:rFonts w:ascii="Times New Roman" w:eastAsia="Times New Roman" w:hAnsi="Times New Roman" w:cs="Times New Roman"/>
          <w:i/>
          <w:iCs/>
          <w:color w:val="000000"/>
          <w:kern w:val="28"/>
          <w:sz w:val="24"/>
          <w:szCs w:val="24"/>
          <w:lang w:eastAsia="lv-LV"/>
        </w:rPr>
        <w:t>(</w:t>
      </w:r>
      <w:r w:rsidRPr="005652B6">
        <w:rPr>
          <w:rFonts w:ascii="Times New Roman" w:eastAsia="Times New Roman" w:hAnsi="Times New Roman" w:cs="Times New Roman"/>
          <w:bCs/>
          <w:i/>
          <w:iCs/>
          <w:spacing w:val="5"/>
          <w:sz w:val="24"/>
          <w:szCs w:val="24"/>
        </w:rPr>
        <w:t xml:space="preserve">Andrejs Ence, </w:t>
      </w:r>
      <w:r w:rsidRPr="005652B6">
        <w:rPr>
          <w:rFonts w:ascii="Times New Roman" w:eastAsia="Calibri" w:hAnsi="Times New Roman" w:cs="Times New Roman"/>
          <w:i/>
          <w:iCs/>
          <w:color w:val="000000"/>
          <w:kern w:val="28"/>
          <w:sz w:val="24"/>
          <w:szCs w:val="24"/>
          <w:lang w:eastAsia="lv-LV"/>
        </w:rPr>
        <w:t>Valdis Kārkliņš, Mārtiņš Bojārs,</w:t>
      </w:r>
      <w:r w:rsidRPr="005652B6">
        <w:rPr>
          <w:rFonts w:ascii="Times New Roman" w:eastAsia="Times New Roman" w:hAnsi="Times New Roman" w:cs="Times New Roman"/>
          <w:i/>
          <w:iCs/>
          <w:color w:val="000000"/>
          <w:kern w:val="28"/>
          <w:sz w:val="24"/>
          <w:szCs w:val="24"/>
          <w:lang w:eastAsia="lv-LV"/>
        </w:rPr>
        <w:t xml:space="preserve"> Ilze Bērziņa, Normunds Orleāns, </w:t>
      </w:r>
      <w:r w:rsidRPr="005652B6">
        <w:rPr>
          <w:rFonts w:ascii="Times New Roman" w:eastAsia="Calibri" w:hAnsi="Times New Roman" w:cs="Times New Roman"/>
          <w:bCs/>
          <w:i/>
          <w:iCs/>
          <w:color w:val="000000"/>
          <w:kern w:val="28"/>
          <w:sz w:val="24"/>
          <w:szCs w:val="24"/>
          <w:lang w:eastAsia="lv-LV"/>
        </w:rPr>
        <w:t>Guntis Ruskis</w:t>
      </w:r>
      <w:r w:rsidRPr="005652B6">
        <w:rPr>
          <w:rFonts w:ascii="Times New Roman" w:eastAsia="Times New Roman" w:hAnsi="Times New Roman" w:cs="Times New Roman"/>
          <w:i/>
          <w:iCs/>
          <w:color w:val="000000"/>
          <w:kern w:val="28"/>
          <w:sz w:val="24"/>
          <w:szCs w:val="24"/>
          <w:lang w:eastAsia="lv-LV"/>
        </w:rPr>
        <w:t xml:space="preserve">, Jānis Kazaks, </w:t>
      </w:r>
      <w:r w:rsidRPr="005652B6">
        <w:rPr>
          <w:rFonts w:ascii="Times New Roman" w:eastAsia="Calibri" w:hAnsi="Times New Roman" w:cs="Times New Roman"/>
          <w:i/>
          <w:iCs/>
          <w:color w:val="000000"/>
          <w:kern w:val="28"/>
          <w:sz w:val="24"/>
          <w:szCs w:val="24"/>
          <w:lang w:eastAsia="lv-LV"/>
        </w:rPr>
        <w:t>Ivars Punculis,</w:t>
      </w:r>
      <w:r w:rsidRPr="005652B6">
        <w:rPr>
          <w:rFonts w:ascii="Times New Roman" w:eastAsia="Times New Roman" w:hAnsi="Times New Roman" w:cs="Times New Roman"/>
          <w:i/>
          <w:iCs/>
          <w:color w:val="000000"/>
          <w:kern w:val="28"/>
          <w:sz w:val="24"/>
          <w:szCs w:val="24"/>
          <w:lang w:eastAsia="lv-LV"/>
        </w:rPr>
        <w:t xml:space="preserve"> Ira Dūduma, Andris Puide, Aivars Osītis, Līga Kadiģe, Uģis Šteinbergs, Dace Štrodaha, Gatis Vācietis,</w:t>
      </w:r>
      <w:r w:rsidRPr="005652B6">
        <w:rPr>
          <w:rFonts w:ascii="Times New Roman" w:eastAsia="Times New Roman" w:hAnsi="Times New Roman" w:cs="Times New Roman"/>
          <w:i/>
          <w:iCs/>
          <w:kern w:val="28"/>
          <w:sz w:val="24"/>
          <w:szCs w:val="24"/>
          <w:lang w:eastAsia="lv-LV"/>
        </w:rPr>
        <w:t xml:space="preserve"> Jānis Lībietis, </w:t>
      </w:r>
      <w:r w:rsidRPr="005652B6">
        <w:rPr>
          <w:rFonts w:ascii="Times New Roman" w:eastAsia="Times New Roman" w:hAnsi="Times New Roman" w:cs="Times New Roman"/>
          <w:i/>
          <w:iCs/>
          <w:color w:val="000000"/>
          <w:kern w:val="28"/>
          <w:sz w:val="24"/>
          <w:szCs w:val="24"/>
          <w:lang w:eastAsia="lv-LV"/>
        </w:rPr>
        <w:t>Nikolajs Antipenko)</w:t>
      </w:r>
      <w:r w:rsidRPr="005652B6">
        <w:rPr>
          <w:rFonts w:ascii="Times New Roman" w:eastAsia="Times New Roman" w:hAnsi="Times New Roman" w:cs="Times New Roman"/>
          <w:color w:val="000000"/>
          <w:kern w:val="28"/>
          <w:sz w:val="24"/>
          <w:szCs w:val="24"/>
          <w:lang w:eastAsia="lv-LV"/>
        </w:rPr>
        <w:t xml:space="preserve">, „pret” nav, „atturas” nav,   </w:t>
      </w:r>
      <w:r w:rsidRPr="005652B6">
        <w:rPr>
          <w:rFonts w:ascii="Times New Roman" w:eastAsia="Times New Roman" w:hAnsi="Times New Roman" w:cs="Times New Roman"/>
          <w:b/>
          <w:bCs/>
          <w:color w:val="000000"/>
          <w:kern w:val="28"/>
          <w:sz w:val="24"/>
          <w:szCs w:val="24"/>
          <w:lang w:eastAsia="lv-LV"/>
        </w:rPr>
        <w:t>Mārupes novada pašvaldības dome nolemj:</w:t>
      </w:r>
    </w:p>
    <w:p w14:paraId="2AA0DCE5" w14:textId="77777777" w:rsidR="00A645D2" w:rsidRPr="005652B6" w:rsidRDefault="00A645D2" w:rsidP="00A645D2">
      <w:pPr>
        <w:spacing w:after="0" w:line="240" w:lineRule="auto"/>
        <w:jc w:val="both"/>
        <w:rPr>
          <w:rFonts w:ascii="Times New Roman" w:eastAsia="Times New Roman" w:hAnsi="Times New Roman" w:cs="Times New Roman"/>
          <w:i/>
          <w:color w:val="ED7D31"/>
          <w:kern w:val="28"/>
          <w:sz w:val="24"/>
          <w:szCs w:val="24"/>
          <w:lang w:eastAsia="lv-LV"/>
        </w:rPr>
      </w:pPr>
    </w:p>
    <w:p w14:paraId="7846F96E" w14:textId="77777777" w:rsidR="00A645D2" w:rsidRPr="005652B6" w:rsidRDefault="00A645D2" w:rsidP="00A645D2">
      <w:pPr>
        <w:numPr>
          <w:ilvl w:val="0"/>
          <w:numId w:val="2"/>
        </w:numPr>
        <w:suppressAutoHyphens/>
        <w:spacing w:after="0" w:line="240" w:lineRule="auto"/>
        <w:contextualSpacing/>
        <w:jc w:val="both"/>
        <w:rPr>
          <w:rFonts w:ascii="Times New Roman" w:eastAsia="Calibri" w:hAnsi="Times New Roman" w:cs="Times New Roman"/>
          <w:color w:val="4472C4"/>
          <w:sz w:val="24"/>
          <w:szCs w:val="24"/>
        </w:rPr>
      </w:pPr>
      <w:r w:rsidRPr="005652B6">
        <w:rPr>
          <w:rFonts w:ascii="Times New Roman" w:eastAsia="Calibri" w:hAnsi="Times New Roman" w:cs="Times New Roman"/>
          <w:sz w:val="24"/>
          <w:szCs w:val="24"/>
        </w:rPr>
        <w:t xml:space="preserve">Apstiprināt nekustamā īpašuma </w:t>
      </w:r>
      <w:proofErr w:type="spellStart"/>
      <w:r w:rsidRPr="005652B6">
        <w:rPr>
          <w:rFonts w:ascii="Times New Roman" w:eastAsia="Calibri" w:hAnsi="Times New Roman" w:cs="Times New Roman"/>
          <w:sz w:val="24"/>
          <w:szCs w:val="24"/>
        </w:rPr>
        <w:t>Silnieku</w:t>
      </w:r>
      <w:proofErr w:type="spellEnd"/>
      <w:r w:rsidRPr="005652B6">
        <w:rPr>
          <w:rFonts w:ascii="Times New Roman" w:eastAsia="Calibri" w:hAnsi="Times New Roman" w:cs="Times New Roman"/>
          <w:sz w:val="24"/>
          <w:szCs w:val="24"/>
        </w:rPr>
        <w:t xml:space="preserve"> iela 44, kadastra Nr. 8076 003 2724 Mārupē, Mārupes novadā, detālplānojuma 1.0. redakciju kā galīgo, hipersaite uz apstiprinātā detālplānojuma redakciju </w:t>
      </w:r>
      <w:proofErr w:type="spellStart"/>
      <w:r w:rsidRPr="005652B6">
        <w:rPr>
          <w:rFonts w:ascii="Times New Roman" w:eastAsia="Calibri" w:hAnsi="Times New Roman" w:cs="Times New Roman"/>
          <w:sz w:val="24"/>
          <w:szCs w:val="24"/>
        </w:rPr>
        <w:t>Ģeoportālā</w:t>
      </w:r>
      <w:proofErr w:type="spellEnd"/>
      <w:r w:rsidRPr="005652B6">
        <w:rPr>
          <w:rFonts w:ascii="Times New Roman" w:eastAsia="Calibri" w:hAnsi="Times New Roman" w:cs="Times New Roman"/>
          <w:sz w:val="24"/>
          <w:szCs w:val="24"/>
        </w:rPr>
        <w:t>:</w:t>
      </w:r>
    </w:p>
    <w:p w14:paraId="55DBF2A9" w14:textId="77777777" w:rsidR="00A645D2" w:rsidRPr="005652B6" w:rsidRDefault="00945176" w:rsidP="00A645D2">
      <w:pPr>
        <w:suppressAutoHyphens/>
        <w:spacing w:after="0" w:line="240" w:lineRule="auto"/>
        <w:ind w:left="720"/>
        <w:contextualSpacing/>
        <w:jc w:val="both"/>
        <w:rPr>
          <w:rFonts w:ascii="Times New Roman" w:eastAsia="Calibri" w:hAnsi="Times New Roman" w:cs="Times New Roman"/>
          <w:color w:val="4472C4"/>
          <w:sz w:val="24"/>
          <w:szCs w:val="24"/>
        </w:rPr>
      </w:pPr>
      <w:hyperlink r:id="rId7" w:anchor="document_25317" w:history="1">
        <w:r w:rsidR="00A645D2" w:rsidRPr="005652B6">
          <w:rPr>
            <w:rFonts w:ascii="Times New Roman" w:eastAsia="Calibri" w:hAnsi="Times New Roman" w:cs="Times New Roman"/>
            <w:color w:val="0000FF"/>
            <w:sz w:val="24"/>
            <w:szCs w:val="24"/>
            <w:u w:val="single"/>
          </w:rPr>
          <w:t>https://geolatvija.lv/geo/tapis?documents=open#document_25317</w:t>
        </w:r>
      </w:hyperlink>
      <w:r w:rsidR="00A645D2" w:rsidRPr="005652B6">
        <w:rPr>
          <w:rFonts w:ascii="Times New Roman" w:eastAsia="Calibri" w:hAnsi="Times New Roman" w:cs="Times New Roman"/>
          <w:color w:val="4472C4"/>
          <w:sz w:val="24"/>
          <w:szCs w:val="24"/>
        </w:rPr>
        <w:t xml:space="preserve"> .</w:t>
      </w:r>
    </w:p>
    <w:p w14:paraId="71F9276A" w14:textId="77777777" w:rsidR="00A645D2" w:rsidRPr="005652B6" w:rsidRDefault="00A645D2" w:rsidP="00A645D2">
      <w:pPr>
        <w:numPr>
          <w:ilvl w:val="0"/>
          <w:numId w:val="2"/>
        </w:numPr>
        <w:suppressAutoHyphens/>
        <w:spacing w:after="0" w:line="240" w:lineRule="auto"/>
        <w:contextualSpacing/>
        <w:jc w:val="both"/>
        <w:rPr>
          <w:rFonts w:ascii="Times New Roman" w:eastAsia="Calibri" w:hAnsi="Times New Roman" w:cs="Times New Roman"/>
          <w:color w:val="4472C4"/>
          <w:sz w:val="24"/>
          <w:szCs w:val="24"/>
        </w:rPr>
      </w:pPr>
      <w:r w:rsidRPr="005652B6">
        <w:rPr>
          <w:rFonts w:ascii="Times New Roman" w:eastAsia="Calibri" w:hAnsi="Times New Roman" w:cs="Times New Roman"/>
          <w:sz w:val="24"/>
          <w:szCs w:val="24"/>
        </w:rPr>
        <w:t>Noteikt, ka detālplānojums īstenojams saskaņā ar noslēgto Administratīvo līgumu (</w:t>
      </w:r>
      <w:r w:rsidRPr="005652B6">
        <w:rPr>
          <w:rFonts w:ascii="Times New Roman" w:eastAsia="Calibri" w:hAnsi="Times New Roman" w:cs="Times New Roman"/>
          <w:i/>
          <w:iCs/>
          <w:sz w:val="24"/>
          <w:szCs w:val="24"/>
        </w:rPr>
        <w:t>pielikumā saskaņotais līguma projekts</w:t>
      </w:r>
      <w:r w:rsidRPr="005652B6">
        <w:rPr>
          <w:rFonts w:ascii="Times New Roman" w:eastAsia="Calibri" w:hAnsi="Times New Roman" w:cs="Times New Roman"/>
          <w:sz w:val="24"/>
          <w:szCs w:val="24"/>
        </w:rPr>
        <w:t>) par detālplānojuma īstenošanas kārtību, ne ātrāk kā pēc detālplānojuma spēkā stāšanās.</w:t>
      </w:r>
    </w:p>
    <w:p w14:paraId="7E6A0E88" w14:textId="77777777" w:rsidR="00A645D2" w:rsidRPr="005652B6" w:rsidRDefault="00A645D2" w:rsidP="00A645D2">
      <w:pPr>
        <w:numPr>
          <w:ilvl w:val="0"/>
          <w:numId w:val="2"/>
        </w:numPr>
        <w:suppressAutoHyphens/>
        <w:spacing w:after="0" w:line="240" w:lineRule="auto"/>
        <w:contextualSpacing/>
        <w:jc w:val="both"/>
        <w:rPr>
          <w:rFonts w:ascii="Times New Roman" w:eastAsia="Calibri" w:hAnsi="Times New Roman" w:cs="Times New Roman"/>
          <w:color w:val="4472C4"/>
          <w:sz w:val="24"/>
          <w:szCs w:val="24"/>
        </w:rPr>
      </w:pPr>
      <w:r w:rsidRPr="005652B6">
        <w:rPr>
          <w:rFonts w:ascii="Times New Roman" w:eastAsia="Calibri" w:hAnsi="Times New Roman" w:cs="Times New Roman"/>
          <w:sz w:val="24"/>
          <w:szCs w:val="24"/>
        </w:rPr>
        <w:t xml:space="preserve">Uzdot Mārupes novada pašvaldības izpilddirektora vietniecei attīstības un vides jautājumos pēc detālplānojuma pārsūdzēšanas termiņa beigām slēgt ar </w:t>
      </w:r>
      <w:r w:rsidRPr="005652B6">
        <w:rPr>
          <w:rFonts w:ascii="Times New Roman" w:eastAsia="Calibri" w:hAnsi="Times New Roman" w:cs="Times New Roman"/>
          <w:bCs/>
          <w:sz w:val="24"/>
          <w:szCs w:val="24"/>
        </w:rPr>
        <w:t xml:space="preserve">nekustamā īpašuma </w:t>
      </w:r>
      <w:proofErr w:type="spellStart"/>
      <w:r w:rsidRPr="005652B6">
        <w:rPr>
          <w:rFonts w:ascii="Times New Roman" w:eastAsia="Calibri" w:hAnsi="Times New Roman" w:cs="Times New Roman"/>
          <w:bCs/>
          <w:sz w:val="24"/>
          <w:szCs w:val="24"/>
        </w:rPr>
        <w:t>Silnieku</w:t>
      </w:r>
      <w:proofErr w:type="spellEnd"/>
      <w:r w:rsidRPr="005652B6">
        <w:rPr>
          <w:rFonts w:ascii="Times New Roman" w:eastAsia="Calibri" w:hAnsi="Times New Roman" w:cs="Times New Roman"/>
          <w:bCs/>
          <w:sz w:val="24"/>
          <w:szCs w:val="24"/>
        </w:rPr>
        <w:t xml:space="preserve"> ielā 44, Mārupē, Mārupes novadā, </w:t>
      </w:r>
      <w:r w:rsidRPr="005652B6">
        <w:rPr>
          <w:rFonts w:ascii="Times New Roman" w:eastAsia="Calibri" w:hAnsi="Times New Roman" w:cs="Times New Roman"/>
          <w:sz w:val="24"/>
          <w:szCs w:val="24"/>
        </w:rPr>
        <w:t>īpašnieku Administratīvo līgumu (</w:t>
      </w:r>
      <w:r w:rsidRPr="005652B6">
        <w:rPr>
          <w:rFonts w:ascii="Times New Roman" w:eastAsia="Calibri" w:hAnsi="Times New Roman" w:cs="Times New Roman"/>
          <w:i/>
          <w:iCs/>
          <w:sz w:val="24"/>
          <w:szCs w:val="24"/>
        </w:rPr>
        <w:t>pielikumā saskaņotais līguma projekts</w:t>
      </w:r>
      <w:r w:rsidRPr="005652B6">
        <w:rPr>
          <w:rFonts w:ascii="Times New Roman" w:eastAsia="Calibri" w:hAnsi="Times New Roman" w:cs="Times New Roman"/>
          <w:sz w:val="24"/>
          <w:szCs w:val="24"/>
        </w:rPr>
        <w:t>) par detālplānojuma īstenošanu.</w:t>
      </w:r>
    </w:p>
    <w:p w14:paraId="45BC6F84" w14:textId="77777777" w:rsidR="00A645D2" w:rsidRPr="005652B6" w:rsidRDefault="00A645D2" w:rsidP="00A645D2">
      <w:pPr>
        <w:numPr>
          <w:ilvl w:val="0"/>
          <w:numId w:val="2"/>
        </w:numPr>
        <w:suppressAutoHyphens/>
        <w:spacing w:after="0" w:line="240" w:lineRule="auto"/>
        <w:contextualSpacing/>
        <w:jc w:val="both"/>
        <w:rPr>
          <w:rFonts w:ascii="Times New Roman" w:eastAsia="Calibri" w:hAnsi="Times New Roman" w:cs="Times New Roman"/>
          <w:color w:val="4472C4"/>
          <w:sz w:val="24"/>
          <w:szCs w:val="24"/>
        </w:rPr>
      </w:pPr>
      <w:r w:rsidRPr="005652B6">
        <w:rPr>
          <w:rFonts w:ascii="Times New Roman" w:eastAsia="Calibri" w:hAnsi="Times New Roman" w:cs="Times New Roman"/>
          <w:sz w:val="24"/>
          <w:szCs w:val="24"/>
        </w:rPr>
        <w:t>Uzdot Attīstības un plānošanas pārvaldei:</w:t>
      </w:r>
    </w:p>
    <w:p w14:paraId="690EFB62" w14:textId="77777777" w:rsidR="00A645D2" w:rsidRPr="005652B6" w:rsidRDefault="00A645D2" w:rsidP="00A645D2">
      <w:pPr>
        <w:numPr>
          <w:ilvl w:val="1"/>
          <w:numId w:val="2"/>
        </w:numPr>
        <w:spacing w:after="0" w:line="240" w:lineRule="auto"/>
        <w:ind w:left="1276"/>
        <w:contextualSpacing/>
        <w:jc w:val="both"/>
        <w:rPr>
          <w:rFonts w:ascii="Times New Roman" w:eastAsia="Calibri" w:hAnsi="Times New Roman" w:cs="Times New Roman"/>
          <w:color w:val="ED7D31"/>
          <w:sz w:val="24"/>
          <w:szCs w:val="24"/>
        </w:rPr>
      </w:pPr>
      <w:r w:rsidRPr="005652B6">
        <w:rPr>
          <w:rFonts w:ascii="Times New Roman" w:eastAsia="Calibri" w:hAnsi="Times New Roman" w:cs="Times New Roman"/>
          <w:sz w:val="24"/>
          <w:szCs w:val="24"/>
        </w:rPr>
        <w:t xml:space="preserve">Pieņemto lēmumu piecu darba dienu laikā pēc tā spēkā stāšanās ievietot Teritorijas attīstības plānošanas informācijas sistēmā (TAPIS), tai skaitā nosūtīt izsludināšanai oficiālajā izdevumā “Latvijas Vēstnesis”, izmantojot teritorijas attīstības plānošanas informācijas sistēmu, ievietot pašvaldības tīmekļa vietnē </w:t>
      </w:r>
      <w:r w:rsidRPr="005652B6">
        <w:rPr>
          <w:rFonts w:ascii="Times New Roman" w:eastAsia="Calibri" w:hAnsi="Times New Roman" w:cs="Times New Roman"/>
          <w:color w:val="4472C4"/>
          <w:sz w:val="24"/>
          <w:szCs w:val="24"/>
          <w:u w:val="single"/>
        </w:rPr>
        <w:t>www.marupe.lv</w:t>
      </w:r>
      <w:r w:rsidRPr="005652B6">
        <w:rPr>
          <w:rFonts w:ascii="Times New Roman" w:eastAsia="Calibri" w:hAnsi="Times New Roman" w:cs="Times New Roman"/>
          <w:sz w:val="24"/>
          <w:szCs w:val="24"/>
        </w:rPr>
        <w:t xml:space="preserve"> un nodrošināt informācijas pieejamību Mārupes novada pašvaldības informatīvajā izdevumā “Mārupes Vēstis”.</w:t>
      </w:r>
    </w:p>
    <w:p w14:paraId="7ECED609" w14:textId="77777777" w:rsidR="00A645D2" w:rsidRPr="005652B6" w:rsidRDefault="00A645D2" w:rsidP="00A645D2">
      <w:pPr>
        <w:numPr>
          <w:ilvl w:val="1"/>
          <w:numId w:val="2"/>
        </w:numPr>
        <w:spacing w:after="0" w:line="240" w:lineRule="auto"/>
        <w:ind w:left="1276"/>
        <w:contextualSpacing/>
        <w:jc w:val="both"/>
        <w:rPr>
          <w:rFonts w:ascii="Times New Roman" w:eastAsia="Calibri" w:hAnsi="Times New Roman" w:cs="Times New Roman"/>
          <w:color w:val="ED7D31"/>
          <w:sz w:val="24"/>
          <w:szCs w:val="24"/>
        </w:rPr>
      </w:pPr>
      <w:r w:rsidRPr="005652B6">
        <w:rPr>
          <w:rFonts w:ascii="Times New Roman" w:eastAsia="Calibri" w:hAnsi="Times New Roman" w:cs="Times New Roman"/>
          <w:sz w:val="24"/>
          <w:szCs w:val="24"/>
        </w:rPr>
        <w:t xml:space="preserve">Nodrošināt Mārupes novada pašvaldības tīmekļa vietnē saiti uz apstiprināto detālplānojumu </w:t>
      </w:r>
      <w:proofErr w:type="spellStart"/>
      <w:r w:rsidRPr="005652B6">
        <w:rPr>
          <w:rFonts w:ascii="Times New Roman" w:eastAsia="Calibri" w:hAnsi="Times New Roman" w:cs="Times New Roman"/>
          <w:sz w:val="24"/>
          <w:szCs w:val="24"/>
        </w:rPr>
        <w:t>Ģeoportālā</w:t>
      </w:r>
      <w:proofErr w:type="spellEnd"/>
      <w:r w:rsidRPr="005652B6">
        <w:rPr>
          <w:rFonts w:ascii="Times New Roman" w:eastAsia="Calibri" w:hAnsi="Times New Roman" w:cs="Times New Roman"/>
          <w:sz w:val="24"/>
          <w:szCs w:val="24"/>
        </w:rPr>
        <w:t xml:space="preserve"> un saiti uz oficiālo publikāciju oficiālajā izdevumā “Latvijas Vēstnesis”.  </w:t>
      </w:r>
    </w:p>
    <w:p w14:paraId="5FF605A3" w14:textId="77777777" w:rsidR="00A645D2" w:rsidRPr="005652B6" w:rsidRDefault="00A645D2" w:rsidP="00A645D2">
      <w:pPr>
        <w:spacing w:after="0" w:line="240" w:lineRule="auto"/>
        <w:ind w:left="709" w:hanging="283"/>
        <w:jc w:val="both"/>
        <w:rPr>
          <w:rFonts w:ascii="Times New Roman" w:eastAsia="Times New Roman" w:hAnsi="Times New Roman" w:cs="Times New Roman"/>
          <w:color w:val="ED7D31"/>
          <w:kern w:val="28"/>
          <w:sz w:val="24"/>
          <w:szCs w:val="24"/>
          <w:lang w:eastAsia="lv-LV"/>
        </w:rPr>
      </w:pPr>
      <w:r w:rsidRPr="005652B6">
        <w:rPr>
          <w:rFonts w:ascii="Times New Roman" w:eastAsia="Times New Roman" w:hAnsi="Times New Roman" w:cs="Times New Roman"/>
          <w:color w:val="000000"/>
          <w:kern w:val="28"/>
          <w:sz w:val="24"/>
          <w:szCs w:val="24"/>
          <w:lang w:eastAsia="lv-LV"/>
        </w:rPr>
        <w:t>5. Mārupes novada pašvaldības Centrālās pārvaldes Personāla un dokumentu pārvaldības nodaļai pieņemto lēmumu nosūtīt teritorijas īpašniekam uz iesniegumā norādīto elektroniskā pasta adresi.</w:t>
      </w:r>
    </w:p>
    <w:p w14:paraId="7C432D7B" w14:textId="77777777" w:rsidR="00A645D2" w:rsidRPr="005652B6" w:rsidRDefault="00A645D2" w:rsidP="00A645D2">
      <w:pPr>
        <w:spacing w:after="0" w:line="240" w:lineRule="auto"/>
        <w:contextualSpacing/>
        <w:jc w:val="both"/>
        <w:rPr>
          <w:rFonts w:ascii="Times New Roman" w:eastAsia="Calibri" w:hAnsi="Times New Roman" w:cs="Times New Roman"/>
          <w:color w:val="ED7D31"/>
          <w:sz w:val="24"/>
          <w:szCs w:val="24"/>
        </w:rPr>
      </w:pPr>
    </w:p>
    <w:p w14:paraId="3834BDC5" w14:textId="77777777" w:rsidR="00A645D2" w:rsidRPr="005652B6" w:rsidRDefault="00A645D2" w:rsidP="00A645D2">
      <w:pPr>
        <w:spacing w:after="0" w:line="240" w:lineRule="auto"/>
        <w:jc w:val="both"/>
        <w:rPr>
          <w:rFonts w:ascii="Times New Roman" w:eastAsia="Calibri" w:hAnsi="Times New Roman" w:cs="Times New Roman"/>
          <w:i/>
        </w:rPr>
      </w:pPr>
      <w:r w:rsidRPr="005652B6">
        <w:rPr>
          <w:rFonts w:ascii="Times New Roman" w:eastAsia="Calibri" w:hAnsi="Times New Roman" w:cs="Times New Roman"/>
          <w:i/>
        </w:rPr>
        <w:t>Detālplānojums stājas spēkā pēc tā publicēšanas oficiālajā izdevumā „Latvijas Vēstnesis”.</w:t>
      </w:r>
    </w:p>
    <w:p w14:paraId="5A611298" w14:textId="77777777" w:rsidR="00A645D2" w:rsidRPr="005652B6" w:rsidRDefault="00A645D2" w:rsidP="00A645D2">
      <w:pPr>
        <w:spacing w:after="0" w:line="240" w:lineRule="auto"/>
        <w:jc w:val="both"/>
        <w:rPr>
          <w:rFonts w:ascii="Times New Roman" w:eastAsia="Times New Roman" w:hAnsi="Times New Roman" w:cs="Times New Roman"/>
          <w:bCs/>
          <w:color w:val="000000"/>
          <w:spacing w:val="5"/>
          <w:kern w:val="28"/>
          <w:lang w:eastAsia="lv-LV"/>
        </w:rPr>
      </w:pPr>
      <w:r w:rsidRPr="005652B6">
        <w:rPr>
          <w:rFonts w:ascii="Times New Roman" w:eastAsia="Calibri" w:hAnsi="Times New Roman" w:cs="Times New Roman"/>
          <w:i/>
        </w:rPr>
        <w:t>Saskaņā ar Administratīvā procesa likuma 70. panta pirmo daļu, 76. panta pirmo un otro daļu, 79. panta pirmo daļu, 188. panta otro daļu un 189. panta pirmo daļu detālplānojumu var pārsūdzēt viena mēneša laikā, kad ir publicēts paziņojums par detālplānojuma apstiprināšanu, pieteikumu iesniedzot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59133DDD" w14:textId="77777777" w:rsidR="00A645D2" w:rsidRPr="005652B6" w:rsidRDefault="00A645D2" w:rsidP="00A645D2">
      <w:pPr>
        <w:spacing w:after="0" w:line="240" w:lineRule="auto"/>
        <w:jc w:val="both"/>
        <w:rPr>
          <w:rFonts w:ascii="Times New Roman" w:eastAsia="Times New Roman" w:hAnsi="Times New Roman" w:cs="Times New Roman"/>
          <w:bCs/>
          <w:color w:val="000000"/>
          <w:spacing w:val="5"/>
          <w:kern w:val="28"/>
          <w:sz w:val="24"/>
          <w:szCs w:val="24"/>
          <w:lang w:eastAsia="lv-LV"/>
        </w:rPr>
      </w:pPr>
    </w:p>
    <w:p w14:paraId="52392FA9" w14:textId="77777777" w:rsidR="00A645D2" w:rsidRPr="005652B6" w:rsidRDefault="00A645D2" w:rsidP="00A645D2">
      <w:pPr>
        <w:spacing w:after="0" w:line="240" w:lineRule="auto"/>
        <w:jc w:val="both"/>
        <w:rPr>
          <w:rFonts w:ascii="Times New Roman" w:eastAsia="Times New Roman" w:hAnsi="Times New Roman" w:cs="Times New Roman"/>
          <w:bCs/>
          <w:color w:val="000000"/>
          <w:spacing w:val="5"/>
          <w:kern w:val="28"/>
          <w:sz w:val="24"/>
          <w:szCs w:val="24"/>
          <w:lang w:eastAsia="lv-LV"/>
        </w:rPr>
      </w:pPr>
    </w:p>
    <w:p w14:paraId="76E64134" w14:textId="11093222" w:rsidR="00A645D2" w:rsidRPr="005652B6" w:rsidRDefault="00A645D2" w:rsidP="00A645D2">
      <w:pPr>
        <w:spacing w:after="0" w:line="240" w:lineRule="auto"/>
        <w:jc w:val="both"/>
        <w:rPr>
          <w:rFonts w:ascii="Times New Roman" w:eastAsia="Times New Roman" w:hAnsi="Times New Roman" w:cs="Times New Roman"/>
          <w:bCs/>
          <w:color w:val="000000"/>
          <w:spacing w:val="5"/>
          <w:kern w:val="28"/>
          <w:sz w:val="24"/>
          <w:szCs w:val="24"/>
          <w:lang w:eastAsia="lv-LV"/>
        </w:rPr>
      </w:pPr>
      <w:r w:rsidRPr="005652B6">
        <w:rPr>
          <w:rFonts w:ascii="Times New Roman" w:eastAsia="Times New Roman" w:hAnsi="Times New Roman" w:cs="Times New Roman"/>
          <w:bCs/>
          <w:color w:val="000000"/>
          <w:spacing w:val="5"/>
          <w:kern w:val="28"/>
          <w:sz w:val="24"/>
          <w:szCs w:val="24"/>
          <w:lang w:eastAsia="lv-LV"/>
        </w:rPr>
        <w:t>Pašvaldības domes priekšsēdētājs</w:t>
      </w:r>
      <w:r w:rsidRPr="005652B6">
        <w:rPr>
          <w:rFonts w:ascii="Times New Roman" w:eastAsia="Times New Roman" w:hAnsi="Times New Roman" w:cs="Times New Roman"/>
          <w:bCs/>
          <w:color w:val="000000"/>
          <w:spacing w:val="5"/>
          <w:kern w:val="28"/>
          <w:sz w:val="24"/>
          <w:szCs w:val="24"/>
          <w:lang w:eastAsia="lv-LV"/>
        </w:rPr>
        <w:tab/>
      </w:r>
      <w:r w:rsidRPr="005652B6">
        <w:rPr>
          <w:rFonts w:ascii="Times New Roman" w:eastAsia="Times New Roman" w:hAnsi="Times New Roman" w:cs="Times New Roman"/>
          <w:bCs/>
          <w:color w:val="000000"/>
          <w:spacing w:val="5"/>
          <w:kern w:val="28"/>
          <w:sz w:val="24"/>
          <w:szCs w:val="24"/>
          <w:lang w:eastAsia="lv-LV"/>
        </w:rPr>
        <w:tab/>
      </w:r>
      <w:r w:rsidR="00711480">
        <w:rPr>
          <w:rFonts w:ascii="Times New Roman" w:eastAsia="Times New Roman" w:hAnsi="Times New Roman" w:cs="Times New Roman"/>
          <w:bCs/>
          <w:color w:val="000000"/>
          <w:spacing w:val="5"/>
          <w:kern w:val="28"/>
          <w:sz w:val="24"/>
          <w:szCs w:val="24"/>
          <w:lang w:eastAsia="lv-LV"/>
        </w:rPr>
        <w:t>(paraksts)</w:t>
      </w:r>
      <w:r w:rsidRPr="005652B6">
        <w:rPr>
          <w:rFonts w:ascii="Times New Roman" w:eastAsia="Times New Roman" w:hAnsi="Times New Roman" w:cs="Times New Roman"/>
          <w:bCs/>
          <w:color w:val="000000"/>
          <w:spacing w:val="5"/>
          <w:kern w:val="28"/>
          <w:sz w:val="24"/>
          <w:szCs w:val="24"/>
          <w:lang w:eastAsia="lv-LV"/>
        </w:rPr>
        <w:tab/>
        <w:t xml:space="preserve">                  Andrejs Ence</w:t>
      </w:r>
    </w:p>
    <w:p w14:paraId="7A606DC9" w14:textId="77777777" w:rsidR="00A645D2" w:rsidRPr="005652B6" w:rsidRDefault="00A645D2" w:rsidP="00A645D2">
      <w:pPr>
        <w:spacing w:after="0" w:line="240" w:lineRule="auto"/>
        <w:jc w:val="both"/>
        <w:rPr>
          <w:rFonts w:ascii="Times New Roman" w:eastAsia="Times New Roman" w:hAnsi="Times New Roman" w:cs="Times New Roman"/>
          <w:bCs/>
          <w:color w:val="000000"/>
          <w:spacing w:val="5"/>
          <w:kern w:val="28"/>
          <w:sz w:val="24"/>
          <w:szCs w:val="24"/>
          <w:lang w:eastAsia="lv-LV"/>
        </w:rPr>
      </w:pPr>
    </w:p>
    <w:p w14:paraId="6060A8A3" w14:textId="77777777" w:rsidR="00A645D2" w:rsidRPr="005652B6" w:rsidRDefault="00A645D2" w:rsidP="00A645D2">
      <w:pPr>
        <w:spacing w:after="0" w:line="240" w:lineRule="auto"/>
        <w:jc w:val="both"/>
        <w:rPr>
          <w:rFonts w:ascii="Times New Roman" w:eastAsia="Times New Roman" w:hAnsi="Times New Roman" w:cs="Times New Roman"/>
          <w:bCs/>
          <w:color w:val="000000"/>
          <w:spacing w:val="5"/>
          <w:kern w:val="28"/>
          <w:sz w:val="24"/>
          <w:szCs w:val="24"/>
          <w:lang w:eastAsia="lv-LV"/>
        </w:rPr>
      </w:pPr>
    </w:p>
    <w:p w14:paraId="77324F5A" w14:textId="77777777" w:rsidR="00A645D2" w:rsidRPr="00127566" w:rsidRDefault="00A645D2" w:rsidP="00A645D2">
      <w:pPr>
        <w:spacing w:after="0" w:line="240" w:lineRule="auto"/>
        <w:jc w:val="both"/>
        <w:rPr>
          <w:rFonts w:ascii="Times New Roman" w:eastAsia="Calibri" w:hAnsi="Times New Roman" w:cs="Times New Roman"/>
          <w:i/>
        </w:rPr>
      </w:pPr>
      <w:r w:rsidRPr="00127566">
        <w:rPr>
          <w:rFonts w:ascii="Times New Roman" w:eastAsia="Calibri" w:hAnsi="Times New Roman" w:cs="Times New Roman"/>
          <w:i/>
        </w:rPr>
        <w:t>Sagatavoja Attīstības un plānošanas pārvaldes</w:t>
      </w:r>
    </w:p>
    <w:p w14:paraId="601B1D3D" w14:textId="77777777" w:rsidR="00A645D2" w:rsidRPr="00127566" w:rsidRDefault="00A645D2" w:rsidP="00A645D2">
      <w:pPr>
        <w:spacing w:after="0" w:line="240" w:lineRule="auto"/>
        <w:jc w:val="both"/>
        <w:rPr>
          <w:rFonts w:ascii="Times New Roman" w:eastAsia="Calibri" w:hAnsi="Times New Roman" w:cs="Times New Roman"/>
          <w:i/>
        </w:rPr>
      </w:pPr>
      <w:r w:rsidRPr="00127566">
        <w:rPr>
          <w:rFonts w:ascii="Times New Roman" w:eastAsia="Calibri" w:hAnsi="Times New Roman" w:cs="Times New Roman"/>
          <w:i/>
        </w:rPr>
        <w:t>Teritorijas plānotāja S. Buraka</w:t>
      </w:r>
    </w:p>
    <w:p w14:paraId="0B3D9C95" w14:textId="77777777" w:rsidR="00A645D2" w:rsidRPr="00127566" w:rsidRDefault="00A645D2" w:rsidP="00A645D2">
      <w:pPr>
        <w:spacing w:after="0" w:line="240" w:lineRule="auto"/>
        <w:jc w:val="both"/>
        <w:rPr>
          <w:rFonts w:ascii="Times New Roman" w:eastAsia="Calibri" w:hAnsi="Times New Roman" w:cs="Times New Roman"/>
          <w:i/>
          <w:iCs/>
          <w:color w:val="ED7D31"/>
        </w:rPr>
      </w:pPr>
    </w:p>
    <w:p w14:paraId="55ACB76D" w14:textId="77777777" w:rsidR="00A645D2" w:rsidRPr="00127566" w:rsidRDefault="00A645D2" w:rsidP="00A645D2">
      <w:pPr>
        <w:spacing w:after="0" w:line="240" w:lineRule="auto"/>
        <w:jc w:val="both"/>
        <w:rPr>
          <w:rFonts w:ascii="Times New Roman" w:eastAsia="Calibri" w:hAnsi="Times New Roman" w:cs="Times New Roman"/>
          <w:i/>
          <w:iCs/>
        </w:rPr>
      </w:pPr>
      <w:r w:rsidRPr="00127566">
        <w:rPr>
          <w:rFonts w:ascii="Times New Roman" w:eastAsia="Calibri" w:hAnsi="Times New Roman" w:cs="Times New Roman"/>
          <w:i/>
          <w:iCs/>
        </w:rPr>
        <w:t xml:space="preserve">Lēmumā norādītie normatīvie akti ir spēkā   </w:t>
      </w:r>
    </w:p>
    <w:p w14:paraId="5E05AC62" w14:textId="77777777" w:rsidR="00A645D2" w:rsidRPr="00127566" w:rsidRDefault="00A645D2" w:rsidP="00A645D2">
      <w:pPr>
        <w:spacing w:after="0" w:line="240" w:lineRule="auto"/>
        <w:jc w:val="both"/>
        <w:rPr>
          <w:rFonts w:ascii="Times New Roman" w:eastAsia="Calibri" w:hAnsi="Times New Roman" w:cs="Times New Roman"/>
          <w:i/>
          <w:iCs/>
        </w:rPr>
      </w:pPr>
      <w:r w:rsidRPr="00127566">
        <w:rPr>
          <w:rFonts w:ascii="Times New Roman" w:eastAsia="Calibri" w:hAnsi="Times New Roman" w:cs="Times New Roman"/>
          <w:i/>
          <w:iCs/>
        </w:rPr>
        <w:t>un attiecināmi uz lēmumā minēto gadījumu.</w:t>
      </w:r>
    </w:p>
    <w:p w14:paraId="1AB31900" w14:textId="4D02DCD2" w:rsidR="00A645D2" w:rsidRPr="00C60D9B" w:rsidRDefault="00A645D2" w:rsidP="00A645D2">
      <w:pPr>
        <w:spacing w:after="0" w:line="240" w:lineRule="auto"/>
        <w:jc w:val="both"/>
        <w:rPr>
          <w:rFonts w:ascii="Times New Roman" w:eastAsia="Times New Roman" w:hAnsi="Times New Roman" w:cs="Times New Roman"/>
          <w:bCs/>
          <w:color w:val="000000"/>
          <w:spacing w:val="5"/>
          <w:kern w:val="28"/>
          <w:lang w:eastAsia="lv-LV"/>
        </w:rPr>
      </w:pPr>
      <w:r w:rsidRPr="00127566">
        <w:rPr>
          <w:rFonts w:ascii="Times New Roman" w:eastAsia="Calibri" w:hAnsi="Times New Roman" w:cs="Times New Roman"/>
          <w:i/>
          <w:iCs/>
        </w:rPr>
        <w:t>Centrālās pārvaldes Juridiskās nodaļas vadītāja N. Zālīte</w:t>
      </w:r>
    </w:p>
    <w:sectPr w:rsidR="00A645D2" w:rsidRPr="00C60D9B" w:rsidSect="00A645D2">
      <w:pgSz w:w="11906" w:h="16838" w:code="9"/>
      <w:pgMar w:top="1440" w:right="709" w:bottom="1440" w:left="179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354C3"/>
    <w:multiLevelType w:val="multilevel"/>
    <w:tmpl w:val="87E83D2A"/>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E99372F"/>
    <w:multiLevelType w:val="multilevel"/>
    <w:tmpl w:val="76FE5C16"/>
    <w:lvl w:ilvl="0">
      <w:start w:val="1"/>
      <w:numFmt w:val="decimal"/>
      <w:lvlText w:val="%1."/>
      <w:lvlJc w:val="left"/>
      <w:pPr>
        <w:ind w:left="720" w:hanging="360"/>
      </w:pPr>
      <w:rPr>
        <w:rFonts w:hint="default"/>
        <w:color w:val="auto"/>
      </w:rPr>
    </w:lvl>
    <w:lvl w:ilvl="1">
      <w:start w:val="1"/>
      <w:numFmt w:val="decimal"/>
      <w:isLgl/>
      <w:lvlText w:val="%1.%2."/>
      <w:lvlJc w:val="left"/>
      <w:pPr>
        <w:ind w:left="870" w:hanging="51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D2"/>
    <w:rsid w:val="00205BFE"/>
    <w:rsid w:val="00461F6F"/>
    <w:rsid w:val="00711480"/>
    <w:rsid w:val="00945176"/>
    <w:rsid w:val="00A15892"/>
    <w:rsid w:val="00A645D2"/>
    <w:rsid w:val="00C735C0"/>
    <w:rsid w:val="00E044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AF03"/>
  <w15:chartTrackingRefBased/>
  <w15:docId w15:val="{47929B46-9651-4F76-B01E-AB93393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5D2"/>
  </w:style>
  <w:style w:type="paragraph" w:styleId="Heading1">
    <w:name w:val="heading 1"/>
    <w:basedOn w:val="Normal"/>
    <w:next w:val="Normal"/>
    <w:link w:val="Heading1Char"/>
    <w:uiPriority w:val="9"/>
    <w:qFormat/>
    <w:rsid w:val="0046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ēdes"/>
    <w:basedOn w:val="Heading1"/>
    <w:link w:val="HeaderChar"/>
    <w:qFormat/>
    <w:rsid w:val="00461F6F"/>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GalveneRakstz">
    <w:name w:val="Galvene Rakstz."/>
    <w:aliases w:val="Sēdes Rakstz."/>
    <w:basedOn w:val="DefaultParagraphFont"/>
    <w:uiPriority w:val="99"/>
    <w:rsid w:val="00461F6F"/>
    <w:rPr>
      <w:rFonts w:ascii="Times New Roman" w:eastAsia="Calibri" w:hAnsi="Times New Roman" w:cs="Times New Roman"/>
      <w:sz w:val="24"/>
    </w:rPr>
  </w:style>
  <w:style w:type="character" w:customStyle="1" w:styleId="HeaderChar">
    <w:name w:val="Header Char"/>
    <w:aliases w:val="Sēdes Char"/>
    <w:basedOn w:val="DefaultParagraphFont"/>
    <w:link w:val="Header"/>
    <w:qFormat/>
    <w:locked/>
    <w:rsid w:val="00461F6F"/>
    <w:rPr>
      <w:rFonts w:ascii="Times New Roman" w:eastAsiaTheme="majorEastAsia" w:hAnsi="Times New Roman" w:cstheme="majorBidi"/>
      <w:b/>
      <w:color w:val="000000" w:themeColor="text1"/>
      <w:sz w:val="24"/>
      <w:szCs w:val="32"/>
    </w:rPr>
  </w:style>
  <w:style w:type="character" w:customStyle="1" w:styleId="Heading1Char">
    <w:name w:val="Heading 1 Char"/>
    <w:basedOn w:val="DefaultParagraphFont"/>
    <w:link w:val="Heading1"/>
    <w:uiPriority w:val="9"/>
    <w:rsid w:val="00461F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olatvija.lv/geo/tapis?documents=op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olatvija.lv/geo/tapis?documents=ope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7067</Words>
  <Characters>4029</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Dace Žīgure</cp:lastModifiedBy>
  <cp:revision>2</cp:revision>
  <dcterms:created xsi:type="dcterms:W3CDTF">2024-06-18T00:00:00Z</dcterms:created>
  <dcterms:modified xsi:type="dcterms:W3CDTF">2024-06-18T00:00:00Z</dcterms:modified>
</cp:coreProperties>
</file>