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ED" w:rsidRPr="00A208D8" w:rsidRDefault="00015FED" w:rsidP="00015FE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A208D8">
        <w:rPr>
          <w:rFonts w:ascii="Times New Roman" w:hAnsi="Times New Roman" w:cs="Times New Roman"/>
          <w:b/>
          <w:bCs/>
        </w:rPr>
        <w:t>2. pielikums</w:t>
      </w:r>
    </w:p>
    <w:p w:rsidR="00015FED" w:rsidRPr="00A208D8" w:rsidRDefault="00015FED" w:rsidP="00015FE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208D8">
        <w:rPr>
          <w:rFonts w:ascii="Times New Roman" w:hAnsi="Times New Roman" w:cs="Times New Roman"/>
          <w:i/>
        </w:rPr>
        <w:t xml:space="preserve">Mārupes novada domes </w:t>
      </w:r>
    </w:p>
    <w:p w:rsidR="00015FED" w:rsidRPr="00A208D8" w:rsidRDefault="00015FED" w:rsidP="00015FE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208D8">
        <w:rPr>
          <w:rFonts w:ascii="Times New Roman" w:hAnsi="Times New Roman" w:cs="Times New Roman"/>
          <w:i/>
        </w:rPr>
        <w:t xml:space="preserve">saistošajiem noteikumiem Nr.17/2018 </w:t>
      </w:r>
    </w:p>
    <w:p w:rsidR="00015FED" w:rsidRPr="00A208D8" w:rsidRDefault="00015FED" w:rsidP="00015FE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15FED" w:rsidRPr="00A208D8" w:rsidRDefault="00015FED" w:rsidP="00015FE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A208D8">
        <w:rPr>
          <w:rFonts w:ascii="Times New Roman" w:hAnsi="Times New Roman" w:cs="Times New Roman"/>
          <w:b/>
          <w:bCs/>
        </w:rPr>
        <w:t>Mārupes novada domei</w:t>
      </w:r>
    </w:p>
    <w:p w:rsidR="00015FED" w:rsidRPr="00A208D8" w:rsidRDefault="00015FED" w:rsidP="00015FE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A208D8">
        <w:rPr>
          <w:rFonts w:ascii="Times New Roman" w:hAnsi="Times New Roman" w:cs="Times New Roman"/>
          <w:b/>
          <w:bCs/>
        </w:rPr>
        <w:t xml:space="preserve">Pašvaldības īpašumu pārvaldei </w:t>
      </w:r>
    </w:p>
    <w:p w:rsidR="00015FED" w:rsidRPr="00A208D8" w:rsidRDefault="00015FED" w:rsidP="00015F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08D8">
        <w:rPr>
          <w:rFonts w:ascii="Times New Roman" w:hAnsi="Times New Roman" w:cs="Times New Roman"/>
        </w:rPr>
        <w:t xml:space="preserve">Daugavas ielā 29, Mārupē, </w:t>
      </w:r>
    </w:p>
    <w:p w:rsidR="00015FED" w:rsidRPr="00A208D8" w:rsidRDefault="00015FED" w:rsidP="00015F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08D8">
        <w:rPr>
          <w:rFonts w:ascii="Times New Roman" w:hAnsi="Times New Roman" w:cs="Times New Roman"/>
        </w:rPr>
        <w:t>Mārupes nov., LV-2167</w:t>
      </w:r>
    </w:p>
    <w:p w:rsidR="00015FED" w:rsidRPr="00A208D8" w:rsidRDefault="00015FED" w:rsidP="00015FED">
      <w:pPr>
        <w:spacing w:after="0" w:line="240" w:lineRule="auto"/>
        <w:jc w:val="right"/>
        <w:rPr>
          <w:rFonts w:ascii="Times New Roman" w:hAnsi="Times New Roman" w:cs="Times New Roman"/>
        </w:rPr>
      </w:pPr>
      <w:hyperlink r:id="rId6" w:history="1">
        <w:r w:rsidRPr="00A208D8">
          <w:rPr>
            <w:rStyle w:val="Hyperlink"/>
            <w:rFonts w:ascii="Times New Roman" w:eastAsiaTheme="majorEastAsia" w:hAnsi="Times New Roman" w:cs="Times New Roman"/>
          </w:rPr>
          <w:t>info@marupe.lv</w:t>
        </w:r>
      </w:hyperlink>
      <w:r w:rsidRPr="00A208D8">
        <w:rPr>
          <w:rFonts w:ascii="Times New Roman" w:hAnsi="Times New Roman" w:cs="Times New Roman"/>
        </w:rPr>
        <w:t xml:space="preserve"> </w:t>
      </w:r>
    </w:p>
    <w:p w:rsidR="00015FED" w:rsidRPr="00A208D8" w:rsidRDefault="00015FED" w:rsidP="00015FE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15FED" w:rsidRPr="00A208D8" w:rsidRDefault="00015FED" w:rsidP="00015FE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15FED" w:rsidRPr="00A208D8" w:rsidRDefault="00015FED" w:rsidP="00015FE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A208D8">
        <w:rPr>
          <w:rFonts w:ascii="Times New Roman" w:hAnsi="Times New Roman" w:cs="Times New Roman"/>
          <w:b/>
          <w:bCs/>
        </w:rPr>
        <w:t>____________________________</w:t>
      </w:r>
    </w:p>
    <w:p w:rsidR="00015FED" w:rsidRPr="00A208D8" w:rsidRDefault="00015FED" w:rsidP="00015FE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A208D8">
        <w:rPr>
          <w:rFonts w:ascii="Times New Roman" w:hAnsi="Times New Roman" w:cs="Times New Roman"/>
          <w:b/>
          <w:bCs/>
        </w:rPr>
        <w:t>(vārds, uzvārds, personas kods)</w:t>
      </w:r>
      <w:r w:rsidRPr="00A208D8">
        <w:rPr>
          <w:rStyle w:val="FootnoteReference"/>
          <w:rFonts w:ascii="Times New Roman" w:hAnsi="Times New Roman" w:cs="Times New Roman"/>
          <w:b/>
          <w:bCs/>
        </w:rPr>
        <w:footnoteReference w:id="1"/>
      </w:r>
    </w:p>
    <w:p w:rsidR="00015FED" w:rsidRPr="00A208D8" w:rsidRDefault="00015FED" w:rsidP="00015FE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15FED" w:rsidRPr="00A208D8" w:rsidRDefault="00015FED" w:rsidP="00015FE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A208D8">
        <w:rPr>
          <w:rFonts w:ascii="Times New Roman" w:hAnsi="Times New Roman" w:cs="Times New Roman"/>
          <w:b/>
          <w:bCs/>
        </w:rPr>
        <w:t>_____________________________</w:t>
      </w:r>
    </w:p>
    <w:p w:rsidR="00015FED" w:rsidRPr="00A208D8" w:rsidRDefault="00015FED" w:rsidP="00015FE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A208D8">
        <w:rPr>
          <w:rFonts w:ascii="Times New Roman" w:hAnsi="Times New Roman" w:cs="Times New Roman"/>
          <w:b/>
          <w:bCs/>
        </w:rPr>
        <w:t>(deklarētā dzīvesvieta)</w:t>
      </w:r>
      <w:r w:rsidRPr="00A208D8">
        <w:rPr>
          <w:rStyle w:val="FootnoteReference"/>
          <w:rFonts w:ascii="Times New Roman" w:hAnsi="Times New Roman" w:cs="Times New Roman"/>
          <w:b/>
          <w:bCs/>
        </w:rPr>
        <w:footnoteReference w:id="2"/>
      </w:r>
    </w:p>
    <w:p w:rsidR="00015FED" w:rsidRPr="00A208D8" w:rsidRDefault="00015FED" w:rsidP="00015FE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15FED" w:rsidRPr="00A208D8" w:rsidRDefault="00015FED" w:rsidP="00015FE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15FED" w:rsidRPr="00A208D8" w:rsidRDefault="00015FED" w:rsidP="00015F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8D8">
        <w:rPr>
          <w:rFonts w:ascii="Times New Roman" w:hAnsi="Times New Roman" w:cs="Times New Roman"/>
          <w:b/>
          <w:bCs/>
        </w:rPr>
        <w:t xml:space="preserve">PIETEIKUMS </w:t>
      </w:r>
    </w:p>
    <w:p w:rsidR="00015FED" w:rsidRPr="00A208D8" w:rsidRDefault="00015FED" w:rsidP="00015F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08D8">
        <w:rPr>
          <w:rFonts w:ascii="Times New Roman" w:hAnsi="Times New Roman" w:cs="Times New Roman"/>
          <w:b/>
          <w:bCs/>
        </w:rPr>
        <w:t>decentralizētās kanalizācijas sistēmas reģistrācijai</w:t>
      </w:r>
    </w:p>
    <w:p w:rsidR="00015FED" w:rsidRPr="00A208D8" w:rsidRDefault="00015FED" w:rsidP="00015FE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15FED" w:rsidRPr="003A1353" w:rsidRDefault="00015FED" w:rsidP="00015FE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15FED" w:rsidRPr="003A1353" w:rsidRDefault="00015FED" w:rsidP="00015FED">
      <w:pPr>
        <w:pStyle w:val="NormalWeb"/>
        <w:shd w:val="clear" w:color="auto" w:fill="FFFFFF"/>
        <w:spacing w:before="0" w:after="0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3A1353">
        <w:rPr>
          <w:rFonts w:ascii="Times New Roman" w:hAnsi="Times New Roman"/>
          <w:color w:val="auto"/>
          <w:sz w:val="22"/>
          <w:szCs w:val="22"/>
        </w:rPr>
        <w:t>1.Objekta</w:t>
      </w:r>
      <w:proofErr w:type="gram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adrese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_____________________________________________ </w:t>
      </w:r>
    </w:p>
    <w:p w:rsidR="00015FED" w:rsidRPr="003A1353" w:rsidRDefault="00015FED" w:rsidP="00015FED">
      <w:pPr>
        <w:pStyle w:val="NormalWeb"/>
        <w:shd w:val="clear" w:color="auto" w:fill="FFFFFF"/>
        <w:spacing w:before="0" w:after="0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3A1353">
        <w:rPr>
          <w:rFonts w:ascii="Times New Roman" w:hAnsi="Times New Roman"/>
          <w:color w:val="auto"/>
          <w:sz w:val="22"/>
          <w:szCs w:val="22"/>
        </w:rPr>
        <w:t>2.Objektā</w:t>
      </w:r>
      <w:proofErr w:type="gram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deklarēto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iedzīvotāju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skaits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__________</w:t>
      </w:r>
    </w:p>
    <w:p w:rsidR="00015FED" w:rsidRPr="003A1353" w:rsidRDefault="00015FED" w:rsidP="00015FED">
      <w:pPr>
        <w:pStyle w:val="NormalWeb"/>
        <w:shd w:val="clear" w:color="auto" w:fill="FFFFFF"/>
        <w:spacing w:before="0" w:after="0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3A1353">
        <w:rPr>
          <w:rFonts w:ascii="Times New Roman" w:hAnsi="Times New Roman"/>
          <w:color w:val="auto"/>
          <w:sz w:val="22"/>
          <w:szCs w:val="22"/>
        </w:rPr>
        <w:t>3.Vai</w:t>
      </w:r>
      <w:proofErr w:type="gram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objektā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ūdensapgādes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patēriņa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uzskaitei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ir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uzstādīts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komercuzskaites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mēraparāts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?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26"/>
        <w:gridCol w:w="708"/>
        <w:gridCol w:w="567"/>
        <w:gridCol w:w="426"/>
      </w:tblGrid>
      <w:tr w:rsidR="00015FED" w:rsidRPr="003A1353" w:rsidTr="006B7BB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ir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nav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015FED" w:rsidRPr="003A1353" w:rsidRDefault="00015FED" w:rsidP="00015FED">
      <w:pPr>
        <w:pStyle w:val="NormalWeb"/>
        <w:shd w:val="clear" w:color="auto" w:fill="FFFFFF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3A1353">
        <w:rPr>
          <w:rFonts w:ascii="Times New Roman" w:hAnsi="Times New Roman"/>
          <w:color w:val="auto"/>
          <w:sz w:val="22"/>
          <w:szCs w:val="22"/>
        </w:rPr>
        <w:t xml:space="preserve">4.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Esošais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>/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prognozējamais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ūdens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patēriņš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mēnesī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_______m</w:t>
      </w:r>
      <w:r w:rsidRPr="003A1353">
        <w:rPr>
          <w:rFonts w:ascii="Times New Roman" w:hAnsi="Times New Roman"/>
          <w:color w:val="auto"/>
          <w:sz w:val="22"/>
          <w:szCs w:val="22"/>
          <w:vertAlign w:val="superscript"/>
        </w:rPr>
        <w:t>3</w:t>
      </w:r>
    </w:p>
    <w:p w:rsidR="00015FED" w:rsidRPr="003A1353" w:rsidRDefault="00015FED" w:rsidP="00015FED">
      <w:pPr>
        <w:pStyle w:val="NormalWeb"/>
        <w:shd w:val="clear" w:color="auto" w:fill="FFFFFF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3A1353">
        <w:rPr>
          <w:rFonts w:ascii="Times New Roman" w:hAnsi="Times New Roman"/>
          <w:color w:val="auto"/>
          <w:sz w:val="22"/>
          <w:szCs w:val="22"/>
        </w:rPr>
        <w:t xml:space="preserve">5.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Izvedamais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notekūdeņu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vai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nosēdumu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gramStart"/>
      <w:r w:rsidRPr="003A1353">
        <w:rPr>
          <w:rFonts w:ascii="Times New Roman" w:hAnsi="Times New Roman"/>
          <w:color w:val="auto"/>
          <w:sz w:val="22"/>
          <w:szCs w:val="22"/>
        </w:rPr>
        <w:t>un</w:t>
      </w:r>
      <w:proofErr w:type="gram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dūņu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nogulšņu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apjoms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mēnesī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____ m</w:t>
      </w:r>
      <w:r w:rsidRPr="003A1353">
        <w:rPr>
          <w:rFonts w:ascii="Times New Roman" w:hAnsi="Times New Roman"/>
          <w:color w:val="auto"/>
          <w:sz w:val="22"/>
          <w:szCs w:val="22"/>
          <w:vertAlign w:val="superscript"/>
        </w:rPr>
        <w:t>3</w:t>
      </w:r>
    </w:p>
    <w:p w:rsidR="00015FED" w:rsidRPr="003A1353" w:rsidRDefault="00015FED" w:rsidP="00015FED">
      <w:pPr>
        <w:pStyle w:val="NormalWeb"/>
        <w:shd w:val="clear" w:color="auto" w:fill="FFFFFF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3A1353">
        <w:rPr>
          <w:rFonts w:ascii="Times New Roman" w:hAnsi="Times New Roman"/>
          <w:color w:val="auto"/>
          <w:sz w:val="22"/>
          <w:szCs w:val="22"/>
        </w:rPr>
        <w:t>(</w:t>
      </w:r>
      <w:proofErr w:type="spellStart"/>
      <w:proofErr w:type="gramStart"/>
      <w:r w:rsidRPr="003A1353">
        <w:rPr>
          <w:rFonts w:ascii="Times New Roman" w:hAnsi="Times New Roman"/>
          <w:color w:val="auto"/>
          <w:sz w:val="22"/>
          <w:szCs w:val="22"/>
        </w:rPr>
        <w:t>krājtvertņu</w:t>
      </w:r>
      <w:proofErr w:type="spellEnd"/>
      <w:proofErr w:type="gram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gadījumā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esošam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vai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prognozējamajam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ūdens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patēriņa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apjomam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jāsakrīt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ar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izvedamo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notekūdeņu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apjomu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gadā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). </w:t>
      </w:r>
    </w:p>
    <w:p w:rsidR="00015FED" w:rsidRPr="003A1353" w:rsidRDefault="00015FED" w:rsidP="00015FED">
      <w:pPr>
        <w:pStyle w:val="NormalWeb"/>
        <w:shd w:val="clear" w:color="auto" w:fill="FFFFFF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3A1353">
        <w:rPr>
          <w:rFonts w:ascii="Times New Roman" w:hAnsi="Times New Roman"/>
          <w:color w:val="auto"/>
          <w:sz w:val="22"/>
          <w:szCs w:val="22"/>
        </w:rPr>
        <w:t xml:space="preserve">6.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Decentralizētās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kanalizācijas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sistēmas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veids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(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atzīmēt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ar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X):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8"/>
        <w:gridCol w:w="7068"/>
      </w:tblGrid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Rūpnieciski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izgatavotas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notekūdeņu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attīrīšanas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iekārtas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(NAI),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kuras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attīrītos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notekūdeņus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novada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vidē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un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kopējā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jauda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ir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mazāka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par 5 m</w:t>
            </w:r>
            <w:r w:rsidRPr="003A1353">
              <w:rPr>
                <w:rFonts w:ascii="Times New Roman" w:hAnsi="Times New Roman"/>
                <w:color w:val="auto"/>
                <w:sz w:val="22"/>
                <w:szCs w:val="22"/>
                <w:vertAlign w:val="superscript"/>
              </w:rPr>
              <w:t>3</w:t>
            </w:r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/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diennaktī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</w:tc>
      </w:tr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Septiķis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ar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divām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vai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vairāk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kamerām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kur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notekūdeņi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pēc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septiķa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vidē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tiek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novadīti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caur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speciāli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ierīkotu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infiltrācijas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sistēmu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filtrācijas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laukiem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apakšzemes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filtrējošām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drenām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smilts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grants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filtriem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filtrācijas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grāvjiem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vai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akām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) un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kurš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izbūvēts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atbilstoši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būvniecību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regulējošiem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normatīvajiem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aktiem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</w:tc>
      </w:tr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Notekūdeņu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krājtvertne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jebkurš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rezervuārs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nosēdaka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vai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izsmeļamā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bedre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pārvietojamā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tualete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sausā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tualete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),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kurās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uzkrājas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neattīrīti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notekūdeņi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septisko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tvertņu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dūņas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vai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kanalizācijas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sistēmu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atkritumi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hd w:val="clear" w:color="auto" w:fill="FFFFFF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Cits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_________________________________________</w:t>
            </w:r>
          </w:p>
          <w:p w:rsidR="00015FED" w:rsidRPr="003A1353" w:rsidRDefault="00015FED" w:rsidP="006B7BBE">
            <w:pPr>
              <w:pStyle w:val="NormalWeb"/>
              <w:shd w:val="clear" w:color="auto" w:fill="FFFFFF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(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Norādiet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Jūsu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īpašumā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esošo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sistēmas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veidu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) </w:t>
            </w:r>
          </w:p>
        </w:tc>
      </w:tr>
    </w:tbl>
    <w:p w:rsidR="00015FED" w:rsidRPr="003A1353" w:rsidRDefault="00015FED" w:rsidP="00015FED">
      <w:pPr>
        <w:pStyle w:val="NormalWeb"/>
        <w:shd w:val="clear" w:color="auto" w:fill="FFFFFF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015FED" w:rsidRPr="003A1353" w:rsidRDefault="00015FED" w:rsidP="00015FED">
      <w:pPr>
        <w:pStyle w:val="NormalWeb"/>
        <w:shd w:val="clear" w:color="auto" w:fill="FFFFFF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3A1353">
        <w:rPr>
          <w:rFonts w:ascii="Times New Roman" w:hAnsi="Times New Roman"/>
          <w:color w:val="auto"/>
          <w:sz w:val="22"/>
          <w:szCs w:val="22"/>
        </w:rPr>
        <w:t xml:space="preserve">7.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Kā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īpašumā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tiek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nodrošināta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atbilstoša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notekūdeņu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apsaimniekošana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(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atzīmēt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ar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X):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0"/>
        <w:gridCol w:w="7046"/>
      </w:tblGrid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Līgums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par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īpašumā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esošo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NAI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apkalpošanas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un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ekspluatācijas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pasākumu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nodrošināšanu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un/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vai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līgums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par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uzkrāto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septisko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tvertņu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dūņu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un/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vai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kanalizācijas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sistēmu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tīrīšanas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atkritumu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izvešanu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Līgums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par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uzkrāto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notekūdeņu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izvešanu</w:t>
            </w:r>
            <w:proofErr w:type="spellEnd"/>
          </w:p>
        </w:tc>
      </w:tr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Pēc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vajadzības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pasūtu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nepieciešamos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pakalpojumus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komersantiem</w:t>
            </w:r>
            <w:proofErr w:type="spellEnd"/>
          </w:p>
        </w:tc>
      </w:tr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Netiek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nodrošināta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015FED" w:rsidRPr="003A1353" w:rsidRDefault="00015FED" w:rsidP="00015FED">
      <w:pPr>
        <w:pStyle w:val="NormalWeb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015FED" w:rsidRPr="003A1353" w:rsidRDefault="00015FED" w:rsidP="00015FED">
      <w:pPr>
        <w:pStyle w:val="NormalWeb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015FED" w:rsidRPr="003A1353" w:rsidRDefault="00015FED" w:rsidP="00015FED">
      <w:pPr>
        <w:pStyle w:val="NormalWeb"/>
        <w:shd w:val="clear" w:color="auto" w:fill="FFFFFF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3A1353">
        <w:rPr>
          <w:rFonts w:ascii="Times New Roman" w:hAnsi="Times New Roman"/>
          <w:color w:val="auto"/>
          <w:sz w:val="22"/>
          <w:szCs w:val="22"/>
        </w:rPr>
        <w:t xml:space="preserve">8.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Decentralizētās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kanalizācijas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sistēmā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uzkrāto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notekūdeņu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>/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nosēdumu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šī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brīža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izvešanas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biežums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(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atzīmēt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ar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X):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410"/>
      </w:tblGrid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rPr>
                <w:rFonts w:ascii="Times New Roman" w:hAnsi="Times New Roman" w:cs="Times New Roman"/>
              </w:rPr>
            </w:pPr>
            <w:r w:rsidRPr="003A1353">
              <w:rPr>
                <w:rFonts w:ascii="Times New Roman" w:hAnsi="Times New Roman" w:cs="Times New Roman"/>
              </w:rPr>
              <w:t xml:space="preserve">1 x mēnesī vai biežāk </w:t>
            </w:r>
          </w:p>
        </w:tc>
      </w:tr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rPr>
                <w:rFonts w:ascii="Times New Roman" w:hAnsi="Times New Roman" w:cs="Times New Roman"/>
              </w:rPr>
            </w:pPr>
            <w:r w:rsidRPr="003A1353">
              <w:rPr>
                <w:rFonts w:ascii="Times New Roman" w:hAnsi="Times New Roman" w:cs="Times New Roman"/>
              </w:rPr>
              <w:t xml:space="preserve">1 x 2 mēnešos </w:t>
            </w:r>
          </w:p>
        </w:tc>
      </w:tr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1x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ceturksnī</w:t>
            </w:r>
            <w:proofErr w:type="spellEnd"/>
          </w:p>
        </w:tc>
      </w:tr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 x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gadā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un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retāk</w:t>
            </w:r>
            <w:proofErr w:type="spellEnd"/>
          </w:p>
        </w:tc>
      </w:tr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015FED" w:rsidRPr="003A1353" w:rsidRDefault="00015FED" w:rsidP="00015FED">
      <w:pPr>
        <w:pStyle w:val="NormalWeb"/>
        <w:shd w:val="clear" w:color="auto" w:fill="FFFFFF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015FED" w:rsidRPr="003A1353" w:rsidRDefault="00015FED" w:rsidP="00015FED">
      <w:pPr>
        <w:pStyle w:val="NormalWeb"/>
        <w:shd w:val="clear" w:color="auto" w:fill="FFFFFF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3A1353">
        <w:rPr>
          <w:rFonts w:ascii="Times New Roman" w:hAnsi="Times New Roman"/>
          <w:color w:val="auto"/>
          <w:sz w:val="22"/>
          <w:szCs w:val="22"/>
        </w:rPr>
        <w:t xml:space="preserve">9.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Decentralizētās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kanalizācijas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sistēmas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tvertnes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(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bedres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)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tilpums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(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atzīmēt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ar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X):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410"/>
      </w:tblGrid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&lt; 3m</w:t>
            </w:r>
            <w:r w:rsidRPr="003A1353">
              <w:rPr>
                <w:rFonts w:ascii="Times New Roman" w:hAnsi="Times New Roman"/>
                <w:color w:val="auto"/>
                <w:sz w:val="22"/>
                <w:szCs w:val="22"/>
                <w:vertAlign w:val="superscript"/>
              </w:rPr>
              <w:t>3</w:t>
            </w:r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3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līdz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5 m</w:t>
            </w:r>
            <w:r w:rsidRPr="003A1353">
              <w:rPr>
                <w:rFonts w:ascii="Times New Roman" w:hAnsi="Times New Roman"/>
                <w:color w:val="auto"/>
                <w:sz w:val="22"/>
                <w:szCs w:val="22"/>
                <w:vertAlign w:val="superscript"/>
              </w:rPr>
              <w:t>3</w:t>
            </w:r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5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līdz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10 m</w:t>
            </w:r>
            <w:r w:rsidRPr="003A1353">
              <w:rPr>
                <w:rFonts w:ascii="Times New Roman" w:hAnsi="Times New Roman"/>
                <w:color w:val="auto"/>
                <w:sz w:val="22"/>
                <w:szCs w:val="22"/>
                <w:vertAlign w:val="superscript"/>
              </w:rPr>
              <w:t>3</w:t>
            </w:r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&gt; 10 m</w:t>
            </w:r>
            <w:r w:rsidRPr="003A1353">
              <w:rPr>
                <w:rFonts w:ascii="Times New Roman" w:hAnsi="Times New Roman"/>
                <w:color w:val="auto"/>
                <w:sz w:val="22"/>
                <w:szCs w:val="22"/>
                <w:vertAlign w:val="superscript"/>
              </w:rPr>
              <w:t>3</w:t>
            </w:r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015FED" w:rsidRPr="003A1353" w:rsidRDefault="00015FED" w:rsidP="00015FED">
      <w:pPr>
        <w:pStyle w:val="NormalWeb"/>
        <w:shd w:val="clear" w:color="auto" w:fill="FFFFFF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015FED" w:rsidRPr="003A1353" w:rsidRDefault="00015FED" w:rsidP="00015FED">
      <w:pPr>
        <w:pStyle w:val="NormalWeb"/>
        <w:shd w:val="clear" w:color="auto" w:fill="FFFFFF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3A1353">
        <w:rPr>
          <w:rFonts w:ascii="Times New Roman" w:hAnsi="Times New Roman"/>
          <w:color w:val="auto"/>
          <w:sz w:val="22"/>
          <w:szCs w:val="22"/>
        </w:rPr>
        <w:t xml:space="preserve">10.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Cik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bieži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tiek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veikta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regulārā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apkope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lokālajām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notekūdeņu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attīrīšanas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iekārtām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(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atzīmēt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ar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X):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410"/>
      </w:tblGrid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 x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mēnesī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vai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biežāk</w:t>
            </w:r>
            <w:proofErr w:type="spellEnd"/>
          </w:p>
        </w:tc>
      </w:tr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 x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ceturksnī</w:t>
            </w:r>
            <w:proofErr w:type="spellEnd"/>
          </w:p>
        </w:tc>
      </w:tr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1x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gadā</w:t>
            </w:r>
            <w:proofErr w:type="spellEnd"/>
          </w:p>
        </w:tc>
      </w:tr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bookmarkStart w:id="0" w:name="_GoBack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retāk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nekā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1x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gadā</w:t>
            </w:r>
            <w:proofErr w:type="spellEnd"/>
          </w:p>
        </w:tc>
      </w:tr>
      <w:bookmarkEnd w:id="0"/>
    </w:tbl>
    <w:p w:rsidR="00015FED" w:rsidRPr="003A1353" w:rsidRDefault="00015FED" w:rsidP="00015FED">
      <w:pPr>
        <w:pStyle w:val="NormalWeb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015FED" w:rsidRPr="003A1353" w:rsidRDefault="00015FED" w:rsidP="00015FED">
      <w:pPr>
        <w:pStyle w:val="NormalWeb"/>
        <w:shd w:val="clear" w:color="auto" w:fill="FFFFFF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3A1353">
        <w:rPr>
          <w:rFonts w:ascii="Times New Roman" w:hAnsi="Times New Roman"/>
          <w:color w:val="auto"/>
          <w:sz w:val="22"/>
          <w:szCs w:val="22"/>
        </w:rPr>
        <w:t xml:space="preserve">11.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Kad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veikta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iepriekšējā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apkope</w:t>
      </w:r>
      <w:proofErr w:type="spellEnd"/>
      <w:proofErr w:type="gramStart"/>
      <w:r w:rsidRPr="003A1353">
        <w:rPr>
          <w:rFonts w:ascii="Times New Roman" w:hAnsi="Times New Roman"/>
          <w:color w:val="auto"/>
          <w:sz w:val="22"/>
          <w:szCs w:val="22"/>
        </w:rPr>
        <w:t>?_</w:t>
      </w:r>
      <w:proofErr w:type="gramEnd"/>
      <w:r w:rsidRPr="003A1353">
        <w:rPr>
          <w:rFonts w:ascii="Times New Roman" w:hAnsi="Times New Roman"/>
          <w:color w:val="auto"/>
          <w:sz w:val="22"/>
          <w:szCs w:val="22"/>
        </w:rPr>
        <w:t>_________________________</w:t>
      </w:r>
    </w:p>
    <w:p w:rsidR="00015FED" w:rsidRPr="003A1353" w:rsidRDefault="00015FED" w:rsidP="00015FED">
      <w:pPr>
        <w:pStyle w:val="NormalWeb"/>
        <w:shd w:val="clear" w:color="auto" w:fill="FFFFFF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3A1353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(</w:t>
      </w:r>
      <w:proofErr w:type="spellStart"/>
      <w:proofErr w:type="gramStart"/>
      <w:r w:rsidRPr="003A1353">
        <w:rPr>
          <w:rFonts w:ascii="Times New Roman" w:hAnsi="Times New Roman"/>
          <w:color w:val="auto"/>
          <w:sz w:val="22"/>
          <w:szCs w:val="22"/>
        </w:rPr>
        <w:t>lūdzu</w:t>
      </w:r>
      <w:proofErr w:type="spellEnd"/>
      <w:proofErr w:type="gram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norādīt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mēnesi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un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gadu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>)</w:t>
      </w:r>
    </w:p>
    <w:p w:rsidR="00015FED" w:rsidRPr="003A1353" w:rsidRDefault="00015FED" w:rsidP="00015FED">
      <w:pPr>
        <w:pStyle w:val="NormalWeb"/>
        <w:shd w:val="clear" w:color="auto" w:fill="FFFFFF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015FED" w:rsidRPr="003A1353" w:rsidRDefault="00015FED" w:rsidP="00015FED">
      <w:pPr>
        <w:pStyle w:val="NormalWeb"/>
        <w:shd w:val="clear" w:color="auto" w:fill="FFFFFF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3A1353">
        <w:rPr>
          <w:rFonts w:ascii="Times New Roman" w:hAnsi="Times New Roman"/>
          <w:color w:val="auto"/>
          <w:sz w:val="22"/>
          <w:szCs w:val="22"/>
        </w:rPr>
        <w:t xml:space="preserve">12.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Vai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plānojat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pieslēgties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centralizētiem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notekūdeņu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novadīšanas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tīkliem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119"/>
      </w:tblGrid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hd w:val="clear" w:color="auto" w:fill="FFFFFF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jā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atbildiet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uz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13.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jautājumu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</w:tr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nē</w:t>
            </w:r>
            <w:proofErr w:type="spellEnd"/>
          </w:p>
        </w:tc>
      </w:tr>
    </w:tbl>
    <w:p w:rsidR="00015FED" w:rsidRPr="003A1353" w:rsidRDefault="00015FED" w:rsidP="00015FED">
      <w:pPr>
        <w:pStyle w:val="NormalWeb"/>
        <w:shd w:val="clear" w:color="auto" w:fill="FFFFFF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015FED" w:rsidRPr="003A1353" w:rsidRDefault="00015FED" w:rsidP="00015FED">
      <w:pPr>
        <w:pStyle w:val="NormalWeb"/>
        <w:shd w:val="clear" w:color="auto" w:fill="FFFFFF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3A1353">
        <w:rPr>
          <w:rFonts w:ascii="Times New Roman" w:hAnsi="Times New Roman"/>
          <w:color w:val="auto"/>
          <w:sz w:val="22"/>
          <w:szCs w:val="22"/>
        </w:rPr>
        <w:t xml:space="preserve">13.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Kad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plānojat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pieslēgties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centralizētiem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notekūdeņu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novadīšanas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tīkliem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410"/>
      </w:tblGrid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2018.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gada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laikā</w:t>
            </w:r>
            <w:proofErr w:type="spellEnd"/>
          </w:p>
        </w:tc>
      </w:tr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2019.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gada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laikā</w:t>
            </w:r>
            <w:proofErr w:type="spellEnd"/>
          </w:p>
        </w:tc>
      </w:tr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2020.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gada</w:t>
            </w:r>
            <w:proofErr w:type="spell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laikā</w:t>
            </w:r>
            <w:proofErr w:type="spellEnd"/>
          </w:p>
        </w:tc>
      </w:tr>
      <w:tr w:rsidR="00015FED" w:rsidRPr="003A1353" w:rsidTr="006B7BB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ED" w:rsidRPr="003A1353" w:rsidRDefault="00015FED" w:rsidP="006B7BBE"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pēc</w:t>
            </w:r>
            <w:proofErr w:type="spellEnd"/>
            <w:proofErr w:type="gramEnd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2020. </w:t>
            </w:r>
            <w:proofErr w:type="spellStart"/>
            <w:r w:rsidRPr="003A1353">
              <w:rPr>
                <w:rFonts w:ascii="Times New Roman" w:hAnsi="Times New Roman"/>
                <w:color w:val="auto"/>
                <w:sz w:val="22"/>
                <w:szCs w:val="22"/>
              </w:rPr>
              <w:t>gada</w:t>
            </w:r>
            <w:proofErr w:type="spellEnd"/>
          </w:p>
        </w:tc>
      </w:tr>
    </w:tbl>
    <w:p w:rsidR="00015FED" w:rsidRPr="003A1353" w:rsidRDefault="00015FED" w:rsidP="00015FED">
      <w:pPr>
        <w:pStyle w:val="NormalWeb"/>
        <w:shd w:val="clear" w:color="auto" w:fill="FFFFFF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015FED" w:rsidRPr="003A1353" w:rsidRDefault="00015FED" w:rsidP="00015FED">
      <w:pPr>
        <w:pStyle w:val="NormalWeb"/>
        <w:shd w:val="clear" w:color="auto" w:fill="FFFFFF"/>
        <w:spacing w:before="0" w:after="0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Datums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__________________ </w:t>
      </w:r>
    </w:p>
    <w:p w:rsidR="00015FED" w:rsidRPr="003A1353" w:rsidRDefault="00015FED" w:rsidP="00015FED">
      <w:pPr>
        <w:pStyle w:val="NormalWeb"/>
        <w:shd w:val="clear" w:color="auto" w:fill="FFFFFF"/>
        <w:spacing w:before="0" w:after="0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Objekta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īpašnieka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vārds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,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uzvārds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,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paraksts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 ________________________________________</w:t>
      </w:r>
    </w:p>
    <w:p w:rsidR="00015FED" w:rsidRPr="003A1353" w:rsidRDefault="00015FED" w:rsidP="00015FED">
      <w:pPr>
        <w:pStyle w:val="NormalWeb"/>
        <w:shd w:val="clear" w:color="auto" w:fill="FFFFFF"/>
        <w:spacing w:before="0" w:after="0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3A1353">
        <w:rPr>
          <w:rFonts w:ascii="Times New Roman" w:hAnsi="Times New Roman"/>
          <w:color w:val="auto"/>
          <w:sz w:val="22"/>
          <w:szCs w:val="22"/>
        </w:rPr>
        <w:t>e-pasta</w:t>
      </w:r>
      <w:proofErr w:type="gramEnd"/>
      <w:r w:rsidRPr="003A135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adrese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 xml:space="preserve">, </w:t>
      </w:r>
      <w:proofErr w:type="spellStart"/>
      <w:r w:rsidRPr="003A1353">
        <w:rPr>
          <w:rFonts w:ascii="Times New Roman" w:hAnsi="Times New Roman"/>
          <w:color w:val="auto"/>
          <w:sz w:val="22"/>
          <w:szCs w:val="22"/>
        </w:rPr>
        <w:t>kontakttālrunis</w:t>
      </w:r>
      <w:proofErr w:type="spellEnd"/>
      <w:r w:rsidRPr="003A1353">
        <w:rPr>
          <w:rFonts w:ascii="Times New Roman" w:hAnsi="Times New Roman"/>
          <w:color w:val="auto"/>
          <w:sz w:val="22"/>
          <w:szCs w:val="22"/>
        </w:rPr>
        <w:t>___________________________________</w:t>
      </w:r>
    </w:p>
    <w:p w:rsidR="00015FED" w:rsidRPr="003A1353" w:rsidRDefault="00015FED" w:rsidP="00015FED">
      <w:pPr>
        <w:spacing w:after="0" w:line="240" w:lineRule="auto"/>
        <w:rPr>
          <w:rFonts w:ascii="Times New Roman" w:hAnsi="Times New Roman" w:cs="Times New Roman"/>
        </w:rPr>
      </w:pPr>
    </w:p>
    <w:p w:rsidR="00995D55" w:rsidRDefault="00995D55"/>
    <w:sectPr w:rsidR="00995D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00" w:rsidRDefault="00236600" w:rsidP="00015FED">
      <w:pPr>
        <w:spacing w:after="0" w:line="240" w:lineRule="auto"/>
      </w:pPr>
      <w:r>
        <w:separator/>
      </w:r>
    </w:p>
  </w:endnote>
  <w:endnote w:type="continuationSeparator" w:id="0">
    <w:p w:rsidR="00236600" w:rsidRDefault="00236600" w:rsidP="0001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00" w:rsidRDefault="00236600" w:rsidP="00015FED">
      <w:pPr>
        <w:spacing w:after="0" w:line="240" w:lineRule="auto"/>
      </w:pPr>
      <w:r>
        <w:separator/>
      </w:r>
    </w:p>
  </w:footnote>
  <w:footnote w:type="continuationSeparator" w:id="0">
    <w:p w:rsidR="00236600" w:rsidRDefault="00236600" w:rsidP="00015FED">
      <w:pPr>
        <w:spacing w:after="0" w:line="240" w:lineRule="auto"/>
      </w:pPr>
      <w:r>
        <w:continuationSeparator/>
      </w:r>
    </w:p>
  </w:footnote>
  <w:footnote w:id="1">
    <w:p w:rsidR="00015FED" w:rsidRPr="004C00C6" w:rsidRDefault="00015FED" w:rsidP="00015FED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C00C6">
        <w:rPr>
          <w:i/>
          <w:iCs/>
        </w:rPr>
        <w:t>Juridiskā</w:t>
      </w:r>
      <w:proofErr w:type="spellEnd"/>
      <w:r w:rsidRPr="004C00C6">
        <w:rPr>
          <w:i/>
          <w:iCs/>
        </w:rPr>
        <w:t xml:space="preserve"> persona </w:t>
      </w:r>
      <w:proofErr w:type="spellStart"/>
      <w:r w:rsidRPr="004C00C6">
        <w:rPr>
          <w:i/>
          <w:iCs/>
        </w:rPr>
        <w:t>norāda</w:t>
      </w:r>
      <w:proofErr w:type="spellEnd"/>
      <w:r w:rsidRPr="004C00C6">
        <w:rPr>
          <w:i/>
          <w:iCs/>
        </w:rPr>
        <w:t xml:space="preserve"> </w:t>
      </w:r>
      <w:proofErr w:type="spellStart"/>
      <w:r w:rsidRPr="004C00C6">
        <w:rPr>
          <w:i/>
          <w:iCs/>
        </w:rPr>
        <w:t>nosaukumu</w:t>
      </w:r>
      <w:proofErr w:type="spellEnd"/>
      <w:r w:rsidRPr="004C00C6">
        <w:rPr>
          <w:i/>
          <w:iCs/>
        </w:rPr>
        <w:t xml:space="preserve"> un </w:t>
      </w:r>
      <w:proofErr w:type="spellStart"/>
      <w:r w:rsidRPr="004C00C6">
        <w:rPr>
          <w:i/>
          <w:iCs/>
        </w:rPr>
        <w:t>reģistrācijas</w:t>
      </w:r>
      <w:proofErr w:type="spellEnd"/>
      <w:r w:rsidRPr="004C00C6">
        <w:rPr>
          <w:i/>
          <w:iCs/>
        </w:rPr>
        <w:t xml:space="preserve"> </w:t>
      </w:r>
      <w:proofErr w:type="spellStart"/>
      <w:r w:rsidRPr="004C00C6">
        <w:rPr>
          <w:i/>
          <w:iCs/>
        </w:rPr>
        <w:t>numuru</w:t>
      </w:r>
      <w:proofErr w:type="spellEnd"/>
      <w:r w:rsidRPr="004C00C6">
        <w:rPr>
          <w:i/>
          <w:iCs/>
        </w:rPr>
        <w:t xml:space="preserve"> </w:t>
      </w:r>
    </w:p>
  </w:footnote>
  <w:footnote w:id="2">
    <w:p w:rsidR="00015FED" w:rsidRPr="004C00C6" w:rsidRDefault="00015FED" w:rsidP="00015FED">
      <w:pPr>
        <w:pStyle w:val="FootnoteText"/>
        <w:rPr>
          <w:i/>
          <w:iCs/>
        </w:rPr>
      </w:pPr>
      <w:r w:rsidRPr="004C00C6">
        <w:rPr>
          <w:rStyle w:val="FootnoteReference"/>
          <w:i/>
          <w:iCs/>
        </w:rPr>
        <w:footnoteRef/>
      </w:r>
      <w:r w:rsidRPr="004C00C6">
        <w:rPr>
          <w:i/>
          <w:iCs/>
        </w:rPr>
        <w:t xml:space="preserve"> </w:t>
      </w:r>
      <w:proofErr w:type="spellStart"/>
      <w:r w:rsidRPr="004C00C6">
        <w:rPr>
          <w:i/>
          <w:iCs/>
        </w:rPr>
        <w:t>Juridiskā</w:t>
      </w:r>
      <w:proofErr w:type="spellEnd"/>
      <w:r w:rsidRPr="004C00C6">
        <w:rPr>
          <w:i/>
          <w:iCs/>
        </w:rPr>
        <w:t xml:space="preserve"> persona </w:t>
      </w:r>
      <w:proofErr w:type="spellStart"/>
      <w:r w:rsidRPr="004C00C6">
        <w:rPr>
          <w:i/>
          <w:iCs/>
        </w:rPr>
        <w:t>norāda</w:t>
      </w:r>
      <w:proofErr w:type="spellEnd"/>
      <w:r w:rsidRPr="004C00C6">
        <w:rPr>
          <w:i/>
          <w:iCs/>
        </w:rPr>
        <w:t xml:space="preserve"> </w:t>
      </w:r>
      <w:proofErr w:type="spellStart"/>
      <w:r w:rsidRPr="004C00C6">
        <w:rPr>
          <w:i/>
          <w:iCs/>
        </w:rPr>
        <w:t>juridisko</w:t>
      </w:r>
      <w:proofErr w:type="spellEnd"/>
      <w:r w:rsidRPr="004C00C6">
        <w:rPr>
          <w:i/>
          <w:iCs/>
        </w:rPr>
        <w:t xml:space="preserve"> </w:t>
      </w:r>
      <w:proofErr w:type="spellStart"/>
      <w:r w:rsidRPr="004C00C6">
        <w:rPr>
          <w:i/>
          <w:iCs/>
        </w:rPr>
        <w:t>adresi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ED"/>
    <w:rsid w:val="00015FED"/>
    <w:rsid w:val="00236600"/>
    <w:rsid w:val="003E2481"/>
    <w:rsid w:val="009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0B91C-61A8-4194-9C0F-49FB79AF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15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FE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5FED"/>
    <w:rPr>
      <w:vertAlign w:val="superscript"/>
    </w:rPr>
  </w:style>
  <w:style w:type="table" w:styleId="TableGrid">
    <w:name w:val="Table Grid"/>
    <w:basedOn w:val="TableNormal"/>
    <w:uiPriority w:val="59"/>
    <w:rsid w:val="00015F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5FED"/>
    <w:rPr>
      <w:color w:val="0000FF"/>
      <w:u w:val="single"/>
    </w:rPr>
  </w:style>
  <w:style w:type="paragraph" w:styleId="NormalWeb">
    <w:name w:val="Normal (Web)"/>
    <w:basedOn w:val="Normal"/>
    <w:unhideWhenUsed/>
    <w:rsid w:val="00015FED"/>
    <w:pPr>
      <w:spacing w:before="100" w:after="100" w:line="240" w:lineRule="auto"/>
    </w:pPr>
    <w:rPr>
      <w:rFonts w:ascii="Arial Unicode MS" w:eastAsia="Arial Unicode MS" w:hAnsi="Arial Unicode MS" w:cs="Times New Roman"/>
      <w:color w:val="808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rupe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2059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 UB. Berzina</dc:creator>
  <cp:keywords/>
  <dc:description/>
  <cp:lastModifiedBy>Uva UB. Berzina</cp:lastModifiedBy>
  <cp:revision>1</cp:revision>
  <cp:lastPrinted>2020-01-17T08:54:00Z</cp:lastPrinted>
  <dcterms:created xsi:type="dcterms:W3CDTF">2020-01-17T08:28:00Z</dcterms:created>
  <dcterms:modified xsi:type="dcterms:W3CDTF">2020-01-17T08:55:00Z</dcterms:modified>
</cp:coreProperties>
</file>