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05B6C" w14:textId="347DF775" w:rsidR="00FA7830" w:rsidRPr="00FA7830" w:rsidRDefault="00FA7830" w:rsidP="00FA7830">
      <w:pPr>
        <w:tabs>
          <w:tab w:val="center" w:pos="4153"/>
          <w:tab w:val="right" w:pos="8306"/>
        </w:tabs>
        <w:spacing w:after="0" w:line="240" w:lineRule="auto"/>
        <w:jc w:val="right"/>
        <w:rPr>
          <w:rFonts w:ascii="Times New Roman" w:eastAsia="Calibri" w:hAnsi="Times New Roman" w:cs="Times New Roman"/>
          <w:b/>
          <w:bCs/>
          <w:noProof/>
          <w:lang w:eastAsia="lv-LV"/>
        </w:rPr>
      </w:pPr>
      <w:bookmarkStart w:id="0" w:name="_GoBack"/>
      <w:bookmarkEnd w:id="0"/>
      <w:r w:rsidRPr="00FA7830">
        <w:rPr>
          <w:rFonts w:ascii="Times New Roman" w:eastAsia="Calibri" w:hAnsi="Times New Roman" w:cs="Times New Roman"/>
          <w:b/>
          <w:bCs/>
          <w:noProof/>
          <w:lang w:eastAsia="lv-LV"/>
        </w:rPr>
        <w:t>NORAKSTS</w:t>
      </w:r>
    </w:p>
    <w:p w14:paraId="1FD7677E" w14:textId="4C8E214D" w:rsidR="00FA7830" w:rsidRPr="00F83813" w:rsidRDefault="00FA7830" w:rsidP="00FA7830">
      <w:pPr>
        <w:tabs>
          <w:tab w:val="center" w:pos="4153"/>
          <w:tab w:val="right" w:pos="8306"/>
        </w:tabs>
        <w:spacing w:after="0" w:line="240" w:lineRule="auto"/>
        <w:rPr>
          <w:rFonts w:ascii="Calibri" w:eastAsia="Calibri" w:hAnsi="Calibri" w:cs="Times New Roman"/>
        </w:rPr>
      </w:pPr>
      <w:r w:rsidRPr="00F83813">
        <w:rPr>
          <w:rFonts w:ascii="Calibri" w:eastAsia="Calibri" w:hAnsi="Calibri" w:cs="Times New Roman"/>
          <w:noProof/>
          <w:lang w:eastAsia="lv-LV"/>
        </w:rPr>
        <w:drawing>
          <wp:inline distT="0" distB="0" distL="0" distR="0" wp14:anchorId="349D9948" wp14:editId="1D0E1E66">
            <wp:extent cx="5848350" cy="721995"/>
            <wp:effectExtent l="0" t="0" r="0" b="1905"/>
            <wp:docPr id="1932377883" name="Picture 65165027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854703" cy="722779"/>
                    </a:xfrm>
                    <a:prstGeom prst="rect">
                      <a:avLst/>
                    </a:prstGeom>
                    <a:noFill/>
                    <a:ln>
                      <a:noFill/>
                    </a:ln>
                  </pic:spPr>
                </pic:pic>
              </a:graphicData>
            </a:graphic>
          </wp:inline>
        </w:drawing>
      </w:r>
    </w:p>
    <w:p w14:paraId="25AA0D70" w14:textId="77777777" w:rsidR="00FA7830" w:rsidRPr="00F83813" w:rsidRDefault="00FA7830" w:rsidP="00FA7830">
      <w:pPr>
        <w:tabs>
          <w:tab w:val="center" w:pos="4153"/>
          <w:tab w:val="right" w:pos="8306"/>
        </w:tabs>
        <w:spacing w:after="0" w:line="240" w:lineRule="auto"/>
        <w:jc w:val="center"/>
        <w:rPr>
          <w:rFonts w:ascii="Calibri" w:eastAsia="Calibri" w:hAnsi="Calibri" w:cs="Times New Roman"/>
        </w:rPr>
      </w:pPr>
    </w:p>
    <w:p w14:paraId="07D2522A" w14:textId="77777777" w:rsidR="00FA7830" w:rsidRPr="00F83813" w:rsidRDefault="00FA7830" w:rsidP="00FA7830">
      <w:pPr>
        <w:tabs>
          <w:tab w:val="center" w:pos="4153"/>
          <w:tab w:val="right" w:pos="8306"/>
        </w:tabs>
        <w:spacing w:after="0" w:line="240" w:lineRule="auto"/>
        <w:jc w:val="center"/>
        <w:rPr>
          <w:rFonts w:ascii="Arial" w:eastAsia="Calibri" w:hAnsi="Arial" w:cs="Arial"/>
          <w:b/>
          <w:bCs/>
          <w:caps/>
          <w:sz w:val="28"/>
          <w:szCs w:val="28"/>
        </w:rPr>
      </w:pPr>
      <w:r w:rsidRPr="00F83813">
        <w:rPr>
          <w:rFonts w:ascii="Arial" w:eastAsia="Calibri" w:hAnsi="Arial" w:cs="Arial"/>
          <w:b/>
          <w:bCs/>
          <w:caps/>
          <w:sz w:val="28"/>
          <w:szCs w:val="28"/>
        </w:rPr>
        <w:t>Mārupes novada pašvaldības dome</w:t>
      </w:r>
    </w:p>
    <w:p w14:paraId="2AA6CBE2" w14:textId="77777777" w:rsidR="00FA7830" w:rsidRPr="00F83813" w:rsidRDefault="00FA7830" w:rsidP="00FA7830">
      <w:pPr>
        <w:tabs>
          <w:tab w:val="center" w:pos="4153"/>
          <w:tab w:val="right" w:pos="8306"/>
        </w:tabs>
        <w:spacing w:after="0" w:line="240" w:lineRule="auto"/>
        <w:rPr>
          <w:rFonts w:ascii="Arial" w:eastAsia="Calibri" w:hAnsi="Arial" w:cs="Arial"/>
        </w:rPr>
      </w:pPr>
    </w:p>
    <w:p w14:paraId="5BE86089" w14:textId="77777777" w:rsidR="00FA7830" w:rsidRPr="00F83813" w:rsidRDefault="00FA7830" w:rsidP="00FA7830">
      <w:pPr>
        <w:tabs>
          <w:tab w:val="center" w:pos="4153"/>
          <w:tab w:val="right" w:pos="8306"/>
        </w:tabs>
        <w:spacing w:after="0" w:line="240" w:lineRule="auto"/>
        <w:jc w:val="center"/>
        <w:rPr>
          <w:rFonts w:ascii="Arial" w:eastAsia="Calibri" w:hAnsi="Arial" w:cs="Arial"/>
          <w:sz w:val="18"/>
          <w:szCs w:val="18"/>
        </w:rPr>
      </w:pPr>
      <w:r w:rsidRPr="00F83813">
        <w:rPr>
          <w:rFonts w:ascii="Arial" w:eastAsia="Calibri" w:hAnsi="Arial" w:cs="Arial"/>
          <w:sz w:val="18"/>
          <w:szCs w:val="18"/>
        </w:rPr>
        <w:t>Daugavas iela 29, Mārupe, Mārupes novads, LV-2167</w:t>
      </w:r>
    </w:p>
    <w:p w14:paraId="7CCC53E3" w14:textId="77777777" w:rsidR="00FA7830" w:rsidRPr="00AF4CEF" w:rsidRDefault="00FA7830" w:rsidP="00FA7830">
      <w:pPr>
        <w:pBdr>
          <w:bottom w:val="single" w:sz="4" w:space="1" w:color="auto"/>
        </w:pBdr>
        <w:tabs>
          <w:tab w:val="center" w:pos="4153"/>
          <w:tab w:val="right" w:pos="8306"/>
        </w:tabs>
        <w:spacing w:after="0" w:line="240" w:lineRule="auto"/>
        <w:jc w:val="center"/>
        <w:rPr>
          <w:rFonts w:ascii="Arial" w:eastAsia="Calibri" w:hAnsi="Arial" w:cs="Arial"/>
          <w:sz w:val="18"/>
          <w:szCs w:val="18"/>
        </w:rPr>
      </w:pPr>
      <w:r w:rsidRPr="00F83813">
        <w:rPr>
          <w:rFonts w:ascii="Arial" w:eastAsia="Calibri" w:hAnsi="Arial" w:cs="Arial"/>
          <w:sz w:val="18"/>
          <w:szCs w:val="18"/>
        </w:rPr>
        <w:t>67934695 / marupe@marupe.lv / www.marupe.lv</w:t>
      </w:r>
    </w:p>
    <w:p w14:paraId="45BB2FCA" w14:textId="77777777" w:rsidR="00FA7830" w:rsidRDefault="00FA7830" w:rsidP="00FA7830">
      <w:pPr>
        <w:keepNext/>
        <w:keepLines/>
        <w:spacing w:after="0" w:line="240" w:lineRule="auto"/>
        <w:jc w:val="center"/>
        <w:outlineLvl w:val="0"/>
        <w:rPr>
          <w:rFonts w:ascii="Times New Roman" w:eastAsia="Times New Roman" w:hAnsi="Times New Roman" w:cstheme="majorBidi"/>
          <w:b/>
          <w:color w:val="000000" w:themeColor="text1"/>
          <w:sz w:val="24"/>
          <w:szCs w:val="32"/>
          <w:lang w:eastAsia="lv-LV"/>
        </w:rPr>
      </w:pPr>
      <w:r>
        <w:rPr>
          <w:rFonts w:ascii="Times New Roman" w:eastAsia="Times New Roman" w:hAnsi="Times New Roman" w:cstheme="majorBidi"/>
          <w:b/>
          <w:color w:val="000000" w:themeColor="text1"/>
          <w:sz w:val="24"/>
          <w:szCs w:val="32"/>
          <w:lang w:eastAsia="lv-LV"/>
        </w:rPr>
        <w:t>DOMES SĒDES PROTOKOLA Nr.4 PIELIKUMS</w:t>
      </w:r>
    </w:p>
    <w:p w14:paraId="392529D5" w14:textId="77777777" w:rsidR="00FA7830" w:rsidRDefault="00FA7830" w:rsidP="00FA7830">
      <w:pPr>
        <w:keepNext/>
        <w:keepLines/>
        <w:spacing w:after="0" w:line="240" w:lineRule="auto"/>
        <w:jc w:val="center"/>
        <w:outlineLvl w:val="0"/>
        <w:rPr>
          <w:rFonts w:ascii="Times New Roman" w:eastAsia="Times New Roman" w:hAnsi="Times New Roman" w:cstheme="majorBidi"/>
          <w:b/>
          <w:color w:val="000000" w:themeColor="text1"/>
          <w:sz w:val="24"/>
          <w:szCs w:val="32"/>
          <w:lang w:eastAsia="lv-LV"/>
        </w:rPr>
      </w:pPr>
    </w:p>
    <w:p w14:paraId="61C294DD" w14:textId="77777777" w:rsidR="00FA7830" w:rsidRPr="00A21192" w:rsidRDefault="00FA7830" w:rsidP="00FA7830">
      <w:pPr>
        <w:keepNext/>
        <w:keepLines/>
        <w:spacing w:after="0" w:line="240" w:lineRule="auto"/>
        <w:outlineLvl w:val="0"/>
        <w:rPr>
          <w:rFonts w:ascii="Times New Roman" w:eastAsia="Times New Roman" w:hAnsi="Times New Roman" w:cstheme="majorBidi"/>
          <w:bCs/>
          <w:color w:val="000000" w:themeColor="text1"/>
          <w:sz w:val="24"/>
          <w:szCs w:val="32"/>
          <w:lang w:eastAsia="lv-LV"/>
        </w:rPr>
      </w:pPr>
      <w:r w:rsidRPr="00AF4CEF">
        <w:rPr>
          <w:rFonts w:ascii="Times New Roman" w:eastAsia="Times New Roman" w:hAnsi="Times New Roman" w:cstheme="majorBidi"/>
          <w:bCs/>
          <w:color w:val="000000" w:themeColor="text1"/>
          <w:sz w:val="24"/>
          <w:szCs w:val="32"/>
          <w:lang w:eastAsia="lv-LV"/>
        </w:rPr>
        <w:t>2024.gada 28.februāris</w:t>
      </w:r>
    </w:p>
    <w:p w14:paraId="00D5BCE1" w14:textId="77777777" w:rsidR="00FA7830" w:rsidRPr="003377BE" w:rsidRDefault="00FA7830" w:rsidP="00FA7830">
      <w:pPr>
        <w:keepNext/>
        <w:keepLines/>
        <w:pBdr>
          <w:bottom w:val="single" w:sz="4" w:space="1" w:color="auto"/>
        </w:pBdr>
        <w:spacing w:after="0" w:line="240" w:lineRule="auto"/>
        <w:jc w:val="center"/>
        <w:outlineLvl w:val="0"/>
        <w:rPr>
          <w:rFonts w:ascii="Times New Roman" w:eastAsia="Calibri" w:hAnsi="Times New Roman" w:cstheme="majorBidi"/>
          <w:b/>
          <w:color w:val="000000" w:themeColor="text1"/>
          <w:sz w:val="24"/>
          <w:szCs w:val="32"/>
          <w:lang w:eastAsia="lv-LV"/>
        </w:rPr>
      </w:pPr>
      <w:r w:rsidRPr="003377BE">
        <w:rPr>
          <w:rFonts w:ascii="Times New Roman" w:eastAsia="Calibri" w:hAnsi="Times New Roman" w:cstheme="majorBidi"/>
          <w:b/>
          <w:color w:val="000000" w:themeColor="text1"/>
          <w:sz w:val="24"/>
          <w:szCs w:val="32"/>
          <w:lang w:eastAsia="lv-LV"/>
        </w:rPr>
        <w:t>LĒMUMS Nr.31</w:t>
      </w:r>
    </w:p>
    <w:p w14:paraId="22BBA801" w14:textId="77777777" w:rsidR="00FA7830" w:rsidRPr="003377BE" w:rsidRDefault="00FA7830" w:rsidP="00FA7830">
      <w:pPr>
        <w:keepNext/>
        <w:keepLines/>
        <w:pBdr>
          <w:bottom w:val="single" w:sz="4" w:space="1" w:color="auto"/>
        </w:pBdr>
        <w:spacing w:after="0" w:line="240" w:lineRule="auto"/>
        <w:jc w:val="center"/>
        <w:outlineLvl w:val="0"/>
        <w:rPr>
          <w:rFonts w:ascii="Times New Roman" w:eastAsia="Times New Roman" w:hAnsi="Times New Roman" w:cstheme="majorBidi"/>
          <w:b/>
          <w:color w:val="000000"/>
          <w:sz w:val="24"/>
          <w:szCs w:val="32"/>
          <w:lang w:eastAsia="lv-LV"/>
        </w:rPr>
      </w:pPr>
      <w:r w:rsidRPr="003377BE">
        <w:rPr>
          <w:rFonts w:ascii="Times New Roman" w:eastAsia="Times New Roman" w:hAnsi="Times New Roman" w:cstheme="majorBidi"/>
          <w:b/>
          <w:color w:val="000000"/>
          <w:sz w:val="24"/>
          <w:szCs w:val="32"/>
          <w:lang w:eastAsia="lv-LV"/>
        </w:rPr>
        <w:t xml:space="preserve">Par </w:t>
      </w:r>
      <w:proofErr w:type="spellStart"/>
      <w:r w:rsidRPr="003377BE">
        <w:rPr>
          <w:rFonts w:ascii="Times New Roman" w:eastAsia="Times New Roman" w:hAnsi="Times New Roman" w:cstheme="majorBidi"/>
          <w:b/>
          <w:color w:val="000000"/>
          <w:sz w:val="24"/>
          <w:szCs w:val="32"/>
          <w:lang w:eastAsia="lv-LV"/>
        </w:rPr>
        <w:t>lokālplānojuma</w:t>
      </w:r>
      <w:proofErr w:type="spellEnd"/>
      <w:r w:rsidRPr="003377BE">
        <w:rPr>
          <w:rFonts w:ascii="Times New Roman" w:eastAsia="Times New Roman" w:hAnsi="Times New Roman" w:cstheme="majorBidi"/>
          <w:b/>
          <w:color w:val="000000"/>
          <w:sz w:val="24"/>
          <w:szCs w:val="32"/>
          <w:lang w:eastAsia="lv-LV"/>
        </w:rPr>
        <w:t xml:space="preserve">, ar kuru groza teritorijas plānojumu nekustamā  īpašuma </w:t>
      </w:r>
      <w:proofErr w:type="spellStart"/>
      <w:r w:rsidRPr="003377BE">
        <w:rPr>
          <w:rFonts w:ascii="Times New Roman" w:eastAsia="Times New Roman" w:hAnsi="Times New Roman" w:cstheme="majorBidi"/>
          <w:b/>
          <w:color w:val="000000"/>
          <w:sz w:val="24"/>
          <w:szCs w:val="32"/>
          <w:lang w:eastAsia="lv-LV"/>
        </w:rPr>
        <w:t>Plieņciema</w:t>
      </w:r>
      <w:proofErr w:type="spellEnd"/>
      <w:r w:rsidRPr="003377BE">
        <w:rPr>
          <w:rFonts w:ascii="Times New Roman" w:eastAsia="Times New Roman" w:hAnsi="Times New Roman" w:cstheme="majorBidi"/>
          <w:b/>
          <w:color w:val="000000"/>
          <w:sz w:val="24"/>
          <w:szCs w:val="32"/>
          <w:lang w:eastAsia="lv-LV"/>
        </w:rPr>
        <w:t xml:space="preserve"> iela 41, Mārupē, Mārupes novadā (kadastra Nr.80760031280) teritorijā, apstiprināšanu un Saistošo noteikumu Nr.</w:t>
      </w:r>
      <w:r>
        <w:rPr>
          <w:rFonts w:ascii="Times New Roman" w:eastAsia="Times New Roman" w:hAnsi="Times New Roman" w:cstheme="majorBidi"/>
          <w:b/>
          <w:color w:val="000000"/>
          <w:sz w:val="24"/>
          <w:szCs w:val="32"/>
          <w:lang w:eastAsia="lv-LV"/>
        </w:rPr>
        <w:t>4</w:t>
      </w:r>
      <w:r w:rsidRPr="003377BE">
        <w:rPr>
          <w:rFonts w:ascii="Times New Roman" w:eastAsia="Times New Roman" w:hAnsi="Times New Roman" w:cstheme="majorBidi"/>
          <w:b/>
          <w:color w:val="000000"/>
          <w:sz w:val="24"/>
          <w:szCs w:val="32"/>
          <w:lang w:eastAsia="lv-LV"/>
        </w:rPr>
        <w:t>/2024  izdošanu</w:t>
      </w:r>
    </w:p>
    <w:p w14:paraId="142904E9" w14:textId="77777777" w:rsidR="00FA7830" w:rsidRPr="003377BE" w:rsidRDefault="00FA7830" w:rsidP="00FA7830">
      <w:pPr>
        <w:spacing w:after="0" w:line="240" w:lineRule="auto"/>
        <w:ind w:firstLine="709"/>
        <w:jc w:val="both"/>
        <w:rPr>
          <w:rFonts w:ascii="Times New Roman" w:eastAsia="Times New Roman" w:hAnsi="Times New Roman" w:cs="Times New Roman"/>
          <w:color w:val="C45911" w:themeColor="accent2" w:themeShade="BF"/>
          <w:kern w:val="28"/>
          <w:sz w:val="24"/>
          <w:szCs w:val="24"/>
          <w:lang w:eastAsia="lv-LV"/>
        </w:rPr>
      </w:pPr>
      <w:r w:rsidRPr="003377BE">
        <w:rPr>
          <w:rFonts w:ascii="Times New Roman" w:eastAsia="Times New Roman" w:hAnsi="Times New Roman" w:cs="Times New Roman"/>
          <w:kern w:val="28"/>
          <w:sz w:val="24"/>
          <w:szCs w:val="24"/>
          <w:lang w:eastAsia="lv-LV"/>
        </w:rPr>
        <w:t xml:space="preserve">Mārupes novada pašvaldības dome, izskatot nekustamā īpašuma </w:t>
      </w:r>
      <w:proofErr w:type="spellStart"/>
      <w:r w:rsidRPr="003377BE">
        <w:rPr>
          <w:rFonts w:ascii="Times New Roman" w:eastAsia="Times New Roman" w:hAnsi="Times New Roman" w:cs="Times New Roman"/>
          <w:kern w:val="28"/>
          <w:sz w:val="24"/>
          <w:szCs w:val="24"/>
          <w:lang w:eastAsia="lv-LV"/>
        </w:rPr>
        <w:t>Plieņciema</w:t>
      </w:r>
      <w:proofErr w:type="spellEnd"/>
      <w:r w:rsidRPr="003377BE">
        <w:rPr>
          <w:rFonts w:ascii="Times New Roman" w:eastAsia="Times New Roman" w:hAnsi="Times New Roman" w:cs="Times New Roman"/>
          <w:kern w:val="28"/>
          <w:sz w:val="24"/>
          <w:szCs w:val="24"/>
          <w:lang w:eastAsia="lv-LV"/>
        </w:rPr>
        <w:t xml:space="preserve"> iela 41, Mārupē, Mārupes novadā (kadastra Nr.80760031280) </w:t>
      </w:r>
      <w:proofErr w:type="spellStart"/>
      <w:r w:rsidRPr="003377BE">
        <w:rPr>
          <w:rFonts w:ascii="Times New Roman" w:eastAsia="Times New Roman" w:hAnsi="Times New Roman" w:cs="Times New Roman"/>
          <w:kern w:val="28"/>
          <w:sz w:val="24"/>
          <w:szCs w:val="24"/>
          <w:lang w:eastAsia="lv-LV"/>
        </w:rPr>
        <w:t>lokālplānojuma</w:t>
      </w:r>
      <w:proofErr w:type="spellEnd"/>
      <w:r w:rsidRPr="003377BE">
        <w:rPr>
          <w:rFonts w:ascii="Times New Roman" w:eastAsia="Times New Roman" w:hAnsi="Times New Roman" w:cs="Times New Roman"/>
          <w:kern w:val="28"/>
          <w:sz w:val="24"/>
          <w:szCs w:val="24"/>
          <w:lang w:eastAsia="lv-LV"/>
        </w:rPr>
        <w:t xml:space="preserve"> izstrādātāja SIA „METRUM”, reģ.nr. 40003388748, 2024.gada 14.februāra iesniegumu Nr.29/a/90-2024 (reģistrēts Mārupes novada pašvaldībā 14.02.2024. ar Nr.1/2.1-2/83), ar kuru iesniegta redakcionāli precizētā  </w:t>
      </w:r>
      <w:proofErr w:type="spellStart"/>
      <w:r w:rsidRPr="003377BE">
        <w:rPr>
          <w:rFonts w:ascii="Times New Roman" w:eastAsia="Times New Roman" w:hAnsi="Times New Roman" w:cs="Times New Roman"/>
          <w:kern w:val="28"/>
          <w:sz w:val="24"/>
          <w:szCs w:val="24"/>
          <w:lang w:eastAsia="lv-LV"/>
        </w:rPr>
        <w:t>lokālplānojuma</w:t>
      </w:r>
      <w:proofErr w:type="spellEnd"/>
      <w:r w:rsidRPr="003377BE">
        <w:rPr>
          <w:rFonts w:ascii="Times New Roman" w:eastAsia="Times New Roman" w:hAnsi="Times New Roman" w:cs="Times New Roman"/>
          <w:kern w:val="28"/>
          <w:sz w:val="24"/>
          <w:szCs w:val="24"/>
          <w:lang w:eastAsia="lv-LV"/>
        </w:rPr>
        <w:t xml:space="preserve">, ar kuru groza teritorijas plānojumu nekustamā  īpašuma </w:t>
      </w:r>
      <w:proofErr w:type="spellStart"/>
      <w:r w:rsidRPr="003377BE">
        <w:rPr>
          <w:rFonts w:ascii="Times New Roman" w:eastAsia="Times New Roman" w:hAnsi="Times New Roman" w:cs="Times New Roman"/>
          <w:kern w:val="28"/>
          <w:sz w:val="24"/>
          <w:szCs w:val="24"/>
          <w:lang w:eastAsia="lv-LV"/>
        </w:rPr>
        <w:t>Plieņciema</w:t>
      </w:r>
      <w:proofErr w:type="spellEnd"/>
      <w:r w:rsidRPr="003377BE">
        <w:rPr>
          <w:rFonts w:ascii="Times New Roman" w:eastAsia="Times New Roman" w:hAnsi="Times New Roman" w:cs="Times New Roman"/>
          <w:kern w:val="28"/>
          <w:sz w:val="24"/>
          <w:szCs w:val="24"/>
          <w:lang w:eastAsia="lv-LV"/>
        </w:rPr>
        <w:t xml:space="preserve"> iela 41, Mārupē, Mārupes novadā (kadastra Nr.80760031280) teritorijā, redakcija (</w:t>
      </w:r>
      <w:proofErr w:type="spellStart"/>
      <w:r w:rsidRPr="003377BE">
        <w:rPr>
          <w:rFonts w:ascii="Times New Roman" w:eastAsia="Times New Roman" w:hAnsi="Times New Roman" w:cs="Times New Roman"/>
          <w:kern w:val="28"/>
          <w:sz w:val="24"/>
          <w:szCs w:val="24"/>
          <w:lang w:eastAsia="lv-LV"/>
        </w:rPr>
        <w:t>apakšredakcija</w:t>
      </w:r>
      <w:proofErr w:type="spellEnd"/>
      <w:r w:rsidRPr="003377BE">
        <w:rPr>
          <w:rFonts w:ascii="Times New Roman" w:eastAsia="Times New Roman" w:hAnsi="Times New Roman" w:cs="Times New Roman"/>
          <w:kern w:val="28"/>
          <w:sz w:val="24"/>
          <w:szCs w:val="24"/>
          <w:lang w:eastAsia="lv-LV"/>
        </w:rPr>
        <w:t xml:space="preserve"> 1.1.) izskatīšanai un lēmuma pieņemšanai par </w:t>
      </w:r>
      <w:proofErr w:type="spellStart"/>
      <w:r w:rsidRPr="003377BE">
        <w:rPr>
          <w:rFonts w:ascii="Times New Roman" w:eastAsia="Times New Roman" w:hAnsi="Times New Roman" w:cs="Times New Roman"/>
          <w:kern w:val="28"/>
          <w:sz w:val="24"/>
          <w:szCs w:val="24"/>
          <w:lang w:eastAsia="lv-LV"/>
        </w:rPr>
        <w:t>lokālplānojuma</w:t>
      </w:r>
      <w:proofErr w:type="spellEnd"/>
      <w:r w:rsidRPr="003377BE">
        <w:rPr>
          <w:rFonts w:ascii="Times New Roman" w:eastAsia="Times New Roman" w:hAnsi="Times New Roman" w:cs="Times New Roman"/>
          <w:kern w:val="28"/>
          <w:sz w:val="24"/>
          <w:szCs w:val="24"/>
          <w:lang w:eastAsia="lv-LV"/>
        </w:rPr>
        <w:t xml:space="preserve"> apstiprināšanu, un iepazīstoties ar ziņojumu par </w:t>
      </w:r>
      <w:proofErr w:type="spellStart"/>
      <w:r w:rsidRPr="003377BE">
        <w:rPr>
          <w:rFonts w:ascii="Times New Roman" w:eastAsia="Times New Roman" w:hAnsi="Times New Roman" w:cs="Times New Roman"/>
          <w:kern w:val="28"/>
          <w:sz w:val="24"/>
          <w:szCs w:val="24"/>
          <w:lang w:eastAsia="lv-LV"/>
        </w:rPr>
        <w:t>lokālplānojuma</w:t>
      </w:r>
      <w:proofErr w:type="spellEnd"/>
      <w:r w:rsidRPr="003377BE">
        <w:rPr>
          <w:rFonts w:ascii="Times New Roman" w:eastAsia="Times New Roman" w:hAnsi="Times New Roman" w:cs="Times New Roman"/>
          <w:kern w:val="28"/>
          <w:sz w:val="24"/>
          <w:szCs w:val="24"/>
          <w:lang w:eastAsia="lv-LV"/>
        </w:rPr>
        <w:t xml:space="preserve"> publiskās apspriešanas norisi, konstatē:</w:t>
      </w:r>
    </w:p>
    <w:p w14:paraId="04AE15C2" w14:textId="77777777" w:rsidR="00FA7830" w:rsidRPr="003377BE" w:rsidRDefault="00FA7830" w:rsidP="00FA7830">
      <w:pPr>
        <w:spacing w:after="0" w:line="240" w:lineRule="auto"/>
        <w:ind w:firstLine="567"/>
        <w:jc w:val="both"/>
        <w:rPr>
          <w:rFonts w:ascii="Times New Roman" w:eastAsia="Times New Roman" w:hAnsi="Times New Roman" w:cs="Times New Roman"/>
          <w:color w:val="C45911" w:themeColor="accent2" w:themeShade="BF"/>
          <w:kern w:val="28"/>
          <w:sz w:val="24"/>
          <w:szCs w:val="24"/>
          <w:lang w:eastAsia="lv-LV"/>
        </w:rPr>
      </w:pPr>
    </w:p>
    <w:p w14:paraId="25856AAA" w14:textId="77777777" w:rsidR="00FA7830" w:rsidRPr="003377BE" w:rsidRDefault="00FA7830" w:rsidP="00FA7830">
      <w:pPr>
        <w:numPr>
          <w:ilvl w:val="0"/>
          <w:numId w:val="1"/>
        </w:numPr>
        <w:spacing w:after="0" w:line="240" w:lineRule="auto"/>
        <w:ind w:left="426" w:hanging="426"/>
        <w:contextualSpacing/>
        <w:jc w:val="both"/>
        <w:rPr>
          <w:rFonts w:ascii="Times New Roman" w:hAnsi="Times New Roman"/>
          <w:sz w:val="24"/>
          <w:szCs w:val="24"/>
        </w:rPr>
      </w:pPr>
      <w:r w:rsidRPr="003377BE">
        <w:rPr>
          <w:rFonts w:ascii="Times New Roman" w:hAnsi="Times New Roman"/>
          <w:sz w:val="24"/>
          <w:szCs w:val="24"/>
        </w:rPr>
        <w:t xml:space="preserve">Lokālplānojuma, ar kuru groza teritorijas plānojumu nekustamā  īpašuma </w:t>
      </w:r>
      <w:proofErr w:type="spellStart"/>
      <w:r w:rsidRPr="003377BE">
        <w:rPr>
          <w:rFonts w:ascii="Times New Roman" w:hAnsi="Times New Roman"/>
          <w:sz w:val="24"/>
          <w:szCs w:val="24"/>
        </w:rPr>
        <w:t>Plieņciema</w:t>
      </w:r>
      <w:proofErr w:type="spellEnd"/>
      <w:r w:rsidRPr="003377BE">
        <w:rPr>
          <w:rFonts w:ascii="Times New Roman" w:hAnsi="Times New Roman"/>
          <w:sz w:val="24"/>
          <w:szCs w:val="24"/>
        </w:rPr>
        <w:t xml:space="preserve"> iela 41, Mārupē, Mārupes novadā (kadastra Nr.80760031280) teritorijā (turpmāk – Lokālplānojums) projekta izstrāde, pamatojoties uz teritorijas īpašnieku iesniegumu, uzsākta ar Mārupes novada domes 2020. gada 4.augusta lēmumu Nr.19 (sēdes protokols Nr.15) “Par </w:t>
      </w:r>
      <w:proofErr w:type="spellStart"/>
      <w:r w:rsidRPr="003377BE">
        <w:rPr>
          <w:rFonts w:ascii="Times New Roman" w:hAnsi="Times New Roman"/>
          <w:sz w:val="24"/>
          <w:szCs w:val="24"/>
        </w:rPr>
        <w:t>lokālplānojuma</w:t>
      </w:r>
      <w:proofErr w:type="spellEnd"/>
      <w:r w:rsidRPr="003377BE">
        <w:rPr>
          <w:rFonts w:ascii="Times New Roman" w:hAnsi="Times New Roman"/>
          <w:sz w:val="24"/>
          <w:szCs w:val="24"/>
        </w:rPr>
        <w:t xml:space="preserve"> izstrādes uzsākšanu teritorijas plānojuma grozījumu veikšanai nekustamajā īpašumā </w:t>
      </w:r>
      <w:proofErr w:type="spellStart"/>
      <w:r w:rsidRPr="003377BE">
        <w:rPr>
          <w:rFonts w:ascii="Times New Roman" w:hAnsi="Times New Roman"/>
          <w:sz w:val="24"/>
          <w:szCs w:val="24"/>
        </w:rPr>
        <w:t>Plieņciema</w:t>
      </w:r>
      <w:proofErr w:type="spellEnd"/>
      <w:r w:rsidRPr="003377BE">
        <w:rPr>
          <w:rFonts w:ascii="Times New Roman" w:hAnsi="Times New Roman"/>
          <w:sz w:val="24"/>
          <w:szCs w:val="24"/>
        </w:rPr>
        <w:t xml:space="preserve"> iela 41, Mārupē, Mārupes novadā (kadastra Nr.80760031280)”, apstiprinot tā izstrādes darba uzdevumu Nr.1/3-6/12-2020.</w:t>
      </w:r>
    </w:p>
    <w:p w14:paraId="0A59B9EA" w14:textId="77777777" w:rsidR="00FA7830" w:rsidRPr="003377BE" w:rsidRDefault="00FA7830" w:rsidP="00FA7830">
      <w:pPr>
        <w:numPr>
          <w:ilvl w:val="0"/>
          <w:numId w:val="1"/>
        </w:numPr>
        <w:spacing w:after="0" w:line="240" w:lineRule="auto"/>
        <w:ind w:left="426" w:hanging="426"/>
        <w:contextualSpacing/>
        <w:jc w:val="both"/>
        <w:rPr>
          <w:rFonts w:ascii="Times New Roman" w:hAnsi="Times New Roman"/>
          <w:sz w:val="24"/>
          <w:szCs w:val="24"/>
        </w:rPr>
      </w:pPr>
      <w:r w:rsidRPr="003377BE">
        <w:rPr>
          <w:rFonts w:ascii="Times New Roman" w:hAnsi="Times New Roman" w:cs="Times New Roman"/>
          <w:sz w:val="24"/>
          <w:szCs w:val="24"/>
        </w:rPr>
        <w:t xml:space="preserve">Lokālplānojuma teritorija ir nekustamais īpašums </w:t>
      </w:r>
      <w:proofErr w:type="spellStart"/>
      <w:r w:rsidRPr="003377BE">
        <w:rPr>
          <w:rFonts w:ascii="Times New Roman" w:hAnsi="Times New Roman" w:cs="Times New Roman"/>
          <w:sz w:val="24"/>
          <w:szCs w:val="24"/>
        </w:rPr>
        <w:t>Plieņciema</w:t>
      </w:r>
      <w:proofErr w:type="spellEnd"/>
      <w:r w:rsidRPr="003377BE">
        <w:rPr>
          <w:rFonts w:ascii="Times New Roman" w:hAnsi="Times New Roman" w:cs="Times New Roman"/>
          <w:sz w:val="24"/>
          <w:szCs w:val="24"/>
        </w:rPr>
        <w:t xml:space="preserve"> iela 41, Mārupē, Mārupes novadā (kadastra Nr.80760031280) (turpmāk – īpašums </w:t>
      </w:r>
      <w:proofErr w:type="spellStart"/>
      <w:r w:rsidRPr="003377BE">
        <w:rPr>
          <w:rFonts w:ascii="Times New Roman" w:hAnsi="Times New Roman" w:cs="Times New Roman"/>
          <w:sz w:val="24"/>
          <w:szCs w:val="24"/>
        </w:rPr>
        <w:t>Plieņciema</w:t>
      </w:r>
      <w:proofErr w:type="spellEnd"/>
      <w:r w:rsidRPr="003377BE">
        <w:rPr>
          <w:rFonts w:ascii="Times New Roman" w:hAnsi="Times New Roman" w:cs="Times New Roman"/>
          <w:sz w:val="24"/>
          <w:szCs w:val="24"/>
        </w:rPr>
        <w:t xml:space="preserve"> iela 41). Īpašums </w:t>
      </w:r>
      <w:proofErr w:type="spellStart"/>
      <w:r w:rsidRPr="003377BE">
        <w:rPr>
          <w:rFonts w:ascii="Times New Roman" w:hAnsi="Times New Roman" w:cs="Times New Roman"/>
          <w:sz w:val="24"/>
          <w:szCs w:val="24"/>
        </w:rPr>
        <w:t>Plieņciema</w:t>
      </w:r>
      <w:proofErr w:type="spellEnd"/>
      <w:r w:rsidRPr="003377BE">
        <w:rPr>
          <w:rFonts w:ascii="Times New Roman" w:hAnsi="Times New Roman" w:cs="Times New Roman"/>
          <w:sz w:val="24"/>
          <w:szCs w:val="24"/>
        </w:rPr>
        <w:t xml:space="preserve"> iela 41, reģistrēts Mārupes pagasta zemesgrāmatas nodalījumā Nr.100000321835.  Īpašums </w:t>
      </w:r>
      <w:proofErr w:type="spellStart"/>
      <w:r w:rsidRPr="003377BE">
        <w:rPr>
          <w:rFonts w:ascii="Times New Roman" w:hAnsi="Times New Roman" w:cs="Times New Roman"/>
          <w:sz w:val="24"/>
          <w:szCs w:val="24"/>
        </w:rPr>
        <w:t>Plieņciema</w:t>
      </w:r>
      <w:proofErr w:type="spellEnd"/>
      <w:r w:rsidRPr="003377BE">
        <w:rPr>
          <w:rFonts w:ascii="Times New Roman" w:hAnsi="Times New Roman" w:cs="Times New Roman"/>
          <w:sz w:val="24"/>
          <w:szCs w:val="24"/>
        </w:rPr>
        <w:t xml:space="preserve"> iela 41 sastāv no neapbūvētas zemes vienības ar kadastra apzīmējumu 80760031280, kuras platība ir 1,6152 ha. Kopš Lokālplānojuma izstrādes uzsākšanas īpašuma tiesības ir mainījušās un uz 2022.gada 21.janvāra pirkuma līguma pamata zemesgrāmatā reģistrētas SIA "GRIF 16", reģistrācijas numurs 40103263260.</w:t>
      </w:r>
    </w:p>
    <w:p w14:paraId="2F3E000B" w14:textId="77777777" w:rsidR="00FA7830" w:rsidRPr="003377BE" w:rsidRDefault="00FA7830" w:rsidP="00FA7830">
      <w:pPr>
        <w:numPr>
          <w:ilvl w:val="0"/>
          <w:numId w:val="1"/>
        </w:numPr>
        <w:spacing w:after="0" w:line="240" w:lineRule="auto"/>
        <w:ind w:left="426" w:hanging="426"/>
        <w:contextualSpacing/>
        <w:jc w:val="both"/>
        <w:rPr>
          <w:rFonts w:ascii="Times New Roman" w:hAnsi="Times New Roman"/>
          <w:sz w:val="24"/>
          <w:szCs w:val="24"/>
        </w:rPr>
      </w:pPr>
      <w:r w:rsidRPr="003377BE">
        <w:rPr>
          <w:rFonts w:ascii="Times New Roman" w:hAnsi="Times New Roman"/>
          <w:sz w:val="24"/>
          <w:szCs w:val="24"/>
        </w:rPr>
        <w:t xml:space="preserve">Saskaņā ar 2013. gada 18. jūnijā apstiprināto Mārupes novada  (šobrīd Mārupes pilsētas un Mārupes pagasta) teritorijas plānojumu 2014.-2026. gadam, Lokālplānojuma teritorija atrodas ciema teritorijā, funkcionālajā zonā Savrupmāju apbūves teritorijas </w:t>
      </w:r>
      <w:proofErr w:type="spellStart"/>
      <w:r w:rsidRPr="003377BE">
        <w:rPr>
          <w:rFonts w:ascii="Times New Roman" w:hAnsi="Times New Roman"/>
          <w:sz w:val="24"/>
          <w:szCs w:val="24"/>
        </w:rPr>
        <w:t>apakšzonā</w:t>
      </w:r>
      <w:proofErr w:type="spellEnd"/>
      <w:r w:rsidRPr="003377BE">
        <w:rPr>
          <w:rFonts w:ascii="Times New Roman" w:hAnsi="Times New Roman"/>
          <w:sz w:val="24"/>
          <w:szCs w:val="24"/>
        </w:rPr>
        <w:t xml:space="preserve"> Savrupmāju apbūve (</w:t>
      </w:r>
      <w:proofErr w:type="spellStart"/>
      <w:r w:rsidRPr="003377BE">
        <w:rPr>
          <w:rFonts w:ascii="Times New Roman" w:hAnsi="Times New Roman"/>
          <w:sz w:val="24"/>
          <w:szCs w:val="24"/>
        </w:rPr>
        <w:t>DzS</w:t>
      </w:r>
      <w:proofErr w:type="spellEnd"/>
      <w:r w:rsidRPr="003377BE">
        <w:rPr>
          <w:rFonts w:ascii="Times New Roman" w:hAnsi="Times New Roman"/>
          <w:sz w:val="24"/>
          <w:szCs w:val="24"/>
        </w:rPr>
        <w:t xml:space="preserve">), kā arī neliela daļa teritorijas iekļaujas Autotransporta infrastruktūras objektu teritorijas zonējumā (TR) </w:t>
      </w:r>
      <w:proofErr w:type="spellStart"/>
      <w:r w:rsidRPr="003377BE">
        <w:rPr>
          <w:rFonts w:ascii="Times New Roman" w:hAnsi="Times New Roman"/>
          <w:sz w:val="24"/>
          <w:szCs w:val="24"/>
        </w:rPr>
        <w:t>Plieņciema</w:t>
      </w:r>
      <w:proofErr w:type="spellEnd"/>
      <w:r w:rsidRPr="003377BE">
        <w:rPr>
          <w:rFonts w:ascii="Times New Roman" w:hAnsi="Times New Roman"/>
          <w:sz w:val="24"/>
          <w:szCs w:val="24"/>
        </w:rPr>
        <w:t xml:space="preserve"> ielas sarkano līniju robežās. </w:t>
      </w:r>
      <w:r w:rsidRPr="003377BE">
        <w:rPr>
          <w:rFonts w:ascii="Times New Roman" w:hAnsi="Times New Roman"/>
          <w:sz w:val="24"/>
          <w:szCs w:val="24"/>
          <w:lang w:eastAsia="x-none"/>
        </w:rPr>
        <w:t xml:space="preserve"> Īpašumam </w:t>
      </w:r>
      <w:proofErr w:type="spellStart"/>
      <w:r w:rsidRPr="003377BE">
        <w:rPr>
          <w:rFonts w:ascii="Times New Roman" w:hAnsi="Times New Roman"/>
          <w:sz w:val="24"/>
          <w:szCs w:val="24"/>
          <w:lang w:eastAsia="x-none"/>
        </w:rPr>
        <w:t>Plieņciema</w:t>
      </w:r>
      <w:proofErr w:type="spellEnd"/>
      <w:r w:rsidRPr="003377BE">
        <w:rPr>
          <w:rFonts w:ascii="Times New Roman" w:hAnsi="Times New Roman"/>
          <w:sz w:val="24"/>
          <w:szCs w:val="24"/>
          <w:lang w:eastAsia="x-none"/>
        </w:rPr>
        <w:t xml:space="preserve"> iela 41 ir esošs III kategorijas pievienojums pie valsts autoceļa V16 (</w:t>
      </w:r>
      <w:proofErr w:type="spellStart"/>
      <w:r w:rsidRPr="003377BE">
        <w:rPr>
          <w:rFonts w:ascii="Times New Roman" w:hAnsi="Times New Roman"/>
          <w:sz w:val="24"/>
          <w:szCs w:val="24"/>
          <w:lang w:eastAsia="x-none"/>
        </w:rPr>
        <w:t>Plieņciema</w:t>
      </w:r>
      <w:proofErr w:type="spellEnd"/>
      <w:r w:rsidRPr="003377BE">
        <w:rPr>
          <w:rFonts w:ascii="Times New Roman" w:hAnsi="Times New Roman"/>
          <w:sz w:val="24"/>
          <w:szCs w:val="24"/>
          <w:lang w:eastAsia="x-none"/>
        </w:rPr>
        <w:t xml:space="preserve"> iela), kā arī īpašuma zemesgrāmatā ir reģistrēti apgrūtinājumi – uz 29.12.2020 lēmuma pamata atzīme- ceļa servitūts par labu saimniecībai “</w:t>
      </w:r>
      <w:proofErr w:type="spellStart"/>
      <w:r w:rsidRPr="003377BE">
        <w:rPr>
          <w:rFonts w:ascii="Times New Roman" w:hAnsi="Times New Roman"/>
          <w:sz w:val="24"/>
          <w:szCs w:val="24"/>
          <w:lang w:eastAsia="x-none"/>
        </w:rPr>
        <w:t>Saltupi</w:t>
      </w:r>
      <w:proofErr w:type="spellEnd"/>
      <w:r w:rsidRPr="003377BE">
        <w:rPr>
          <w:rFonts w:ascii="Times New Roman" w:hAnsi="Times New Roman"/>
          <w:sz w:val="24"/>
          <w:szCs w:val="24"/>
          <w:lang w:eastAsia="x-none"/>
        </w:rPr>
        <w:t>” un apbūves zemēm “</w:t>
      </w:r>
      <w:proofErr w:type="spellStart"/>
      <w:r w:rsidRPr="003377BE">
        <w:rPr>
          <w:rFonts w:ascii="Times New Roman" w:hAnsi="Times New Roman"/>
          <w:sz w:val="24"/>
          <w:szCs w:val="24"/>
          <w:lang w:eastAsia="x-none"/>
        </w:rPr>
        <w:t>Mazstūrīši</w:t>
      </w:r>
      <w:proofErr w:type="spellEnd"/>
      <w:r w:rsidRPr="003377BE">
        <w:rPr>
          <w:rFonts w:ascii="Times New Roman" w:hAnsi="Times New Roman"/>
          <w:sz w:val="24"/>
          <w:szCs w:val="24"/>
          <w:lang w:eastAsia="x-none"/>
        </w:rPr>
        <w:t>”,“</w:t>
      </w:r>
      <w:proofErr w:type="spellStart"/>
      <w:r w:rsidRPr="003377BE">
        <w:rPr>
          <w:rFonts w:ascii="Times New Roman" w:hAnsi="Times New Roman"/>
          <w:sz w:val="24"/>
          <w:szCs w:val="24"/>
          <w:lang w:eastAsia="x-none"/>
        </w:rPr>
        <w:t>Lazdkalni</w:t>
      </w:r>
      <w:proofErr w:type="spellEnd"/>
      <w:r w:rsidRPr="003377BE">
        <w:rPr>
          <w:rFonts w:ascii="Times New Roman" w:hAnsi="Times New Roman"/>
          <w:sz w:val="24"/>
          <w:szCs w:val="24"/>
          <w:lang w:eastAsia="x-none"/>
        </w:rPr>
        <w:t>”, “</w:t>
      </w:r>
      <w:proofErr w:type="spellStart"/>
      <w:r w:rsidRPr="003377BE">
        <w:rPr>
          <w:rFonts w:ascii="Times New Roman" w:hAnsi="Times New Roman"/>
          <w:sz w:val="24"/>
          <w:szCs w:val="24"/>
          <w:lang w:eastAsia="x-none"/>
        </w:rPr>
        <w:t>Rāmavas</w:t>
      </w:r>
      <w:proofErr w:type="spellEnd"/>
      <w:r w:rsidRPr="003377BE">
        <w:rPr>
          <w:rFonts w:ascii="Times New Roman" w:hAnsi="Times New Roman"/>
          <w:sz w:val="24"/>
          <w:szCs w:val="24"/>
          <w:lang w:eastAsia="x-none"/>
        </w:rPr>
        <w:t xml:space="preserve">”, savukārt uz </w:t>
      </w:r>
      <w:r w:rsidRPr="003377BE">
        <w:rPr>
          <w:rFonts w:ascii="Times New Roman" w:hAnsi="Times New Roman"/>
          <w:iCs/>
          <w:sz w:val="24"/>
          <w:szCs w:val="24"/>
          <w:lang w:eastAsia="x-none"/>
        </w:rPr>
        <w:t>08.07.2022</w:t>
      </w:r>
      <w:r w:rsidRPr="003377BE">
        <w:rPr>
          <w:rFonts w:ascii="Times New Roman" w:hAnsi="Times New Roman"/>
          <w:sz w:val="24"/>
          <w:szCs w:val="24"/>
          <w:lang w:eastAsia="x-none"/>
        </w:rPr>
        <w:t xml:space="preserve">. lēmuma pamata reģistrēts nodibināts braucamā ceļa servitūts 5,2m platumā, 41,8m garumā ar kopējo platību 0,0217 ha par labu nekustamam īpašumam </w:t>
      </w:r>
      <w:proofErr w:type="spellStart"/>
      <w:r w:rsidRPr="003377BE">
        <w:rPr>
          <w:rFonts w:ascii="Times New Roman" w:hAnsi="Times New Roman"/>
          <w:sz w:val="24"/>
          <w:szCs w:val="24"/>
          <w:lang w:eastAsia="x-none"/>
        </w:rPr>
        <w:t>Plieņciema</w:t>
      </w:r>
      <w:proofErr w:type="spellEnd"/>
      <w:r w:rsidRPr="003377BE">
        <w:rPr>
          <w:rFonts w:ascii="Times New Roman" w:hAnsi="Times New Roman"/>
          <w:sz w:val="24"/>
          <w:szCs w:val="24"/>
          <w:lang w:eastAsia="x-none"/>
        </w:rPr>
        <w:t xml:space="preserve"> iela 43, Mārupe.</w:t>
      </w:r>
      <w:r w:rsidRPr="003377BE">
        <w:rPr>
          <w:rFonts w:ascii="Times New Roman" w:hAnsi="Times New Roman"/>
          <w:sz w:val="24"/>
          <w:szCs w:val="24"/>
        </w:rPr>
        <w:t xml:space="preserve"> </w:t>
      </w:r>
    </w:p>
    <w:p w14:paraId="78946066" w14:textId="77777777" w:rsidR="00FA7830" w:rsidRPr="003377BE" w:rsidRDefault="00FA7830" w:rsidP="00FA7830">
      <w:pPr>
        <w:numPr>
          <w:ilvl w:val="0"/>
          <w:numId w:val="1"/>
        </w:numPr>
        <w:spacing w:after="0" w:line="240" w:lineRule="auto"/>
        <w:ind w:left="426" w:hanging="426"/>
        <w:contextualSpacing/>
        <w:jc w:val="both"/>
        <w:rPr>
          <w:rFonts w:ascii="Times New Roman" w:hAnsi="Times New Roman"/>
          <w:sz w:val="24"/>
          <w:szCs w:val="24"/>
        </w:rPr>
      </w:pPr>
      <w:r w:rsidRPr="003377BE">
        <w:rPr>
          <w:rFonts w:ascii="Times New Roman" w:hAnsi="Times New Roman"/>
          <w:bCs/>
          <w:sz w:val="24"/>
          <w:szCs w:val="24"/>
        </w:rPr>
        <w:lastRenderedPageBreak/>
        <w:t>Lokālplānojuma izstrādes mērķis ir veikt funkcionālā zonējuma maiņu no Savrupmāju apbūves teritorijas (</w:t>
      </w:r>
      <w:proofErr w:type="spellStart"/>
      <w:r w:rsidRPr="003377BE">
        <w:rPr>
          <w:rFonts w:ascii="Times New Roman" w:hAnsi="Times New Roman"/>
          <w:bCs/>
          <w:sz w:val="24"/>
          <w:szCs w:val="24"/>
        </w:rPr>
        <w:t>DzS</w:t>
      </w:r>
      <w:proofErr w:type="spellEnd"/>
      <w:r w:rsidRPr="003377BE">
        <w:rPr>
          <w:rFonts w:ascii="Times New Roman" w:hAnsi="Times New Roman"/>
          <w:bCs/>
          <w:sz w:val="24"/>
          <w:szCs w:val="24"/>
        </w:rPr>
        <w:t>) uz funkcionālo zonējumu, kas paredz biroju apbūvi un tirdzniecības un pakalpojumu objektu apbūvi, ar publiskai apbūvei atbilstošiem apbūves rādītājiem (apbūves blīvumu u.c.), un lai radītu priekšnoteikumus uzņēmējdarbības attīstībai un infrastruktūras izbūvei teritorijā, kas piekļaujas valsts autoceļam</w:t>
      </w:r>
      <w:r w:rsidRPr="003377BE">
        <w:rPr>
          <w:rFonts w:ascii="Times New Roman" w:hAnsi="Times New Roman"/>
          <w:sz w:val="24"/>
          <w:szCs w:val="24"/>
        </w:rPr>
        <w:t>.</w:t>
      </w:r>
    </w:p>
    <w:p w14:paraId="6F432CAA" w14:textId="77777777" w:rsidR="00FA7830" w:rsidRPr="003377BE" w:rsidRDefault="00FA7830" w:rsidP="00FA7830">
      <w:pPr>
        <w:numPr>
          <w:ilvl w:val="0"/>
          <w:numId w:val="1"/>
        </w:numPr>
        <w:spacing w:after="0" w:line="240" w:lineRule="auto"/>
        <w:ind w:left="426" w:hanging="426"/>
        <w:contextualSpacing/>
        <w:jc w:val="both"/>
        <w:rPr>
          <w:rFonts w:ascii="Times New Roman" w:hAnsi="Times New Roman"/>
          <w:sz w:val="24"/>
          <w:szCs w:val="24"/>
        </w:rPr>
      </w:pPr>
      <w:r w:rsidRPr="003377BE">
        <w:rPr>
          <w:rFonts w:ascii="Times New Roman" w:eastAsia="Times New Roman" w:hAnsi="Times New Roman"/>
          <w:sz w:val="24"/>
          <w:szCs w:val="24"/>
        </w:rPr>
        <w:t xml:space="preserve">2021.gada 11.martā Mārupes novada pašvaldība ar SIA "GRIF 16", reģ.Nr.40103263260, noslēgusi līgumu Nr.1/3-5/7-2021 par </w:t>
      </w:r>
      <w:proofErr w:type="spellStart"/>
      <w:r w:rsidRPr="003377BE">
        <w:rPr>
          <w:rFonts w:ascii="Times New Roman" w:eastAsia="Times New Roman" w:hAnsi="Times New Roman"/>
          <w:sz w:val="24"/>
          <w:szCs w:val="24"/>
        </w:rPr>
        <w:t>lokālplānojuma</w:t>
      </w:r>
      <w:proofErr w:type="spellEnd"/>
      <w:r w:rsidRPr="003377BE">
        <w:rPr>
          <w:rFonts w:ascii="Times New Roman" w:eastAsia="Times New Roman" w:hAnsi="Times New Roman"/>
          <w:sz w:val="24"/>
          <w:szCs w:val="24"/>
        </w:rPr>
        <w:t xml:space="preserve"> izstrādi un finansēšanu. Lokālplānojuma izstrādātājs SIA „METRUM”, reģ.nr. 40003388748. </w:t>
      </w:r>
    </w:p>
    <w:p w14:paraId="7F1564DF" w14:textId="77777777" w:rsidR="00FA7830" w:rsidRPr="003377BE" w:rsidRDefault="00FA7830" w:rsidP="00FA7830">
      <w:pPr>
        <w:numPr>
          <w:ilvl w:val="0"/>
          <w:numId w:val="1"/>
        </w:numPr>
        <w:spacing w:after="0" w:line="240" w:lineRule="auto"/>
        <w:ind w:left="426" w:hanging="426"/>
        <w:contextualSpacing/>
        <w:jc w:val="both"/>
        <w:rPr>
          <w:rFonts w:ascii="Times New Roman" w:hAnsi="Times New Roman" w:cs="Times New Roman"/>
          <w:sz w:val="24"/>
          <w:szCs w:val="24"/>
        </w:rPr>
      </w:pPr>
      <w:r w:rsidRPr="003377BE">
        <w:rPr>
          <w:rFonts w:ascii="Times New Roman" w:hAnsi="Times New Roman" w:cs="Times New Roman"/>
          <w:sz w:val="24"/>
          <w:szCs w:val="24"/>
        </w:rPr>
        <w:t>2021.gada 5.maijā Vides pārraudzības valsts birojs pieņēmis lēmumu Nr.4-02/41 “Par stratēģiskā ietekmes uz vidi novērtējuma procedūras nepiemērošanu”.</w:t>
      </w:r>
    </w:p>
    <w:p w14:paraId="72CBCD99" w14:textId="77777777" w:rsidR="00FA7830" w:rsidRPr="003377BE" w:rsidRDefault="00FA7830" w:rsidP="00FA7830">
      <w:pPr>
        <w:numPr>
          <w:ilvl w:val="0"/>
          <w:numId w:val="1"/>
        </w:numPr>
        <w:spacing w:after="0" w:line="240" w:lineRule="auto"/>
        <w:ind w:left="426" w:hanging="426"/>
        <w:contextualSpacing/>
        <w:jc w:val="both"/>
        <w:rPr>
          <w:rFonts w:ascii="Times New Roman" w:hAnsi="Times New Roman" w:cs="Times New Roman"/>
          <w:sz w:val="24"/>
          <w:szCs w:val="24"/>
        </w:rPr>
      </w:pPr>
      <w:r w:rsidRPr="003377BE">
        <w:rPr>
          <w:rFonts w:ascii="Times New Roman" w:hAnsi="Times New Roman" w:cs="Times New Roman"/>
          <w:sz w:val="24"/>
          <w:szCs w:val="24"/>
        </w:rPr>
        <w:t xml:space="preserve">Lokālplānojuma projekta 1.redakcija sākotnēji iesniegta pašvaldībā 2023.gada 20.martā (iesniegums reģistrēts Mārupes novada pašvaldībā 20.03.2023. ar Nr.1/2.1-2/157). Pēc redakcijas precizēšanas atbilstoši Izstrādes vadītāja piezīmēm, ar 2023.gada 8.augusta iesniegumu Nr.101/a/90-2023 (reģistrēts Mārupes novada pašvaldībā 08.08.2023. ar Nr.1/2.1-2/421) lūgts precizēto Lokālplānojuma 1.0 redakciju nodot publiskai apspriešanai. Lokālplānojuma redakcijas pielikumā pievienotas veiktās izpētes - Ceļa pievienojuma pie valsts vietējā autoceļa V16 </w:t>
      </w:r>
      <w:proofErr w:type="spellStart"/>
      <w:r w:rsidRPr="003377BE">
        <w:rPr>
          <w:rFonts w:ascii="Times New Roman" w:hAnsi="Times New Roman" w:cs="Times New Roman"/>
          <w:sz w:val="24"/>
          <w:szCs w:val="24"/>
        </w:rPr>
        <w:t>izvērtējums</w:t>
      </w:r>
      <w:proofErr w:type="spellEnd"/>
      <w:r w:rsidRPr="003377BE">
        <w:rPr>
          <w:rFonts w:ascii="Times New Roman" w:hAnsi="Times New Roman" w:cs="Times New Roman"/>
          <w:sz w:val="24"/>
          <w:szCs w:val="24"/>
        </w:rPr>
        <w:t>, Atzinums par melioratīvo stāvokli un Ceļu drošības audita atzinums.</w:t>
      </w:r>
    </w:p>
    <w:p w14:paraId="0F9B59E6" w14:textId="77777777" w:rsidR="00FA7830" w:rsidRPr="003377BE" w:rsidRDefault="00FA7830" w:rsidP="00FA7830">
      <w:pPr>
        <w:numPr>
          <w:ilvl w:val="0"/>
          <w:numId w:val="1"/>
        </w:numPr>
        <w:spacing w:after="0" w:line="240" w:lineRule="auto"/>
        <w:ind w:left="426" w:hanging="426"/>
        <w:contextualSpacing/>
        <w:jc w:val="both"/>
        <w:rPr>
          <w:rFonts w:ascii="Times New Roman" w:hAnsi="Times New Roman"/>
          <w:sz w:val="24"/>
          <w:szCs w:val="24"/>
        </w:rPr>
      </w:pPr>
      <w:r w:rsidRPr="003377BE">
        <w:rPr>
          <w:rFonts w:ascii="Times New Roman" w:hAnsi="Times New Roman"/>
          <w:sz w:val="24"/>
          <w:szCs w:val="24"/>
        </w:rPr>
        <w:t xml:space="preserve">Mārupes novada pašvaldības dome 2023. gada 30.augusta sēdē pieņēma lēmumu Nr.49 (prot. Nr.16) “Par </w:t>
      </w:r>
      <w:proofErr w:type="spellStart"/>
      <w:r w:rsidRPr="003377BE">
        <w:rPr>
          <w:rFonts w:ascii="Times New Roman" w:hAnsi="Times New Roman"/>
          <w:sz w:val="24"/>
          <w:szCs w:val="24"/>
        </w:rPr>
        <w:t>lokālplānojuma</w:t>
      </w:r>
      <w:proofErr w:type="spellEnd"/>
      <w:r w:rsidRPr="003377BE">
        <w:rPr>
          <w:rFonts w:ascii="Times New Roman" w:hAnsi="Times New Roman"/>
          <w:sz w:val="24"/>
          <w:szCs w:val="24"/>
        </w:rPr>
        <w:t xml:space="preserve">, ar kuru groza teritorijas plānojumu nekustamā īpašuma </w:t>
      </w:r>
      <w:proofErr w:type="spellStart"/>
      <w:r w:rsidRPr="003377BE">
        <w:rPr>
          <w:rFonts w:ascii="Times New Roman" w:hAnsi="Times New Roman"/>
          <w:sz w:val="24"/>
          <w:szCs w:val="24"/>
        </w:rPr>
        <w:t>Plieņciema</w:t>
      </w:r>
      <w:proofErr w:type="spellEnd"/>
      <w:r w:rsidRPr="003377BE">
        <w:rPr>
          <w:rFonts w:ascii="Times New Roman" w:hAnsi="Times New Roman"/>
          <w:sz w:val="24"/>
          <w:szCs w:val="24"/>
        </w:rPr>
        <w:t xml:space="preserve"> iela 41, Mārupē, Mārupes novadā (kadastra Nr.80760031280) teritorijā, projekta nodošanu publiskai apspriešanai”. </w:t>
      </w:r>
      <w:r w:rsidRPr="003377BE">
        <w:rPr>
          <w:rFonts w:ascii="Times New Roman" w:eastAsia="Times New Roman" w:hAnsi="Times New Roman"/>
          <w:sz w:val="24"/>
          <w:szCs w:val="24"/>
        </w:rPr>
        <w:t xml:space="preserve">Lokālplānojuma publiskā apspriešana ilga no 2023.gada 20.septembra līdz 20.oktobrim. Informācija par 1.redakcijas publiskās apspriešanas norisi, informēšanas pasākumiem un Lokālplānojuma redakcijas materiālu pieejamību ietverta </w:t>
      </w:r>
      <w:r w:rsidRPr="003377BE">
        <w:rPr>
          <w:rFonts w:ascii="Times New Roman" w:eastAsia="Times New Roman" w:hAnsi="Times New Roman"/>
          <w:i/>
          <w:sz w:val="24"/>
          <w:szCs w:val="24"/>
        </w:rPr>
        <w:t xml:space="preserve">Ziņojumā par publiskās </w:t>
      </w:r>
      <w:r w:rsidRPr="003377BE">
        <w:rPr>
          <w:rFonts w:ascii="Times New Roman" w:eastAsia="Times New Roman" w:hAnsi="Times New Roman" w:cs="Times New Roman"/>
          <w:i/>
          <w:sz w:val="24"/>
          <w:szCs w:val="24"/>
        </w:rPr>
        <w:t>apspriešanas rezultātiem</w:t>
      </w:r>
      <w:r w:rsidRPr="003377BE">
        <w:rPr>
          <w:rFonts w:ascii="Times New Roman" w:eastAsia="Calibri" w:hAnsi="Times New Roman" w:cs="Times New Roman"/>
          <w:i/>
          <w:sz w:val="24"/>
          <w:szCs w:val="24"/>
        </w:rPr>
        <w:t xml:space="preserve"> </w:t>
      </w:r>
      <w:r w:rsidRPr="003377BE">
        <w:rPr>
          <w:rFonts w:ascii="Times New Roman" w:eastAsia="Times New Roman" w:hAnsi="Times New Roman" w:cs="Times New Roman"/>
          <w:i/>
          <w:sz w:val="24"/>
          <w:szCs w:val="24"/>
        </w:rPr>
        <w:t xml:space="preserve">un saņemto priekšlikumu vērā ņemšanu vai noraidīšanu </w:t>
      </w:r>
      <w:r w:rsidRPr="003377BE">
        <w:rPr>
          <w:rFonts w:ascii="Times New Roman" w:eastAsia="Times New Roman" w:hAnsi="Times New Roman" w:cs="Times New Roman"/>
          <w:sz w:val="24"/>
          <w:szCs w:val="24"/>
        </w:rPr>
        <w:t xml:space="preserve">(turpmāk – </w:t>
      </w:r>
      <w:r w:rsidRPr="003377BE">
        <w:rPr>
          <w:rFonts w:ascii="Times New Roman" w:eastAsia="Times New Roman" w:hAnsi="Times New Roman" w:cs="Times New Roman"/>
          <w:i/>
          <w:sz w:val="24"/>
          <w:szCs w:val="24"/>
        </w:rPr>
        <w:t>Ziņojums par apspriešanu</w:t>
      </w:r>
      <w:r w:rsidRPr="003377BE">
        <w:rPr>
          <w:rFonts w:ascii="Times New Roman" w:eastAsia="Times New Roman" w:hAnsi="Times New Roman" w:cs="Times New Roman"/>
          <w:sz w:val="24"/>
          <w:szCs w:val="24"/>
        </w:rPr>
        <w:t xml:space="preserve">) (pievienots sēdes materiāliem, publicēts </w:t>
      </w:r>
      <w:hyperlink r:id="rId6" w:history="1">
        <w:r w:rsidRPr="003377BE">
          <w:rPr>
            <w:rFonts w:ascii="Times New Roman" w:eastAsia="Times New Roman" w:hAnsi="Times New Roman" w:cs="Times New Roman"/>
            <w:sz w:val="24"/>
            <w:szCs w:val="24"/>
            <w:u w:val="single"/>
          </w:rPr>
          <w:t>www.geoaltvija.lv</w:t>
        </w:r>
      </w:hyperlink>
      <w:r w:rsidRPr="003377BE">
        <w:rPr>
          <w:rFonts w:ascii="Times New Roman" w:eastAsia="Times New Roman" w:hAnsi="Times New Roman" w:cs="Times New Roman"/>
          <w:sz w:val="24"/>
          <w:szCs w:val="24"/>
        </w:rPr>
        <w:t>).</w:t>
      </w:r>
    </w:p>
    <w:p w14:paraId="55D49502" w14:textId="77777777" w:rsidR="00FA7830" w:rsidRPr="003377BE" w:rsidRDefault="00FA7830" w:rsidP="00FA7830">
      <w:pPr>
        <w:numPr>
          <w:ilvl w:val="0"/>
          <w:numId w:val="1"/>
        </w:numPr>
        <w:spacing w:after="0" w:line="240" w:lineRule="auto"/>
        <w:ind w:left="426" w:hanging="426"/>
        <w:contextualSpacing/>
        <w:jc w:val="both"/>
        <w:rPr>
          <w:rFonts w:ascii="Times New Roman" w:hAnsi="Times New Roman"/>
          <w:sz w:val="24"/>
          <w:szCs w:val="24"/>
        </w:rPr>
      </w:pPr>
      <w:r w:rsidRPr="003377BE">
        <w:rPr>
          <w:rFonts w:ascii="Times New Roman" w:hAnsi="Times New Roman" w:cs="Times New Roman"/>
          <w:sz w:val="24"/>
          <w:szCs w:val="24"/>
        </w:rPr>
        <w:t>Lokālplānojuma</w:t>
      </w:r>
      <w:r w:rsidRPr="003377BE">
        <w:rPr>
          <w:rFonts w:ascii="Times New Roman" w:hAnsi="Times New Roman"/>
          <w:sz w:val="24"/>
          <w:szCs w:val="24"/>
        </w:rPr>
        <w:t xml:space="preserve"> 1.redakcijas publiskās apspriešanas sanāksme notika 2023.gada 9.oktobrī plkst.17.00. Ievērojot Covid-19 infekcijas izplatības pārvaldības likuma 21.panta 2.daļas otrā apakšpunkta un 3.daļas prasības, tā organizēta attālināti – MS </w:t>
      </w:r>
      <w:proofErr w:type="spellStart"/>
      <w:r w:rsidRPr="003377BE">
        <w:rPr>
          <w:rFonts w:ascii="Times New Roman" w:hAnsi="Times New Roman"/>
          <w:sz w:val="24"/>
          <w:szCs w:val="24"/>
        </w:rPr>
        <w:t>Teams</w:t>
      </w:r>
      <w:proofErr w:type="spellEnd"/>
      <w:r w:rsidRPr="003377BE">
        <w:rPr>
          <w:rFonts w:ascii="Times New Roman" w:hAnsi="Times New Roman"/>
          <w:sz w:val="24"/>
          <w:szCs w:val="24"/>
        </w:rPr>
        <w:t xml:space="preserve"> platformā. Sanāksmē piedalījās pašvaldības un izstrādātāja pārstāvji, kā arī ieinteresētās personas, kopumā 10-16 dalībnieku, kuru sastāvs sanāksmes laikā bija mainīgs. Sanāksmē diskusijas notika galvenokārt attiecībā uz transporta un gājēju plūsmu, kas pieaugs īstenojot Lokālplānojumu, kā arī iespējamiem risinājumiem gājēju drošībai un krustojuma (</w:t>
      </w:r>
      <w:proofErr w:type="spellStart"/>
      <w:r w:rsidRPr="003377BE">
        <w:rPr>
          <w:rFonts w:ascii="Times New Roman" w:hAnsi="Times New Roman"/>
          <w:sz w:val="24"/>
          <w:szCs w:val="24"/>
        </w:rPr>
        <w:t>Plieņciema</w:t>
      </w:r>
      <w:proofErr w:type="spellEnd"/>
      <w:r w:rsidRPr="003377BE">
        <w:rPr>
          <w:rFonts w:ascii="Times New Roman" w:hAnsi="Times New Roman"/>
          <w:sz w:val="24"/>
          <w:szCs w:val="24"/>
        </w:rPr>
        <w:t xml:space="preserve"> iela, Kantora iela, </w:t>
      </w:r>
      <w:proofErr w:type="spellStart"/>
      <w:r w:rsidRPr="003377BE">
        <w:rPr>
          <w:rFonts w:ascii="Times New Roman" w:hAnsi="Times New Roman"/>
          <w:sz w:val="24"/>
          <w:szCs w:val="24"/>
        </w:rPr>
        <w:t>Silnieku</w:t>
      </w:r>
      <w:proofErr w:type="spellEnd"/>
      <w:r w:rsidRPr="003377BE">
        <w:rPr>
          <w:rFonts w:ascii="Times New Roman" w:hAnsi="Times New Roman"/>
          <w:sz w:val="24"/>
          <w:szCs w:val="24"/>
        </w:rPr>
        <w:t xml:space="preserve"> iela, Meldriņu iela un  </w:t>
      </w:r>
      <w:proofErr w:type="spellStart"/>
      <w:r w:rsidRPr="003377BE">
        <w:rPr>
          <w:rFonts w:ascii="Times New Roman" w:hAnsi="Times New Roman"/>
          <w:sz w:val="24"/>
          <w:szCs w:val="24"/>
        </w:rPr>
        <w:t>Stīpnieku</w:t>
      </w:r>
      <w:proofErr w:type="spellEnd"/>
      <w:r w:rsidRPr="003377BE">
        <w:rPr>
          <w:rFonts w:ascii="Times New Roman" w:hAnsi="Times New Roman"/>
          <w:sz w:val="24"/>
          <w:szCs w:val="24"/>
        </w:rPr>
        <w:t xml:space="preserve"> ceļš) pārbūvei. Publiskās apspriešanas sapulces protokols pievienots </w:t>
      </w:r>
      <w:r w:rsidRPr="003377BE">
        <w:rPr>
          <w:rFonts w:ascii="Times New Roman" w:hAnsi="Times New Roman"/>
          <w:i/>
          <w:sz w:val="24"/>
          <w:szCs w:val="24"/>
        </w:rPr>
        <w:t xml:space="preserve">Ziņojuma par apspriešanu </w:t>
      </w:r>
      <w:r w:rsidRPr="003377BE">
        <w:rPr>
          <w:rFonts w:ascii="Times New Roman" w:hAnsi="Times New Roman"/>
          <w:sz w:val="24"/>
          <w:szCs w:val="24"/>
        </w:rPr>
        <w:t>pielikumā.</w:t>
      </w:r>
    </w:p>
    <w:p w14:paraId="5765605E" w14:textId="77777777" w:rsidR="00FA7830" w:rsidRPr="003377BE" w:rsidRDefault="00FA7830" w:rsidP="00FA7830">
      <w:pPr>
        <w:numPr>
          <w:ilvl w:val="0"/>
          <w:numId w:val="1"/>
        </w:numPr>
        <w:spacing w:after="0" w:line="240" w:lineRule="auto"/>
        <w:ind w:left="426" w:hanging="426"/>
        <w:contextualSpacing/>
        <w:jc w:val="both"/>
        <w:rPr>
          <w:rFonts w:ascii="Times New Roman" w:hAnsi="Times New Roman"/>
          <w:sz w:val="24"/>
          <w:szCs w:val="24"/>
        </w:rPr>
      </w:pPr>
      <w:r w:rsidRPr="003377BE">
        <w:rPr>
          <w:rFonts w:ascii="Times New Roman" w:eastAsia="Times New Roman" w:hAnsi="Times New Roman"/>
          <w:sz w:val="24"/>
          <w:szCs w:val="24"/>
        </w:rPr>
        <w:t xml:space="preserve">Publiskās apspriešanas laikā tika saņemts Biedrības “Mārupe 2050” iesniegums un divi kolektīvie iesniegumi no fiziskām personām (kopumā 105 personas), kuros, atsaucoties uz novada ilgtspējīgas attīstības stratēģiju tiek izteikts iebildums attiecībā uz publiskās apbūves veidošanu Lokālplānojuma apkārtnes teritorijā, lūdzot pašvaldību izvērtēt ieceres atbilstību stratēģijai, kā arī iebildums par nepietiekami nodrošinātu satiksmes organizācijas risinājumu palielinoties satiksmes plūsmai, tādejādi pasliktinot iedzīvotāju </w:t>
      </w:r>
      <w:proofErr w:type="spellStart"/>
      <w:r w:rsidRPr="003377BE">
        <w:rPr>
          <w:rFonts w:ascii="Times New Roman" w:eastAsia="Times New Roman" w:hAnsi="Times New Roman"/>
          <w:sz w:val="24"/>
          <w:szCs w:val="24"/>
        </w:rPr>
        <w:t>dzīvesvides</w:t>
      </w:r>
      <w:proofErr w:type="spellEnd"/>
      <w:r w:rsidRPr="003377BE">
        <w:rPr>
          <w:rFonts w:ascii="Times New Roman" w:eastAsia="Times New Roman" w:hAnsi="Times New Roman"/>
          <w:sz w:val="24"/>
          <w:szCs w:val="24"/>
        </w:rPr>
        <w:t xml:space="preserve"> kvalitāti un drošību. Iesniedzēji kopumā uzskata, ka biroju ēku apbūve konkrētajā teritorijā ir pretrunā sabiedrības interesēm, un lūdz apturēt projekta īstenošanu, līdz Lokālplānojuma apkārtnē tiek izveidota pienācīga, kvalitatīva un droša ceļu infrastruktūra, tai skaitā gar </w:t>
      </w:r>
      <w:proofErr w:type="spellStart"/>
      <w:r w:rsidRPr="003377BE">
        <w:rPr>
          <w:rFonts w:ascii="Times New Roman" w:eastAsia="Times New Roman" w:hAnsi="Times New Roman"/>
          <w:sz w:val="24"/>
          <w:szCs w:val="24"/>
        </w:rPr>
        <w:t>Plieņciema</w:t>
      </w:r>
      <w:proofErr w:type="spellEnd"/>
      <w:r w:rsidRPr="003377BE">
        <w:rPr>
          <w:rFonts w:ascii="Times New Roman" w:eastAsia="Times New Roman" w:hAnsi="Times New Roman"/>
          <w:sz w:val="24"/>
          <w:szCs w:val="24"/>
        </w:rPr>
        <w:t xml:space="preserve"> ielu izveidotas ietves un regulētas gājēju pārejas. Atsevišķā iesniegumā ietverts lūgums par apstādījumu joslas definēšanu, nosakot konkrētu augstumu. Iesniegumos norādītais pārrunāts publiskās apspriešanas sanāksmes laikā un papildus sabiedrības līdzdalības pasākumā, un Lokālplānojuma redakcijā ņemts vērā, ciktāl tas attiecas uz </w:t>
      </w:r>
      <w:proofErr w:type="spellStart"/>
      <w:r w:rsidRPr="003377BE">
        <w:rPr>
          <w:rFonts w:ascii="Times New Roman" w:eastAsia="Times New Roman" w:hAnsi="Times New Roman"/>
          <w:sz w:val="24"/>
          <w:szCs w:val="24"/>
        </w:rPr>
        <w:t>lokālplānojuma</w:t>
      </w:r>
      <w:proofErr w:type="spellEnd"/>
      <w:r w:rsidRPr="003377BE">
        <w:rPr>
          <w:rFonts w:ascii="Times New Roman" w:eastAsia="Times New Roman" w:hAnsi="Times New Roman"/>
          <w:sz w:val="24"/>
          <w:szCs w:val="24"/>
        </w:rPr>
        <w:t xml:space="preserve"> teritoriju un risinājumiem, kā arī Lokālplānojuma īstenošanas nosacījumiem. Iesniegumu apkopojums ietverot komentāru par to vērā ņemšanu vai noraidīšanu ietverts </w:t>
      </w:r>
      <w:r w:rsidRPr="003377BE">
        <w:rPr>
          <w:rFonts w:ascii="Times New Roman" w:eastAsia="Times New Roman" w:hAnsi="Times New Roman"/>
          <w:i/>
          <w:sz w:val="24"/>
          <w:szCs w:val="24"/>
        </w:rPr>
        <w:t>Ziņojumā par apspriešanu</w:t>
      </w:r>
      <w:r w:rsidRPr="003377BE">
        <w:rPr>
          <w:rFonts w:ascii="Times New Roman" w:eastAsia="Times New Roman" w:hAnsi="Times New Roman"/>
          <w:sz w:val="24"/>
          <w:szCs w:val="24"/>
        </w:rPr>
        <w:t>.</w:t>
      </w:r>
    </w:p>
    <w:p w14:paraId="672ECC8A" w14:textId="77777777" w:rsidR="00FA7830" w:rsidRPr="003377BE" w:rsidRDefault="00FA7830" w:rsidP="00FA7830">
      <w:pPr>
        <w:numPr>
          <w:ilvl w:val="0"/>
          <w:numId w:val="1"/>
        </w:numPr>
        <w:spacing w:after="0" w:line="240" w:lineRule="auto"/>
        <w:ind w:left="426" w:hanging="426"/>
        <w:contextualSpacing/>
        <w:jc w:val="both"/>
        <w:rPr>
          <w:rFonts w:ascii="Times New Roman" w:hAnsi="Times New Roman"/>
          <w:color w:val="C45911" w:themeColor="accent2" w:themeShade="BF"/>
          <w:sz w:val="24"/>
          <w:szCs w:val="24"/>
        </w:rPr>
      </w:pPr>
      <w:r w:rsidRPr="003377BE">
        <w:rPr>
          <w:rFonts w:ascii="Times New Roman" w:hAnsi="Times New Roman"/>
          <w:sz w:val="24"/>
          <w:szCs w:val="24"/>
        </w:rPr>
        <w:lastRenderedPageBreak/>
        <w:t>Pēc publiskās apspriešanas, precizēts Lokālplānojuma projekts sākotnēji iesniegts izskatīšanai un lēmuma pieņemšanai par Lokālplānojuma apstiprināšanu 2023.gada 14.novembrī, un attiecīgi sagatavotais lēmumprojekts izskatīts Mārupes novada</w:t>
      </w:r>
      <w:r>
        <w:rPr>
          <w:rFonts w:ascii="Times New Roman" w:hAnsi="Times New Roman"/>
          <w:sz w:val="24"/>
          <w:szCs w:val="24"/>
        </w:rPr>
        <w:t xml:space="preserve"> pašvaldības</w:t>
      </w:r>
      <w:r w:rsidRPr="003377BE">
        <w:rPr>
          <w:rFonts w:ascii="Times New Roman" w:hAnsi="Times New Roman"/>
          <w:sz w:val="24"/>
          <w:szCs w:val="24"/>
        </w:rPr>
        <w:t xml:space="preserve"> domes Attīstības un vides jautājumu komitejas sēdē 2023.gada 20.decembrī. Piedaloties iedzīvotājiem un biedrības “Mārupe 2050” pārstāvjiem, kā arī teritorijas īpašnieka pārstāvim un Lokālplānojuma izstrādātājam, komitejas sēdē tika diskutēts par Lokālplānojuma īstenošanas nosacījumiem un nolemts organizēt papildus tikšanos starp teritorijas attīstītāju, iedzīvotājiem, pašvaldību, un valsts autoceļu īpašnieku VSIA “Latvijas valsts ceļi”. </w:t>
      </w:r>
    </w:p>
    <w:p w14:paraId="0969B489" w14:textId="77777777" w:rsidR="00FA7830" w:rsidRPr="003377BE" w:rsidRDefault="00FA7830" w:rsidP="00FA7830">
      <w:pPr>
        <w:numPr>
          <w:ilvl w:val="0"/>
          <w:numId w:val="1"/>
        </w:numPr>
        <w:spacing w:after="0" w:line="240" w:lineRule="auto"/>
        <w:ind w:left="426" w:hanging="426"/>
        <w:contextualSpacing/>
        <w:jc w:val="both"/>
        <w:rPr>
          <w:rFonts w:ascii="Times New Roman" w:hAnsi="Times New Roman"/>
          <w:color w:val="C45911" w:themeColor="accent2" w:themeShade="BF"/>
          <w:sz w:val="24"/>
          <w:szCs w:val="24"/>
        </w:rPr>
      </w:pPr>
      <w:r w:rsidRPr="003377BE">
        <w:rPr>
          <w:rFonts w:ascii="Times New Roman" w:hAnsi="Times New Roman"/>
          <w:sz w:val="24"/>
          <w:szCs w:val="24"/>
        </w:rPr>
        <w:t xml:space="preserve">2024.gada 29.janvārī notika papildus sabiedrības līdzdalības pasākums – tikšanās, kurā piedalījās vairāk par 19 personām (pašvaldības, VSIA “Latvijas valsts ceļi” un   Lokālplānojuma teritorijas īpašnieka pārstāvji, Lokālplānojuma izstrādātājs, biedrības “Mārupe 2050” pārstāvji un iedzīvotāji). Sanāksmē uzklausīti sabiedrības iebildumi par ceļu satiksmes drošību </w:t>
      </w:r>
      <w:proofErr w:type="spellStart"/>
      <w:r w:rsidRPr="003377BE">
        <w:rPr>
          <w:rFonts w:ascii="Times New Roman" w:hAnsi="Times New Roman"/>
          <w:sz w:val="24"/>
          <w:szCs w:val="24"/>
        </w:rPr>
        <w:t>Plieņciema</w:t>
      </w:r>
      <w:proofErr w:type="spellEnd"/>
      <w:r w:rsidRPr="003377BE">
        <w:rPr>
          <w:rFonts w:ascii="Times New Roman" w:hAnsi="Times New Roman"/>
          <w:sz w:val="24"/>
          <w:szCs w:val="24"/>
        </w:rPr>
        <w:t xml:space="preserve">, Kantora, Meldriņu, </w:t>
      </w:r>
      <w:proofErr w:type="spellStart"/>
      <w:r w:rsidRPr="003377BE">
        <w:rPr>
          <w:rFonts w:ascii="Times New Roman" w:hAnsi="Times New Roman"/>
          <w:sz w:val="24"/>
          <w:szCs w:val="24"/>
        </w:rPr>
        <w:t>Silnieku</w:t>
      </w:r>
      <w:proofErr w:type="spellEnd"/>
      <w:r w:rsidRPr="003377BE">
        <w:rPr>
          <w:rFonts w:ascii="Times New Roman" w:hAnsi="Times New Roman"/>
          <w:sz w:val="24"/>
          <w:szCs w:val="24"/>
        </w:rPr>
        <w:t xml:space="preserve"> ielu un </w:t>
      </w:r>
      <w:proofErr w:type="spellStart"/>
      <w:r w:rsidRPr="003377BE">
        <w:rPr>
          <w:rFonts w:ascii="Times New Roman" w:hAnsi="Times New Roman"/>
          <w:sz w:val="24"/>
          <w:szCs w:val="24"/>
        </w:rPr>
        <w:t>Stīpnieku</w:t>
      </w:r>
      <w:proofErr w:type="spellEnd"/>
      <w:r w:rsidRPr="003377BE">
        <w:rPr>
          <w:rFonts w:ascii="Times New Roman" w:hAnsi="Times New Roman"/>
          <w:sz w:val="24"/>
          <w:szCs w:val="24"/>
        </w:rPr>
        <w:t xml:space="preserve"> ceļa krustojumā, realizējot Lokālplānojumu, ar mērķi vienoties par Lokālplānojuma īstenošanas nosacījumiem. Sanāksmē pārrunāti ilgtermiņa risinājumi krustojuma pārbūvei, un izskatīti iespējamie pagaidu risinājumi gājēju pāreju izbūvei, turpmākā rīcība attiecībā uz valsts ceļu iespējamo pārņemšanu pašvaldības īpašumā, lai īstenotu krustojuma pārbūves projektu, un par projekta īstenošanai nepieciešamā finansējuma ietveršanu pašvaldības investīciju plānā. </w:t>
      </w:r>
    </w:p>
    <w:p w14:paraId="373F9C8C" w14:textId="77777777" w:rsidR="00FA7830" w:rsidRPr="00153032" w:rsidRDefault="00FA7830" w:rsidP="00FA7830">
      <w:pPr>
        <w:numPr>
          <w:ilvl w:val="0"/>
          <w:numId w:val="1"/>
        </w:numPr>
        <w:spacing w:after="0" w:line="240" w:lineRule="auto"/>
        <w:ind w:left="426" w:hanging="426"/>
        <w:contextualSpacing/>
        <w:jc w:val="both"/>
        <w:rPr>
          <w:rFonts w:ascii="Times New Roman" w:hAnsi="Times New Roman"/>
          <w:color w:val="C45911" w:themeColor="accent2" w:themeShade="BF"/>
          <w:sz w:val="24"/>
          <w:szCs w:val="24"/>
        </w:rPr>
      </w:pPr>
      <w:r w:rsidRPr="003377BE">
        <w:rPr>
          <w:rFonts w:ascii="Times New Roman" w:hAnsi="Times New Roman"/>
          <w:sz w:val="24"/>
          <w:szCs w:val="24"/>
        </w:rPr>
        <w:t xml:space="preserve">Ievērojot notikušās diskusijas, attiecībā uz Lokālplānojuma projektu ir precizēti nosacījumi gājēju ietves izbūvei līdz krustojuma pārbūves būvprojekta robežai, vienlaikus ar </w:t>
      </w:r>
      <w:proofErr w:type="spellStart"/>
      <w:r w:rsidRPr="003377BE">
        <w:rPr>
          <w:rFonts w:ascii="Times New Roman" w:hAnsi="Times New Roman"/>
          <w:sz w:val="24"/>
          <w:szCs w:val="24"/>
        </w:rPr>
        <w:t>Lokālplānojumā</w:t>
      </w:r>
      <w:proofErr w:type="spellEnd"/>
      <w:r w:rsidRPr="003377BE">
        <w:rPr>
          <w:rFonts w:ascii="Times New Roman" w:hAnsi="Times New Roman"/>
          <w:sz w:val="24"/>
          <w:szCs w:val="24"/>
        </w:rPr>
        <w:t xml:space="preserve"> paredzētās apbūves īstenošanu. Paralēli attīstītāja ieguldījumiem ietves izbūvē, </w:t>
      </w:r>
      <w:r>
        <w:rPr>
          <w:rFonts w:ascii="Times New Roman" w:hAnsi="Times New Roman"/>
          <w:sz w:val="24"/>
          <w:szCs w:val="24"/>
        </w:rPr>
        <w:t>p</w:t>
      </w:r>
      <w:r w:rsidRPr="003377BE">
        <w:rPr>
          <w:rFonts w:ascii="Times New Roman" w:hAnsi="Times New Roman"/>
          <w:sz w:val="24"/>
          <w:szCs w:val="24"/>
        </w:rPr>
        <w:t xml:space="preserve">ašvaldība paredz pārņemt no VSIA “Latvijas valsts ceļi” attiecīgos ielu posmus un krustojumu, aktualizēt krustojuma pārbūves projektu (paredzot arī ietvju, apgaismojuma u.c. labiekārtojuma izbūvi) un uzsākt tā īstenošanu jau tuvākajā laikā, pie nosacījuma, ja tiks noslēgta attiecīga vienošanās ar VSIA “Latvijas valsts ceļi”, vai arī ielas būs pārņemtas pašvaldības īpašumā. Minēto rīcības plānu mutiski šis tikšanās laikā, kā arī iepriekš tiekoties ar </w:t>
      </w:r>
      <w:r>
        <w:rPr>
          <w:rFonts w:ascii="Times New Roman" w:hAnsi="Times New Roman"/>
          <w:sz w:val="24"/>
          <w:szCs w:val="24"/>
        </w:rPr>
        <w:t>p</w:t>
      </w:r>
      <w:r w:rsidRPr="003377BE">
        <w:rPr>
          <w:rFonts w:ascii="Times New Roman" w:hAnsi="Times New Roman"/>
          <w:sz w:val="24"/>
          <w:szCs w:val="24"/>
        </w:rPr>
        <w:t xml:space="preserve">ašvaldības vadību, konceptuāli ir atbalstījusi “VSIA “Latvijas Valsts ceļi”, savukārt </w:t>
      </w:r>
      <w:r>
        <w:rPr>
          <w:rFonts w:ascii="Times New Roman" w:hAnsi="Times New Roman"/>
          <w:sz w:val="24"/>
          <w:szCs w:val="24"/>
        </w:rPr>
        <w:t>p</w:t>
      </w:r>
      <w:r w:rsidRPr="003377BE">
        <w:rPr>
          <w:rFonts w:ascii="Times New Roman" w:hAnsi="Times New Roman"/>
          <w:sz w:val="24"/>
          <w:szCs w:val="24"/>
        </w:rPr>
        <w:t>ašvaldība</w:t>
      </w:r>
      <w:r>
        <w:rPr>
          <w:rFonts w:ascii="Times New Roman" w:hAnsi="Times New Roman"/>
          <w:sz w:val="24"/>
          <w:szCs w:val="24"/>
        </w:rPr>
        <w:t>s pārst</w:t>
      </w:r>
      <w:r w:rsidRPr="00153032">
        <w:rPr>
          <w:rFonts w:ascii="Times New Roman" w:hAnsi="Times New Roman"/>
          <w:sz w:val="24"/>
          <w:szCs w:val="24"/>
        </w:rPr>
        <w:t>āvj</w:t>
      </w:r>
      <w:r>
        <w:rPr>
          <w:rFonts w:ascii="Times New Roman" w:hAnsi="Times New Roman"/>
          <w:sz w:val="24"/>
          <w:szCs w:val="24"/>
        </w:rPr>
        <w:t>i</w:t>
      </w:r>
      <w:r w:rsidRPr="00153032">
        <w:rPr>
          <w:rFonts w:ascii="Times New Roman" w:hAnsi="Times New Roman"/>
          <w:sz w:val="24"/>
          <w:szCs w:val="24"/>
        </w:rPr>
        <w:t xml:space="preserve"> sanāksmē informēja par paredzamajiem lēmumiem saistībā ar Investīciju plānā iekļaujamajiem pasākumiem un paredzamo finansējumu. Neskatoties uz sniegtajiem skaidrojumiem par paredzamo lēmumu, 29.01.2024. tikšanās laikā iedzīvotāji lūguši norādīt, ka nav tikusi dota piekrišana Lokālplānojuma īstenošanai. Tomēr ievērojot, ka ir uzklausīts sabiedrības viedoklis un atrasti risinājumi, tai skaitā papildināta Lokālplānojuma īstenošanas kārtība ar konkrētu nosacījumu, atzīstams, ka ir panākts kompromiss un projekts būtu virzāms apstiprināšanai, lai veicinātu Mārupes pilsētas daudzfunkcionālu un līdzsvarotu attīstību. Tikšanās protokols pievienots  </w:t>
      </w:r>
      <w:r w:rsidRPr="00153032">
        <w:rPr>
          <w:rFonts w:ascii="Times New Roman" w:hAnsi="Times New Roman"/>
          <w:i/>
          <w:iCs/>
          <w:sz w:val="24"/>
          <w:szCs w:val="24"/>
        </w:rPr>
        <w:t>Ziņojuma par apspriešanu</w:t>
      </w:r>
      <w:r w:rsidRPr="00153032">
        <w:rPr>
          <w:rFonts w:ascii="Times New Roman" w:hAnsi="Times New Roman"/>
          <w:sz w:val="24"/>
          <w:szCs w:val="24"/>
        </w:rPr>
        <w:t xml:space="preserve"> pielikumā.</w:t>
      </w:r>
    </w:p>
    <w:p w14:paraId="1E658A37" w14:textId="77777777" w:rsidR="00FA7830" w:rsidRPr="003377BE" w:rsidRDefault="00FA7830" w:rsidP="00FA7830">
      <w:pPr>
        <w:numPr>
          <w:ilvl w:val="0"/>
          <w:numId w:val="1"/>
        </w:numPr>
        <w:spacing w:after="0" w:line="240" w:lineRule="auto"/>
        <w:ind w:left="426" w:hanging="426"/>
        <w:contextualSpacing/>
        <w:jc w:val="both"/>
        <w:rPr>
          <w:rFonts w:ascii="Times New Roman" w:hAnsi="Times New Roman"/>
          <w:color w:val="C45911" w:themeColor="accent2" w:themeShade="BF"/>
          <w:sz w:val="24"/>
          <w:szCs w:val="24"/>
        </w:rPr>
      </w:pPr>
      <w:r w:rsidRPr="003377BE">
        <w:rPr>
          <w:rFonts w:ascii="Times New Roman" w:hAnsi="Times New Roman"/>
          <w:sz w:val="24"/>
          <w:szCs w:val="24"/>
        </w:rPr>
        <w:t xml:space="preserve">Attiecībā uz </w:t>
      </w:r>
      <w:r>
        <w:rPr>
          <w:rFonts w:ascii="Times New Roman" w:hAnsi="Times New Roman"/>
          <w:sz w:val="24"/>
          <w:szCs w:val="24"/>
        </w:rPr>
        <w:t>p</w:t>
      </w:r>
      <w:r w:rsidRPr="003377BE">
        <w:rPr>
          <w:rFonts w:ascii="Times New Roman" w:hAnsi="Times New Roman"/>
          <w:sz w:val="24"/>
          <w:szCs w:val="24"/>
        </w:rPr>
        <w:t xml:space="preserve">ašvaldības </w:t>
      </w:r>
      <w:r>
        <w:rPr>
          <w:rFonts w:ascii="Times New Roman" w:hAnsi="Times New Roman"/>
          <w:sz w:val="24"/>
          <w:szCs w:val="24"/>
        </w:rPr>
        <w:t xml:space="preserve">institūciju </w:t>
      </w:r>
      <w:r w:rsidRPr="003377BE">
        <w:rPr>
          <w:rFonts w:ascii="Times New Roman" w:hAnsi="Times New Roman"/>
          <w:sz w:val="24"/>
          <w:szCs w:val="24"/>
        </w:rPr>
        <w:t>rīcībām par 29.01.2024. notikušajā sanāksmē lemto:</w:t>
      </w:r>
    </w:p>
    <w:p w14:paraId="38743447" w14:textId="77777777" w:rsidR="00FA7830" w:rsidRPr="003377BE" w:rsidRDefault="00FA7830" w:rsidP="00FA7830">
      <w:pPr>
        <w:numPr>
          <w:ilvl w:val="1"/>
          <w:numId w:val="1"/>
        </w:numPr>
        <w:spacing w:after="0" w:line="240" w:lineRule="auto"/>
        <w:ind w:left="709" w:hanging="283"/>
        <w:contextualSpacing/>
        <w:jc w:val="both"/>
        <w:rPr>
          <w:rFonts w:ascii="Times New Roman" w:hAnsi="Times New Roman"/>
          <w:color w:val="C45911" w:themeColor="accent2" w:themeShade="BF"/>
          <w:sz w:val="24"/>
          <w:szCs w:val="24"/>
        </w:rPr>
      </w:pPr>
      <w:r w:rsidRPr="003377BE">
        <w:rPr>
          <w:rFonts w:ascii="Times New Roman" w:hAnsi="Times New Roman"/>
          <w:sz w:val="24"/>
          <w:szCs w:val="24"/>
        </w:rPr>
        <w:t>Mārupes novada pašvaldība 2024.gada 9.februārī nosūtījusi VSIA “Latvijas Valsts ceļi” lūgumu par ielu pārņemšanas procesa uzsākšanu, kā arī lūgumu slēgt vienošanos, kas dotu iespēju uzsākt krustojuma pārbūves būvprojekta izstrādi un attiecīgu iepirkumu organizēšanu VSIA “Latvijas Valsts ceļi” īpašuma teritorijā, pirms ielas juridiski tiek pārņemtas pašvaldības īpašumā (reģistrēts Mārupes novada pašvaldībā 09.02.2024. ar Nr.1/2.1-2/105).</w:t>
      </w:r>
    </w:p>
    <w:p w14:paraId="5D064888" w14:textId="77777777" w:rsidR="00FA7830" w:rsidRPr="003377BE" w:rsidRDefault="00FA7830" w:rsidP="00FA7830">
      <w:pPr>
        <w:numPr>
          <w:ilvl w:val="1"/>
          <w:numId w:val="1"/>
        </w:numPr>
        <w:spacing w:after="0" w:line="240" w:lineRule="auto"/>
        <w:ind w:left="709" w:hanging="283"/>
        <w:contextualSpacing/>
        <w:jc w:val="both"/>
        <w:rPr>
          <w:rFonts w:ascii="Times New Roman" w:hAnsi="Times New Roman"/>
          <w:color w:val="C45911" w:themeColor="accent2" w:themeShade="BF"/>
          <w:sz w:val="24"/>
          <w:szCs w:val="24"/>
        </w:rPr>
      </w:pPr>
      <w:r w:rsidRPr="003377BE">
        <w:rPr>
          <w:rFonts w:ascii="Times New Roman" w:hAnsi="Times New Roman"/>
          <w:sz w:val="24"/>
          <w:szCs w:val="24"/>
        </w:rPr>
        <w:t xml:space="preserve">Pašvaldības dome krustojuma pārbūves projekta īstenošanas ietvaros, 2024.gada 31.janvārī ar lēmumu Nr.13 apstiprināja saistošos noteikumus Nr.2/2024 “Par Mārupes novada pašvaldības 2024.gada budžeta apstiprināšanu”, kura 5.pielikumā “Investīciju plāns 2024.gadam” ir iekļauta aktivitāte par krustojuma pārbūves projekta izstrādi šobrīd bez konkrēta finansējuma apmēra, kamēr tiek kārtotas juridiskās formalitātes. Vienlaikus, šī krustojuma pārbūvi pašvaldība iekļāvusi vidēja termiņa plānošanas dokumentā ar </w:t>
      </w:r>
      <w:r>
        <w:rPr>
          <w:rFonts w:ascii="Times New Roman" w:hAnsi="Times New Roman"/>
          <w:sz w:val="24"/>
          <w:szCs w:val="24"/>
        </w:rPr>
        <w:t>p</w:t>
      </w:r>
      <w:r w:rsidRPr="003377BE">
        <w:rPr>
          <w:rFonts w:ascii="Times New Roman" w:hAnsi="Times New Roman"/>
          <w:sz w:val="24"/>
          <w:szCs w:val="24"/>
        </w:rPr>
        <w:t xml:space="preserve">ašvaldības domes 2024.gada 31.janvāra lēmumu Nr.10 “Par Mārupes novada Attīstības </w:t>
      </w:r>
      <w:r w:rsidRPr="003377BE">
        <w:rPr>
          <w:rFonts w:ascii="Times New Roman" w:hAnsi="Times New Roman"/>
          <w:sz w:val="24"/>
          <w:szCs w:val="24"/>
        </w:rPr>
        <w:lastRenderedPageBreak/>
        <w:t xml:space="preserve">programmas 2022.-2028.gadam aktualizētā rīcības un investīciju plāna 2024.-2026.gadam apstiprināšanu”. </w:t>
      </w:r>
    </w:p>
    <w:p w14:paraId="551960D9" w14:textId="77777777" w:rsidR="00FA7830" w:rsidRPr="003377BE" w:rsidRDefault="00FA7830" w:rsidP="00FA7830">
      <w:pPr>
        <w:numPr>
          <w:ilvl w:val="0"/>
          <w:numId w:val="1"/>
        </w:numPr>
        <w:spacing w:after="0" w:line="240" w:lineRule="auto"/>
        <w:ind w:left="426" w:hanging="426"/>
        <w:contextualSpacing/>
        <w:jc w:val="both"/>
        <w:rPr>
          <w:rFonts w:ascii="Times New Roman" w:hAnsi="Times New Roman"/>
          <w:sz w:val="24"/>
          <w:szCs w:val="24"/>
        </w:rPr>
      </w:pPr>
      <w:r w:rsidRPr="003377BE">
        <w:rPr>
          <w:rFonts w:ascii="Times New Roman" w:eastAsia="Times New Roman" w:hAnsi="Times New Roman"/>
          <w:sz w:val="24"/>
          <w:szCs w:val="24"/>
        </w:rPr>
        <w:t xml:space="preserve">Par </w:t>
      </w:r>
      <w:proofErr w:type="spellStart"/>
      <w:r w:rsidRPr="003377BE">
        <w:rPr>
          <w:rFonts w:ascii="Times New Roman" w:eastAsia="Times New Roman" w:hAnsi="Times New Roman"/>
          <w:sz w:val="24"/>
          <w:szCs w:val="24"/>
        </w:rPr>
        <w:t>lokālplānojuma</w:t>
      </w:r>
      <w:proofErr w:type="spellEnd"/>
      <w:r w:rsidRPr="003377BE">
        <w:rPr>
          <w:rFonts w:ascii="Times New Roman" w:eastAsia="Times New Roman" w:hAnsi="Times New Roman"/>
          <w:sz w:val="24"/>
          <w:szCs w:val="24"/>
        </w:rPr>
        <w:t xml:space="preserve"> projektu saņemti pozitīvi atzinumi no visām 13 institūcijām, kas sniedza nosacījumus </w:t>
      </w:r>
      <w:proofErr w:type="spellStart"/>
      <w:r w:rsidRPr="003377BE">
        <w:rPr>
          <w:rFonts w:ascii="Times New Roman" w:eastAsia="Times New Roman" w:hAnsi="Times New Roman"/>
          <w:sz w:val="24"/>
          <w:szCs w:val="24"/>
        </w:rPr>
        <w:t>lokālplānojuma</w:t>
      </w:r>
      <w:proofErr w:type="spellEnd"/>
      <w:r w:rsidRPr="003377BE">
        <w:rPr>
          <w:rFonts w:ascii="Times New Roman" w:eastAsia="Times New Roman" w:hAnsi="Times New Roman"/>
          <w:sz w:val="24"/>
          <w:szCs w:val="24"/>
        </w:rPr>
        <w:t xml:space="preserve"> izstrādei. Sākotnēji iebildumi tika saņemti no VSIA “Latvijas valsts ceļi” un SIA “Mārupes komunālie pakalpojumi”, bet pēc skaidrojumu sniegšanas un precizējumu, kas pēc būtības neattiecas uz Lokālplānojuma risinājumu, veikšanas, no minētajām institūcijām atkārtoti pieprasīti un saņemti pozitīvi atzinumi. Atzinumu apkopojums ietverts </w:t>
      </w:r>
      <w:r w:rsidRPr="003377BE">
        <w:rPr>
          <w:rFonts w:ascii="Times New Roman" w:eastAsia="Times New Roman" w:hAnsi="Times New Roman"/>
          <w:i/>
          <w:sz w:val="24"/>
          <w:szCs w:val="24"/>
        </w:rPr>
        <w:t>Ziņojuma par apspriešanu</w:t>
      </w:r>
      <w:r w:rsidRPr="003377BE">
        <w:rPr>
          <w:rFonts w:ascii="Times New Roman" w:eastAsia="Times New Roman" w:hAnsi="Times New Roman"/>
          <w:sz w:val="24"/>
          <w:szCs w:val="24"/>
        </w:rPr>
        <w:t>.</w:t>
      </w:r>
    </w:p>
    <w:p w14:paraId="49A53DB2" w14:textId="77777777" w:rsidR="00FA7830" w:rsidRPr="003377BE" w:rsidRDefault="00FA7830" w:rsidP="00FA7830">
      <w:pPr>
        <w:numPr>
          <w:ilvl w:val="0"/>
          <w:numId w:val="1"/>
        </w:numPr>
        <w:spacing w:after="0" w:line="240" w:lineRule="auto"/>
        <w:ind w:left="426" w:hanging="426"/>
        <w:jc w:val="both"/>
        <w:rPr>
          <w:rFonts w:ascii="Times New Roman" w:hAnsi="Times New Roman"/>
          <w:i/>
          <w:sz w:val="24"/>
          <w:szCs w:val="24"/>
        </w:rPr>
      </w:pPr>
      <w:r w:rsidRPr="003377BE">
        <w:rPr>
          <w:rFonts w:ascii="Times New Roman" w:eastAsia="Times New Roman" w:hAnsi="Times New Roman"/>
          <w:sz w:val="24"/>
          <w:szCs w:val="24"/>
        </w:rPr>
        <w:t xml:space="preserve">Ņemot vērā nepieciešamos precizējumus, kas pamatoti Ziņojumā par apspriešanu un veikti ievērojot institūciju sniegtos atzinumus, publiskās apspriešanas laikā un papildus sabiedrības līdzdalības pasākumā sniegtos ierosinājumus, Lokālplānojuma projektā veikti redakcionāli labojumi, par ko 2024.gada 13.februārī sagatavots Izstrādes vadītāja pamatojums redakcionālu labojumu veikšanai (publicēts </w:t>
      </w:r>
      <w:hyperlink r:id="rId7" w:history="1">
        <w:r w:rsidRPr="003377BE">
          <w:rPr>
            <w:rFonts w:ascii="Times New Roman" w:eastAsia="Times New Roman" w:hAnsi="Times New Roman"/>
            <w:color w:val="0000FF"/>
            <w:sz w:val="24"/>
            <w:szCs w:val="24"/>
            <w:u w:val="single"/>
          </w:rPr>
          <w:t>www.geolatvija.lv</w:t>
        </w:r>
      </w:hyperlink>
      <w:r w:rsidRPr="003377BE">
        <w:rPr>
          <w:rFonts w:ascii="Times New Roman" w:eastAsia="Times New Roman" w:hAnsi="Times New Roman"/>
          <w:sz w:val="24"/>
          <w:szCs w:val="24"/>
        </w:rPr>
        <w:t xml:space="preserve"> , lai nodrošinātu iespēju veidot jaunu dokumenta </w:t>
      </w:r>
      <w:proofErr w:type="spellStart"/>
      <w:r w:rsidRPr="003377BE">
        <w:rPr>
          <w:rFonts w:ascii="Times New Roman" w:eastAsia="Times New Roman" w:hAnsi="Times New Roman"/>
          <w:sz w:val="24"/>
          <w:szCs w:val="24"/>
        </w:rPr>
        <w:t>apakšredakciju</w:t>
      </w:r>
      <w:proofErr w:type="spellEnd"/>
      <w:r w:rsidRPr="003377BE">
        <w:rPr>
          <w:rFonts w:ascii="Times New Roman" w:eastAsia="Times New Roman" w:hAnsi="Times New Roman"/>
          <w:sz w:val="24"/>
          <w:szCs w:val="24"/>
        </w:rPr>
        <w:t xml:space="preserve">). Ievērojot, ka labojumi tieši saistīti ar institūciju atzinumos iekļauto prasību izpildi un nemaina </w:t>
      </w:r>
      <w:proofErr w:type="spellStart"/>
      <w:r w:rsidRPr="003377BE">
        <w:rPr>
          <w:rFonts w:ascii="Times New Roman" w:eastAsia="Times New Roman" w:hAnsi="Times New Roman"/>
          <w:sz w:val="24"/>
          <w:szCs w:val="24"/>
        </w:rPr>
        <w:t>lokālplānojuma</w:t>
      </w:r>
      <w:proofErr w:type="spellEnd"/>
      <w:r w:rsidRPr="003377BE">
        <w:rPr>
          <w:rFonts w:ascii="Times New Roman" w:eastAsia="Times New Roman" w:hAnsi="Times New Roman"/>
          <w:sz w:val="24"/>
          <w:szCs w:val="24"/>
        </w:rPr>
        <w:t xml:space="preserve"> risinājumu, un pēc būtības neskar trešo personu intereses, savukārt Lokālplānojuma īstenošanas papildus nosacījums par ietves izbūvi atsevišķi izvērtēts un diskutēts Mārupes novada </w:t>
      </w:r>
      <w:r>
        <w:rPr>
          <w:rFonts w:ascii="Times New Roman" w:eastAsia="Times New Roman" w:hAnsi="Times New Roman"/>
          <w:sz w:val="24"/>
          <w:szCs w:val="24"/>
        </w:rPr>
        <w:t xml:space="preserve">pašvaldības </w:t>
      </w:r>
      <w:r w:rsidRPr="003377BE">
        <w:rPr>
          <w:rFonts w:ascii="Times New Roman" w:eastAsia="Times New Roman" w:hAnsi="Times New Roman"/>
          <w:sz w:val="24"/>
          <w:szCs w:val="24"/>
        </w:rPr>
        <w:t>domes Attīstības un vides jautājumu komitejas sēdē 2023.gada 20.decembrī un papildus sabiedrības līdzdalības pasākumā sanāksmē 2024.gada 29.janvārī, par kuru informācija tika publicēta arī TAPIS, labojumi uzskatāmi par redakcionāliem un nav nepieciešama projekta atkārtota publiskās apspriešanas veikšana.</w:t>
      </w:r>
    </w:p>
    <w:p w14:paraId="633CBFD6" w14:textId="77777777" w:rsidR="00FA7830" w:rsidRPr="003377BE" w:rsidRDefault="00FA7830" w:rsidP="00FA7830">
      <w:pPr>
        <w:numPr>
          <w:ilvl w:val="0"/>
          <w:numId w:val="1"/>
        </w:numPr>
        <w:spacing w:after="0" w:line="240" w:lineRule="auto"/>
        <w:ind w:left="426" w:hanging="426"/>
        <w:jc w:val="both"/>
        <w:rPr>
          <w:rFonts w:ascii="Times New Roman" w:hAnsi="Times New Roman"/>
          <w:i/>
          <w:sz w:val="24"/>
          <w:szCs w:val="24"/>
        </w:rPr>
      </w:pPr>
      <w:r w:rsidRPr="003377BE">
        <w:rPr>
          <w:rFonts w:ascii="Times New Roman" w:hAnsi="Times New Roman" w:cs="Times New Roman"/>
          <w:sz w:val="24"/>
          <w:szCs w:val="24"/>
        </w:rPr>
        <w:t xml:space="preserve">Redakcionāli precizēto Lokālplānojuma projektu tā Izstrādātājs SIA „METRUM” 2024.gada 14.februārī iesniedzis Mārupes novada pašvaldībā (iesniegumā norādot par </w:t>
      </w:r>
      <w:proofErr w:type="spellStart"/>
      <w:r w:rsidRPr="003377BE">
        <w:rPr>
          <w:rFonts w:ascii="Times New Roman" w:hAnsi="Times New Roman" w:cs="Times New Roman"/>
          <w:sz w:val="24"/>
          <w:szCs w:val="24"/>
        </w:rPr>
        <w:t>apakšredakcijas</w:t>
      </w:r>
      <w:proofErr w:type="spellEnd"/>
      <w:r w:rsidRPr="003377BE">
        <w:rPr>
          <w:rFonts w:ascii="Times New Roman" w:hAnsi="Times New Roman" w:cs="Times New Roman"/>
          <w:sz w:val="24"/>
          <w:szCs w:val="24"/>
        </w:rPr>
        <w:t xml:space="preserve"> 1.1. pieejamību TAPIS sistēmā) izskatīšanai un lēmuma pieņemšanai par Lokālplānojuma apstiprināšanu, vienlaikus informējot par veiktajām redakcionālajām izmaiņām. Lokālplānojuma dokumentācija sastāv no Paskaidrojuma raksta, Grafiskās daļas un Teritorijas izmantošanas un apbūves noteikumiem, kā arī atsevišķos sējumos iesniegts Pārskats par </w:t>
      </w:r>
      <w:proofErr w:type="spellStart"/>
      <w:r w:rsidRPr="003377BE">
        <w:rPr>
          <w:rFonts w:ascii="Times New Roman" w:hAnsi="Times New Roman" w:cs="Times New Roman"/>
          <w:sz w:val="24"/>
          <w:szCs w:val="24"/>
        </w:rPr>
        <w:t>lokālplānojuma</w:t>
      </w:r>
      <w:proofErr w:type="spellEnd"/>
      <w:r w:rsidRPr="003377BE">
        <w:rPr>
          <w:rFonts w:ascii="Times New Roman" w:hAnsi="Times New Roman" w:cs="Times New Roman"/>
          <w:sz w:val="24"/>
          <w:szCs w:val="24"/>
        </w:rPr>
        <w:t xml:space="preserve"> izstrādes procesu un Paskaidrojuma raksta pielikumi, kas ietver veiktās izpētes. Sēdes materiāliem pievienota iesniegtā Lokālplānojuma precizētā redakcija, kā arī papildinātais Ziņojums par publiskās apspriešanas rezultātiem un saņemto priekšlikumu vērā ņemšanu vai noraidīšanu, ietverot pamatojumu redakcionālu labojumu veikšanai. Minētā dokumentācija pieejama arī Valsts vienotajā ģeotelpiskās informācijas portālā, saite: </w:t>
      </w:r>
      <w:hyperlink r:id="rId8" w:anchor="document_29311" w:history="1">
        <w:r w:rsidRPr="003377BE">
          <w:rPr>
            <w:rFonts w:ascii="Times New Roman" w:hAnsi="Times New Roman" w:cs="Times New Roman"/>
            <w:color w:val="0000FF"/>
            <w:sz w:val="24"/>
            <w:szCs w:val="24"/>
            <w:u w:val="single"/>
          </w:rPr>
          <w:t>https://geolatvija.lv/geo/tapis#document_29311</w:t>
        </w:r>
      </w:hyperlink>
      <w:r w:rsidRPr="003377BE">
        <w:rPr>
          <w:rFonts w:ascii="Times New Roman" w:hAnsi="Times New Roman" w:cs="Times New Roman"/>
          <w:sz w:val="24"/>
          <w:szCs w:val="24"/>
        </w:rPr>
        <w:t xml:space="preserve"> </w:t>
      </w:r>
    </w:p>
    <w:p w14:paraId="2C985D58" w14:textId="77777777" w:rsidR="00FA7830" w:rsidRPr="003377BE" w:rsidRDefault="00FA7830" w:rsidP="00FA7830">
      <w:pPr>
        <w:numPr>
          <w:ilvl w:val="0"/>
          <w:numId w:val="1"/>
        </w:numPr>
        <w:spacing w:after="0" w:line="240" w:lineRule="auto"/>
        <w:ind w:left="426" w:hanging="426"/>
        <w:jc w:val="both"/>
        <w:rPr>
          <w:rFonts w:ascii="Times New Roman" w:hAnsi="Times New Roman" w:cs="Times New Roman"/>
          <w:sz w:val="24"/>
          <w:szCs w:val="24"/>
        </w:rPr>
      </w:pPr>
      <w:r w:rsidRPr="003377BE">
        <w:rPr>
          <w:rFonts w:ascii="Times New Roman" w:hAnsi="Times New Roman" w:cs="Times New Roman"/>
          <w:sz w:val="24"/>
          <w:szCs w:val="24"/>
        </w:rPr>
        <w:t xml:space="preserve">Lokālplānojuma redakcija atbilst Lokālplānojuma Ministru kabineta 14.10.2014. noteikumu Nr.628 „Noteikumi par pašvaldību teritorijas attīstības plānošanas dokumentiem” prasībām, </w:t>
      </w:r>
      <w:r w:rsidRPr="003377BE">
        <w:rPr>
          <w:rFonts w:ascii="Times New Roman" w:eastAsia="Times New Roman" w:hAnsi="Times New Roman" w:cs="Times New Roman"/>
          <w:sz w:val="24"/>
          <w:szCs w:val="24"/>
        </w:rPr>
        <w:t xml:space="preserve">Mārupes novada ilgtspējīgas attīstības stratēģijai 2022.-2034.gadam,  kā arī kopumā izpilda </w:t>
      </w:r>
      <w:proofErr w:type="spellStart"/>
      <w:r w:rsidRPr="003377BE">
        <w:rPr>
          <w:rFonts w:ascii="Times New Roman" w:eastAsia="Times New Roman" w:hAnsi="Times New Roman" w:cs="Times New Roman"/>
          <w:sz w:val="24"/>
          <w:szCs w:val="24"/>
        </w:rPr>
        <w:t>Lokalplānojuma</w:t>
      </w:r>
      <w:proofErr w:type="spellEnd"/>
      <w:r w:rsidRPr="003377BE">
        <w:rPr>
          <w:rFonts w:ascii="Times New Roman" w:eastAsia="Times New Roman" w:hAnsi="Times New Roman" w:cs="Times New Roman"/>
          <w:sz w:val="24"/>
          <w:szCs w:val="24"/>
        </w:rPr>
        <w:t xml:space="preserve"> izstrādes darba uzdevumu Nr.</w:t>
      </w:r>
      <w:r w:rsidRPr="003377BE">
        <w:rPr>
          <w:rFonts w:ascii="Times New Roman" w:hAnsi="Times New Roman" w:cs="Times New Roman"/>
          <w:sz w:val="24"/>
          <w:szCs w:val="24"/>
        </w:rPr>
        <w:t xml:space="preserve"> </w:t>
      </w:r>
      <w:r w:rsidRPr="003377BE">
        <w:rPr>
          <w:rFonts w:ascii="Times New Roman" w:eastAsia="Times New Roman" w:hAnsi="Times New Roman" w:cs="Times New Roman"/>
          <w:sz w:val="24"/>
          <w:szCs w:val="24"/>
        </w:rPr>
        <w:t xml:space="preserve">1/3-6/12-2020. Ievērojot publiskās apspriešanas laikā saņemtos sabiedrības iebildumus, kas papildus pārrunāti tikšanās laikā 2024.gada 29.janvārī, ir papildināta </w:t>
      </w:r>
      <w:r w:rsidRPr="003377BE">
        <w:rPr>
          <w:rFonts w:ascii="Times New Roman" w:hAnsi="Times New Roman" w:cs="Times New Roman"/>
          <w:sz w:val="24"/>
          <w:szCs w:val="24"/>
        </w:rPr>
        <w:t xml:space="preserve">Lokālplānojuma īstenošanas kārtība ar nosacījumu ietves izbūvei, kas kompleksi ar </w:t>
      </w:r>
      <w:r>
        <w:rPr>
          <w:rFonts w:ascii="Times New Roman" w:hAnsi="Times New Roman" w:cs="Times New Roman"/>
          <w:sz w:val="24"/>
          <w:szCs w:val="24"/>
        </w:rPr>
        <w:t>p</w:t>
      </w:r>
      <w:r w:rsidRPr="003377BE">
        <w:rPr>
          <w:rFonts w:ascii="Times New Roman" w:hAnsi="Times New Roman" w:cs="Times New Roman"/>
          <w:sz w:val="24"/>
          <w:szCs w:val="24"/>
        </w:rPr>
        <w:t xml:space="preserve">ašvaldības rīcības plānā paredzētajiem pasākumiem krustojuma pārbūvei uzlabos satiksmes drošību Lokālplānojuma apkārtnē, līdz ar to ir uzskatāms, ka sabiedrības iebildumi pēc būtības ir ņemti vērā un Lokālplānojums ir virzāms apstiprināšanai. </w:t>
      </w:r>
    </w:p>
    <w:p w14:paraId="6C41C252" w14:textId="77777777" w:rsidR="00FA7830" w:rsidRPr="003377BE" w:rsidRDefault="00FA7830" w:rsidP="00FA7830">
      <w:pPr>
        <w:spacing w:after="0" w:line="240" w:lineRule="auto"/>
        <w:jc w:val="both"/>
        <w:rPr>
          <w:rFonts w:ascii="Times New Roman" w:hAnsi="Times New Roman"/>
          <w:color w:val="C45911" w:themeColor="accent2" w:themeShade="BF"/>
          <w:sz w:val="24"/>
          <w:szCs w:val="24"/>
        </w:rPr>
      </w:pPr>
    </w:p>
    <w:p w14:paraId="31C8BD53" w14:textId="77777777" w:rsidR="00FA7830" w:rsidRPr="003377BE" w:rsidRDefault="00FA7830" w:rsidP="00FA7830">
      <w:pPr>
        <w:spacing w:after="0" w:line="240" w:lineRule="auto"/>
        <w:ind w:firstLine="709"/>
        <w:contextualSpacing/>
        <w:jc w:val="both"/>
        <w:rPr>
          <w:rFonts w:ascii="Times New Roman" w:hAnsi="Times New Roman"/>
          <w:sz w:val="24"/>
          <w:szCs w:val="24"/>
        </w:rPr>
      </w:pPr>
      <w:r w:rsidRPr="003377BE">
        <w:rPr>
          <w:rFonts w:ascii="Times New Roman" w:hAnsi="Times New Roman"/>
          <w:sz w:val="24"/>
          <w:szCs w:val="24"/>
        </w:rPr>
        <w:t xml:space="preserve">Saskaņā ar 2014. gada 14. oktobra Ministru kabineta noteikumu Nr. 628 „Noteikumi par pašvaldību teritorijas attīstības plānošanas dokumentiem” (turpmāk - Noteikumi) 86.punktu, pēc publiskās apspriešanas beigām izstrādes vadītājs nodrošina publiskās apspriešanas laikā saņemto priekšlikumu un institūciju atzinumu izvērtēšanu un sagatavo ziņojumu par priekšlikumu vērā ņemšanu vai noraidīšanu, norādot noraidījuma pamatojumu. </w:t>
      </w:r>
    </w:p>
    <w:p w14:paraId="7D13E49A" w14:textId="77777777" w:rsidR="00FA7830" w:rsidRPr="003377BE" w:rsidRDefault="00FA7830" w:rsidP="00FA7830">
      <w:pPr>
        <w:spacing w:after="0" w:line="240" w:lineRule="auto"/>
        <w:ind w:firstLine="709"/>
        <w:contextualSpacing/>
        <w:jc w:val="both"/>
        <w:rPr>
          <w:rFonts w:ascii="Times New Roman" w:hAnsi="Times New Roman"/>
          <w:sz w:val="24"/>
          <w:szCs w:val="24"/>
        </w:rPr>
      </w:pPr>
      <w:r w:rsidRPr="003377BE">
        <w:rPr>
          <w:rFonts w:ascii="Times New Roman" w:hAnsi="Times New Roman"/>
          <w:sz w:val="24"/>
          <w:szCs w:val="24"/>
        </w:rPr>
        <w:t xml:space="preserve">Saskaņā ar Noteikumu 88. punktu, pēc Lokālplānojuma redakcijas, ziņojuma par priekšlikumu vērā ņemšanu vai noraidīšanu un priekšlikuma par izmaiņām Lokālplānojuma redakcijā saņemšanas, pašvaldības dome pieņem vienu no šādiem lēmumiem: </w:t>
      </w:r>
    </w:p>
    <w:p w14:paraId="7F35E4C6" w14:textId="77777777" w:rsidR="00FA7830" w:rsidRPr="003377BE" w:rsidRDefault="00FA7830" w:rsidP="00FA7830">
      <w:pPr>
        <w:spacing w:after="0" w:line="240" w:lineRule="auto"/>
        <w:ind w:firstLine="709"/>
        <w:contextualSpacing/>
        <w:jc w:val="both"/>
        <w:rPr>
          <w:rFonts w:ascii="Times New Roman" w:hAnsi="Times New Roman"/>
          <w:sz w:val="24"/>
          <w:szCs w:val="24"/>
        </w:rPr>
      </w:pPr>
      <w:r w:rsidRPr="003377BE">
        <w:rPr>
          <w:rFonts w:ascii="Times New Roman" w:hAnsi="Times New Roman"/>
          <w:sz w:val="24"/>
          <w:szCs w:val="24"/>
        </w:rPr>
        <w:lastRenderedPageBreak/>
        <w:t xml:space="preserve">88.1. apstiprināt izstrādāto </w:t>
      </w:r>
      <w:proofErr w:type="spellStart"/>
      <w:r w:rsidRPr="003377BE">
        <w:rPr>
          <w:rFonts w:ascii="Times New Roman" w:hAnsi="Times New Roman"/>
          <w:sz w:val="24"/>
          <w:szCs w:val="24"/>
        </w:rPr>
        <w:t>lokālplānojumu</w:t>
      </w:r>
      <w:proofErr w:type="spellEnd"/>
      <w:r w:rsidRPr="003377BE">
        <w:rPr>
          <w:rFonts w:ascii="Times New Roman" w:hAnsi="Times New Roman"/>
          <w:sz w:val="24"/>
          <w:szCs w:val="24"/>
        </w:rPr>
        <w:t xml:space="preserve"> atbilstoši Teritorijas attīstības plānošanas likuma 25. pantam;</w:t>
      </w:r>
    </w:p>
    <w:p w14:paraId="51967172" w14:textId="77777777" w:rsidR="00FA7830" w:rsidRPr="003377BE" w:rsidRDefault="00FA7830" w:rsidP="00FA7830">
      <w:pPr>
        <w:spacing w:after="0" w:line="240" w:lineRule="auto"/>
        <w:ind w:firstLine="709"/>
        <w:contextualSpacing/>
        <w:jc w:val="both"/>
        <w:rPr>
          <w:rFonts w:ascii="Times New Roman" w:hAnsi="Times New Roman"/>
          <w:sz w:val="24"/>
          <w:szCs w:val="24"/>
        </w:rPr>
      </w:pPr>
      <w:r w:rsidRPr="003377BE">
        <w:rPr>
          <w:rFonts w:ascii="Times New Roman" w:hAnsi="Times New Roman"/>
          <w:sz w:val="24"/>
          <w:szCs w:val="24"/>
        </w:rPr>
        <w:t xml:space="preserve">88.2. pilnveidot </w:t>
      </w:r>
      <w:proofErr w:type="spellStart"/>
      <w:r w:rsidRPr="003377BE">
        <w:rPr>
          <w:rFonts w:ascii="Times New Roman" w:hAnsi="Times New Roman"/>
          <w:sz w:val="24"/>
          <w:szCs w:val="24"/>
        </w:rPr>
        <w:t>lokālplānojuma</w:t>
      </w:r>
      <w:proofErr w:type="spellEnd"/>
      <w:r w:rsidRPr="003377BE">
        <w:rPr>
          <w:rFonts w:ascii="Times New Roman" w:hAnsi="Times New Roman"/>
          <w:sz w:val="24"/>
          <w:szCs w:val="24"/>
        </w:rPr>
        <w:t xml:space="preserve"> redakciju;</w:t>
      </w:r>
    </w:p>
    <w:p w14:paraId="138B0373" w14:textId="77777777" w:rsidR="00FA7830" w:rsidRPr="003377BE" w:rsidRDefault="00FA7830" w:rsidP="00FA7830">
      <w:pPr>
        <w:spacing w:after="0" w:line="240" w:lineRule="auto"/>
        <w:ind w:firstLine="709"/>
        <w:jc w:val="both"/>
        <w:rPr>
          <w:rFonts w:ascii="Times New Roman" w:hAnsi="Times New Roman"/>
          <w:sz w:val="24"/>
          <w:szCs w:val="24"/>
        </w:rPr>
      </w:pPr>
      <w:r w:rsidRPr="003377BE">
        <w:rPr>
          <w:rFonts w:ascii="Times New Roman" w:hAnsi="Times New Roman"/>
          <w:sz w:val="24"/>
          <w:szCs w:val="24"/>
        </w:rPr>
        <w:t xml:space="preserve">88.3. noraidīt izstrādāto </w:t>
      </w:r>
      <w:proofErr w:type="spellStart"/>
      <w:r w:rsidRPr="003377BE">
        <w:rPr>
          <w:rFonts w:ascii="Times New Roman" w:hAnsi="Times New Roman"/>
          <w:sz w:val="24"/>
          <w:szCs w:val="24"/>
        </w:rPr>
        <w:t>lokālplānojuma</w:t>
      </w:r>
      <w:proofErr w:type="spellEnd"/>
      <w:r w:rsidRPr="003377BE">
        <w:rPr>
          <w:rFonts w:ascii="Times New Roman" w:hAnsi="Times New Roman"/>
          <w:sz w:val="24"/>
          <w:szCs w:val="24"/>
        </w:rPr>
        <w:t xml:space="preserve"> redakciju un izstrādāt to no jauna atbilstoši jaunajam darba uzdevumam. </w:t>
      </w:r>
    </w:p>
    <w:p w14:paraId="57100EDE" w14:textId="77777777" w:rsidR="00FA7830" w:rsidRPr="003377BE" w:rsidRDefault="00FA7830" w:rsidP="00FA7830">
      <w:pPr>
        <w:spacing w:after="0" w:line="240" w:lineRule="auto"/>
        <w:ind w:firstLine="720"/>
        <w:jc w:val="both"/>
        <w:rPr>
          <w:rFonts w:ascii="Times New Roman" w:eastAsia="Times New Roman" w:hAnsi="Times New Roman" w:cs="Times New Roman"/>
          <w:kern w:val="28"/>
          <w:sz w:val="24"/>
          <w:szCs w:val="24"/>
          <w:lang w:eastAsia="lv-LV"/>
        </w:rPr>
      </w:pPr>
      <w:r w:rsidRPr="003377BE">
        <w:rPr>
          <w:rFonts w:ascii="Times New Roman" w:eastAsia="Times New Roman" w:hAnsi="Times New Roman" w:cs="Times New Roman"/>
          <w:kern w:val="28"/>
          <w:sz w:val="24"/>
          <w:szCs w:val="24"/>
          <w:lang w:eastAsia="lv-LV"/>
        </w:rPr>
        <w:t xml:space="preserve">Noteikumu 91. punkts nosaka, ka dome ar saistošajiem noteikumiem apstiprina </w:t>
      </w:r>
      <w:proofErr w:type="spellStart"/>
      <w:r w:rsidRPr="003377BE">
        <w:rPr>
          <w:rFonts w:ascii="Times New Roman" w:eastAsia="Times New Roman" w:hAnsi="Times New Roman" w:cs="Times New Roman"/>
          <w:kern w:val="28"/>
          <w:sz w:val="24"/>
          <w:szCs w:val="24"/>
          <w:lang w:eastAsia="lv-LV"/>
        </w:rPr>
        <w:t>lokālplānojuma</w:t>
      </w:r>
      <w:proofErr w:type="spellEnd"/>
      <w:r w:rsidRPr="003377BE">
        <w:rPr>
          <w:rFonts w:ascii="Times New Roman" w:eastAsia="Times New Roman" w:hAnsi="Times New Roman" w:cs="Times New Roman"/>
          <w:kern w:val="28"/>
          <w:sz w:val="24"/>
          <w:szCs w:val="24"/>
          <w:lang w:eastAsia="lv-LV"/>
        </w:rPr>
        <w:t xml:space="preserve"> teritorijas izmantošanas un apbūves noteikumus un grafisko daļu - funkcionālo zonējumu, teritorijas ar īpašiem noteikumiem un aizsargjoslas, kas noteiktas pašvaldības kompetencē esošajām apgrūtinātajām teritorijām un objektiem. Pašvaldības tīmekļa vietnē nodrošina saiti uz attiecīgo plānošanas dokumentu </w:t>
      </w:r>
      <w:proofErr w:type="spellStart"/>
      <w:r w:rsidRPr="003377BE">
        <w:rPr>
          <w:rFonts w:ascii="Times New Roman" w:eastAsia="Times New Roman" w:hAnsi="Times New Roman" w:cs="Times New Roman"/>
          <w:kern w:val="28"/>
          <w:sz w:val="24"/>
          <w:szCs w:val="24"/>
          <w:lang w:eastAsia="lv-LV"/>
        </w:rPr>
        <w:t>Ģeoportālā</w:t>
      </w:r>
      <w:proofErr w:type="spellEnd"/>
      <w:r w:rsidRPr="003377BE">
        <w:rPr>
          <w:rFonts w:ascii="Times New Roman" w:eastAsia="Times New Roman" w:hAnsi="Times New Roman" w:cs="Times New Roman"/>
          <w:kern w:val="28"/>
          <w:sz w:val="24"/>
          <w:szCs w:val="24"/>
          <w:lang w:eastAsia="lv-LV"/>
        </w:rPr>
        <w:t xml:space="preserve"> un saiti uz oficiālo publikāciju oficiālajā izdevumā "Latvijas Vēstnesis", kā arī izziņo citos sabiedrībai pieejamos veidos. </w:t>
      </w:r>
    </w:p>
    <w:p w14:paraId="1E174E6A" w14:textId="77777777" w:rsidR="00FA7830" w:rsidRPr="003377BE" w:rsidRDefault="00FA7830" w:rsidP="00FA7830">
      <w:pPr>
        <w:spacing w:after="0" w:line="240" w:lineRule="auto"/>
        <w:ind w:firstLine="720"/>
        <w:jc w:val="both"/>
        <w:rPr>
          <w:rFonts w:ascii="Times New Roman" w:eastAsia="Times New Roman" w:hAnsi="Times New Roman" w:cs="Times New Roman"/>
          <w:color w:val="C45911" w:themeColor="accent2" w:themeShade="BF"/>
          <w:sz w:val="24"/>
          <w:szCs w:val="24"/>
          <w:lang w:eastAsia="lv-LV"/>
        </w:rPr>
      </w:pPr>
    </w:p>
    <w:p w14:paraId="7F280455" w14:textId="77777777" w:rsidR="00FA7830" w:rsidRPr="003377BE" w:rsidRDefault="00FA7830" w:rsidP="00FA7830">
      <w:pPr>
        <w:spacing w:after="0" w:line="240" w:lineRule="auto"/>
        <w:ind w:firstLine="567"/>
        <w:contextualSpacing/>
        <w:jc w:val="both"/>
        <w:rPr>
          <w:rFonts w:ascii="Times New Roman" w:eastAsia="Times New Roman" w:hAnsi="Times New Roman" w:cs="Times New Roman"/>
          <w:b/>
          <w:bCs/>
          <w:kern w:val="28"/>
          <w:sz w:val="24"/>
          <w:szCs w:val="24"/>
          <w:lang w:eastAsia="lv-LV"/>
        </w:rPr>
      </w:pPr>
      <w:r w:rsidRPr="003377BE">
        <w:rPr>
          <w:rFonts w:ascii="Times New Roman" w:eastAsia="Times New Roman" w:hAnsi="Times New Roman" w:cs="Times New Roman"/>
          <w:kern w:val="28"/>
          <w:sz w:val="24"/>
          <w:szCs w:val="24"/>
          <w:lang w:eastAsia="lv-LV"/>
        </w:rPr>
        <w:t xml:space="preserve">Ievērojot minēto un ņemot vērā publiskās apspriešanas rezultātus, kā arī to, ka redakcionālie precizējumi </w:t>
      </w:r>
      <w:r w:rsidRPr="003377BE">
        <w:rPr>
          <w:rFonts w:ascii="Times New Roman" w:eastAsia="Times New Roman" w:hAnsi="Times New Roman" w:cs="Times New Roman"/>
          <w:iCs/>
          <w:kern w:val="28"/>
          <w:sz w:val="24"/>
          <w:szCs w:val="24"/>
          <w:lang w:eastAsia="lv-LV"/>
        </w:rPr>
        <w:t xml:space="preserve">nemaina </w:t>
      </w:r>
      <w:proofErr w:type="spellStart"/>
      <w:r w:rsidRPr="003377BE">
        <w:rPr>
          <w:rFonts w:ascii="Times New Roman" w:eastAsia="Times New Roman" w:hAnsi="Times New Roman" w:cs="Times New Roman"/>
          <w:iCs/>
          <w:kern w:val="28"/>
          <w:sz w:val="24"/>
          <w:szCs w:val="24"/>
          <w:lang w:eastAsia="lv-LV"/>
        </w:rPr>
        <w:t>lokālplānojumā</w:t>
      </w:r>
      <w:proofErr w:type="spellEnd"/>
      <w:r w:rsidRPr="003377BE">
        <w:rPr>
          <w:rFonts w:ascii="Times New Roman" w:eastAsia="Times New Roman" w:hAnsi="Times New Roman" w:cs="Times New Roman"/>
          <w:iCs/>
          <w:kern w:val="28"/>
          <w:sz w:val="24"/>
          <w:szCs w:val="24"/>
          <w:lang w:eastAsia="lv-LV"/>
        </w:rPr>
        <w:t xml:space="preserve"> paredzēto risinājumu </w:t>
      </w:r>
      <w:r w:rsidRPr="003377BE">
        <w:rPr>
          <w:rFonts w:ascii="Times New Roman" w:eastAsia="Times New Roman" w:hAnsi="Times New Roman" w:cs="Times New Roman"/>
          <w:kern w:val="28"/>
          <w:sz w:val="24"/>
          <w:szCs w:val="24"/>
          <w:lang w:eastAsia="lv-LV"/>
        </w:rPr>
        <w:t xml:space="preserve">un neskar citu personu tiesiskās intereses, pamatojoties uz </w:t>
      </w:r>
      <w:r w:rsidRPr="003377BE">
        <w:rPr>
          <w:rFonts w:ascii="Times New Roman" w:eastAsia="Times New Roman" w:hAnsi="Times New Roman" w:cs="Times New Roman"/>
          <w:iCs/>
          <w:kern w:val="28"/>
          <w:sz w:val="24"/>
          <w:szCs w:val="24"/>
          <w:lang w:eastAsia="lv-LV"/>
        </w:rPr>
        <w:t>likuma “Pašvaldību likums” 44. panta pirmo daļu,</w:t>
      </w:r>
      <w:r w:rsidRPr="003377BE">
        <w:rPr>
          <w:rFonts w:ascii="Times New Roman" w:eastAsia="Times New Roman" w:hAnsi="Times New Roman" w:cs="Times New Roman"/>
          <w:kern w:val="28"/>
          <w:sz w:val="24"/>
          <w:szCs w:val="24"/>
          <w:lang w:eastAsia="lv-LV"/>
        </w:rPr>
        <w:t xml:space="preserve"> Teritorijas attīstības plānošanas likuma 12. panta pirmo daļu un 25. pantu., 2014. gada 14. oktobra Ministru kabineta noteikumu Nr. 628 „Noteikumi par pašvaldību teritorijas attīstības plānošanas dokumentiem”  88.1 punktu, 91. punktu, </w:t>
      </w:r>
      <w:r w:rsidRPr="003377BE">
        <w:rPr>
          <w:rFonts w:ascii="Times New Roman" w:eastAsia="Times New Roman" w:hAnsi="Times New Roman" w:cs="Times New Roman"/>
          <w:iCs/>
          <w:kern w:val="28"/>
          <w:sz w:val="24"/>
          <w:szCs w:val="24"/>
          <w:lang w:eastAsia="lv-LV"/>
        </w:rPr>
        <w:t>kā arī ņemot vērā Attīstības un vides jautājumu komitejas 2024.gada 21.februāra atzinumu pieņemt iesniegto lēmuma projektu</w:t>
      </w:r>
      <w:r w:rsidRPr="003377BE">
        <w:rPr>
          <w:rFonts w:ascii="Times New Roman" w:eastAsia="Times New Roman" w:hAnsi="Times New Roman" w:cs="Times New Roman"/>
          <w:i/>
          <w:kern w:val="28"/>
          <w:sz w:val="24"/>
          <w:szCs w:val="24"/>
          <w:lang w:eastAsia="lv-LV"/>
        </w:rPr>
        <w:t xml:space="preserve"> “</w:t>
      </w:r>
      <w:r w:rsidRPr="003377BE">
        <w:rPr>
          <w:rFonts w:ascii="Times New Roman" w:eastAsia="Times New Roman" w:hAnsi="Times New Roman" w:cs="Times New Roman"/>
          <w:bCs/>
          <w:i/>
          <w:kern w:val="28"/>
          <w:sz w:val="24"/>
          <w:szCs w:val="24"/>
          <w:lang w:eastAsia="lv-LV"/>
        </w:rPr>
        <w:t xml:space="preserve">Par </w:t>
      </w:r>
      <w:proofErr w:type="spellStart"/>
      <w:r w:rsidRPr="003377BE">
        <w:rPr>
          <w:rFonts w:ascii="Times New Roman" w:eastAsia="Times New Roman" w:hAnsi="Times New Roman" w:cs="Times New Roman"/>
          <w:bCs/>
          <w:i/>
          <w:kern w:val="28"/>
          <w:sz w:val="24"/>
          <w:szCs w:val="24"/>
          <w:lang w:eastAsia="lv-LV"/>
        </w:rPr>
        <w:t>lokālplānojuma</w:t>
      </w:r>
      <w:proofErr w:type="spellEnd"/>
      <w:r w:rsidRPr="003377BE">
        <w:rPr>
          <w:rFonts w:ascii="Times New Roman" w:eastAsia="Times New Roman" w:hAnsi="Times New Roman" w:cs="Times New Roman"/>
          <w:bCs/>
          <w:i/>
          <w:kern w:val="28"/>
          <w:sz w:val="24"/>
          <w:szCs w:val="24"/>
          <w:lang w:eastAsia="lv-LV"/>
        </w:rPr>
        <w:t xml:space="preserve">, ar kuru groza teritorijas plānojumu nekustamā īpašuma </w:t>
      </w:r>
      <w:proofErr w:type="spellStart"/>
      <w:r w:rsidRPr="003377BE">
        <w:rPr>
          <w:rFonts w:ascii="Times New Roman" w:eastAsia="Times New Roman" w:hAnsi="Times New Roman" w:cs="Times New Roman"/>
          <w:bCs/>
          <w:i/>
          <w:kern w:val="28"/>
          <w:sz w:val="24"/>
          <w:szCs w:val="24"/>
          <w:lang w:eastAsia="lv-LV"/>
        </w:rPr>
        <w:t>Plieņciema</w:t>
      </w:r>
      <w:proofErr w:type="spellEnd"/>
      <w:r w:rsidRPr="003377BE">
        <w:rPr>
          <w:rFonts w:ascii="Times New Roman" w:eastAsia="Times New Roman" w:hAnsi="Times New Roman" w:cs="Times New Roman"/>
          <w:bCs/>
          <w:i/>
          <w:kern w:val="28"/>
          <w:sz w:val="24"/>
          <w:szCs w:val="24"/>
          <w:lang w:eastAsia="lv-LV"/>
        </w:rPr>
        <w:t xml:space="preserve"> iela 41, Mārupē, Mārupes novadā (kadastra Nr.80760031280) teritorijā, apstiprināšanu un Saistošo noteikumu Nr.</w:t>
      </w:r>
      <w:r>
        <w:rPr>
          <w:rFonts w:ascii="Times New Roman" w:eastAsia="Times New Roman" w:hAnsi="Times New Roman" w:cs="Times New Roman"/>
          <w:bCs/>
          <w:i/>
          <w:kern w:val="28"/>
          <w:sz w:val="24"/>
          <w:szCs w:val="24"/>
          <w:lang w:eastAsia="lv-LV"/>
        </w:rPr>
        <w:t>4</w:t>
      </w:r>
      <w:r w:rsidRPr="003377BE">
        <w:rPr>
          <w:rFonts w:ascii="Times New Roman" w:eastAsia="Times New Roman" w:hAnsi="Times New Roman" w:cs="Times New Roman"/>
          <w:bCs/>
          <w:i/>
          <w:kern w:val="28"/>
          <w:sz w:val="24"/>
          <w:szCs w:val="24"/>
          <w:lang w:eastAsia="lv-LV"/>
        </w:rPr>
        <w:t>/2024 izdošanu</w:t>
      </w:r>
      <w:r w:rsidRPr="003377BE">
        <w:rPr>
          <w:rFonts w:ascii="Times New Roman" w:eastAsia="Times New Roman" w:hAnsi="Times New Roman" w:cs="Times New Roman"/>
          <w:i/>
          <w:kern w:val="28"/>
          <w:sz w:val="24"/>
          <w:szCs w:val="24"/>
          <w:lang w:eastAsia="lv-LV"/>
        </w:rPr>
        <w:t xml:space="preserve">”, </w:t>
      </w:r>
      <w:r w:rsidRPr="003377BE">
        <w:rPr>
          <w:rFonts w:ascii="Times New Roman" w:eastAsia="Times New Roman" w:hAnsi="Times New Roman" w:cs="Times New Roman"/>
          <w:kern w:val="28"/>
          <w:sz w:val="24"/>
          <w:szCs w:val="24"/>
          <w:lang w:eastAsia="lv-LV"/>
        </w:rPr>
        <w:t xml:space="preserve">atklāti balsojot ar 17 balsīm „par” </w:t>
      </w:r>
      <w:r w:rsidRPr="003377BE">
        <w:rPr>
          <w:rFonts w:ascii="Times New Roman" w:eastAsia="Times New Roman" w:hAnsi="Times New Roman" w:cs="Times New Roman"/>
          <w:i/>
          <w:iCs/>
          <w:kern w:val="28"/>
          <w:sz w:val="24"/>
          <w:szCs w:val="24"/>
          <w:lang w:eastAsia="lv-LV"/>
        </w:rPr>
        <w:t>(</w:t>
      </w:r>
      <w:r w:rsidRPr="003377BE">
        <w:rPr>
          <w:rFonts w:ascii="Times New Roman" w:eastAsia="Calibri" w:hAnsi="Times New Roman" w:cs="Times New Roman"/>
          <w:i/>
          <w:iCs/>
          <w:sz w:val="24"/>
          <w:szCs w:val="24"/>
        </w:rPr>
        <w:t xml:space="preserve">Andrejs Ence, </w:t>
      </w:r>
      <w:r w:rsidRPr="003377BE">
        <w:rPr>
          <w:rFonts w:ascii="Times New Roman" w:eastAsia="Calibri" w:hAnsi="Times New Roman" w:cs="Times New Roman"/>
          <w:i/>
          <w:color w:val="000000"/>
          <w:kern w:val="28"/>
          <w:sz w:val="24"/>
          <w:szCs w:val="24"/>
          <w:lang w:eastAsia="lv-LV"/>
        </w:rPr>
        <w:t>Valdis Kārkliņš, Mārtiņš Bojārs,</w:t>
      </w:r>
      <w:r w:rsidRPr="003377BE">
        <w:rPr>
          <w:rFonts w:ascii="Times New Roman" w:eastAsia="Times New Roman" w:hAnsi="Times New Roman" w:cs="Times New Roman"/>
          <w:i/>
          <w:iCs/>
          <w:color w:val="000000"/>
          <w:kern w:val="28"/>
          <w:sz w:val="24"/>
          <w:szCs w:val="24"/>
          <w:lang w:eastAsia="lv-LV"/>
        </w:rPr>
        <w:t xml:space="preserve"> Ilze Bērziņa, Jānis Kazaks, Normunds Orleāns, </w:t>
      </w:r>
      <w:r w:rsidRPr="003377BE">
        <w:rPr>
          <w:rFonts w:ascii="Times New Roman" w:eastAsia="Calibri" w:hAnsi="Times New Roman" w:cs="Times New Roman"/>
          <w:bCs/>
          <w:i/>
          <w:color w:val="000000"/>
          <w:kern w:val="28"/>
          <w:sz w:val="24"/>
          <w:szCs w:val="24"/>
          <w:lang w:eastAsia="lv-LV"/>
        </w:rPr>
        <w:t>Guntis Ruskis</w:t>
      </w:r>
      <w:r w:rsidRPr="003377BE">
        <w:rPr>
          <w:rFonts w:ascii="Times New Roman" w:eastAsia="Times New Roman" w:hAnsi="Times New Roman" w:cs="Times New Roman"/>
          <w:i/>
          <w:iCs/>
          <w:color w:val="000000"/>
          <w:kern w:val="28"/>
          <w:sz w:val="24"/>
          <w:szCs w:val="24"/>
          <w:lang w:eastAsia="lv-LV"/>
        </w:rPr>
        <w:t>, Ira Dūduma, Andris Puide,</w:t>
      </w:r>
      <w:r>
        <w:rPr>
          <w:rFonts w:ascii="Times New Roman" w:eastAsia="Times New Roman" w:hAnsi="Times New Roman" w:cs="Times New Roman"/>
          <w:i/>
          <w:iCs/>
          <w:color w:val="000000"/>
          <w:kern w:val="28"/>
          <w:sz w:val="24"/>
          <w:szCs w:val="24"/>
          <w:lang w:eastAsia="lv-LV"/>
        </w:rPr>
        <w:t xml:space="preserve"> </w:t>
      </w:r>
      <w:r w:rsidRPr="003377BE">
        <w:rPr>
          <w:rFonts w:ascii="Times New Roman" w:eastAsia="Times New Roman" w:hAnsi="Times New Roman" w:cs="Times New Roman"/>
          <w:i/>
          <w:iCs/>
          <w:color w:val="000000"/>
          <w:kern w:val="28"/>
          <w:sz w:val="24"/>
          <w:szCs w:val="24"/>
          <w:lang w:eastAsia="lv-LV"/>
        </w:rPr>
        <w:t>Aivars Osītis, Oļegs Sorokins, Līga Kadiģe, Uģis Šteinbergs, Dace Štrodaha, Gatis Vācietis,</w:t>
      </w:r>
      <w:r w:rsidRPr="003377BE">
        <w:rPr>
          <w:rFonts w:ascii="Times New Roman" w:eastAsia="Times New Roman" w:hAnsi="Times New Roman" w:cs="Times New Roman"/>
          <w:i/>
          <w:kern w:val="28"/>
          <w:sz w:val="24"/>
          <w:szCs w:val="24"/>
          <w:lang w:eastAsia="lv-LV"/>
        </w:rPr>
        <w:t xml:space="preserve"> </w:t>
      </w:r>
      <w:r w:rsidRPr="003377BE">
        <w:rPr>
          <w:rFonts w:ascii="Times New Roman" w:eastAsia="Times New Roman" w:hAnsi="Times New Roman" w:cs="Times New Roman"/>
          <w:i/>
          <w:iCs/>
          <w:color w:val="000000"/>
          <w:kern w:val="28"/>
          <w:sz w:val="24"/>
          <w:szCs w:val="24"/>
          <w:lang w:eastAsia="lv-LV"/>
        </w:rPr>
        <w:t>Ivars Punculis,</w:t>
      </w:r>
      <w:r w:rsidRPr="003377BE">
        <w:rPr>
          <w:rFonts w:ascii="Times New Roman" w:eastAsia="Calibri" w:hAnsi="Times New Roman" w:cs="Times New Roman"/>
          <w:bCs/>
          <w:i/>
          <w:color w:val="000000"/>
          <w:kern w:val="28"/>
          <w:sz w:val="24"/>
          <w:szCs w:val="24"/>
          <w:lang w:eastAsia="lv-LV"/>
        </w:rPr>
        <w:t xml:space="preserve"> </w:t>
      </w:r>
      <w:r w:rsidRPr="003377BE">
        <w:rPr>
          <w:rFonts w:ascii="Times New Roman" w:eastAsia="Times New Roman" w:hAnsi="Times New Roman" w:cs="Times New Roman"/>
          <w:i/>
          <w:iCs/>
          <w:color w:val="000000"/>
          <w:kern w:val="28"/>
          <w:sz w:val="24"/>
          <w:szCs w:val="24"/>
          <w:lang w:eastAsia="lv-LV"/>
        </w:rPr>
        <w:t>Nikolajs Antipenko</w:t>
      </w:r>
      <w:r w:rsidRPr="003377BE">
        <w:rPr>
          <w:rFonts w:ascii="Times New Roman" w:eastAsia="Times New Roman" w:hAnsi="Times New Roman" w:cs="Times New Roman"/>
          <w:i/>
          <w:iCs/>
          <w:kern w:val="28"/>
          <w:sz w:val="24"/>
          <w:szCs w:val="24"/>
          <w:lang w:eastAsia="lv-LV"/>
        </w:rPr>
        <w:t>)</w:t>
      </w:r>
      <w:r w:rsidRPr="003377BE">
        <w:rPr>
          <w:rFonts w:ascii="Times New Roman" w:eastAsia="Times New Roman" w:hAnsi="Times New Roman" w:cs="Times New Roman"/>
          <w:bCs/>
          <w:i/>
          <w:iCs/>
          <w:kern w:val="28"/>
          <w:sz w:val="24"/>
          <w:szCs w:val="24"/>
          <w:lang w:eastAsia="lv-LV"/>
        </w:rPr>
        <w:t>,</w:t>
      </w:r>
      <w:r w:rsidRPr="003377BE">
        <w:rPr>
          <w:rFonts w:ascii="Times New Roman" w:eastAsia="Times New Roman" w:hAnsi="Times New Roman" w:cs="Times New Roman"/>
          <w:b/>
          <w:kern w:val="28"/>
          <w:sz w:val="24"/>
          <w:szCs w:val="24"/>
          <w:lang w:eastAsia="lv-LV"/>
        </w:rPr>
        <w:t xml:space="preserve"> </w:t>
      </w:r>
      <w:r w:rsidRPr="003377BE">
        <w:rPr>
          <w:rFonts w:ascii="Times New Roman" w:eastAsia="Times New Roman" w:hAnsi="Times New Roman" w:cs="Times New Roman"/>
          <w:kern w:val="28"/>
          <w:sz w:val="24"/>
          <w:szCs w:val="24"/>
          <w:lang w:eastAsia="lv-LV"/>
        </w:rPr>
        <w:t xml:space="preserve">„pret” nav, „atturas” 2 </w:t>
      </w:r>
      <w:r w:rsidRPr="003377BE">
        <w:rPr>
          <w:rFonts w:ascii="Times New Roman" w:eastAsia="Times New Roman" w:hAnsi="Times New Roman" w:cs="Times New Roman"/>
          <w:i/>
          <w:iCs/>
          <w:kern w:val="28"/>
          <w:sz w:val="24"/>
          <w:szCs w:val="24"/>
          <w:lang w:eastAsia="lv-LV"/>
        </w:rPr>
        <w:t>(</w:t>
      </w:r>
      <w:r w:rsidRPr="003377BE">
        <w:rPr>
          <w:rFonts w:ascii="Times New Roman" w:eastAsia="Times New Roman" w:hAnsi="Times New Roman" w:cs="Times New Roman"/>
          <w:i/>
          <w:iCs/>
          <w:color w:val="000000"/>
          <w:kern w:val="28"/>
          <w:sz w:val="24"/>
          <w:szCs w:val="24"/>
          <w:lang w:eastAsia="lv-LV"/>
        </w:rPr>
        <w:t xml:space="preserve">Jānis Lagzdkalns, </w:t>
      </w:r>
      <w:r w:rsidRPr="003377BE">
        <w:rPr>
          <w:rFonts w:ascii="Times New Roman" w:eastAsia="Times New Roman" w:hAnsi="Times New Roman" w:cs="Times New Roman"/>
          <w:i/>
          <w:kern w:val="28"/>
          <w:sz w:val="24"/>
          <w:szCs w:val="24"/>
          <w:lang w:eastAsia="lv-LV"/>
        </w:rPr>
        <w:t>Jānis Lībietis)</w:t>
      </w:r>
      <w:r>
        <w:rPr>
          <w:rFonts w:ascii="Times New Roman" w:eastAsia="Times New Roman" w:hAnsi="Times New Roman" w:cs="Times New Roman"/>
          <w:i/>
          <w:kern w:val="28"/>
          <w:sz w:val="24"/>
          <w:szCs w:val="24"/>
          <w:lang w:eastAsia="lv-LV"/>
        </w:rPr>
        <w:t xml:space="preserve">, </w:t>
      </w:r>
      <w:r w:rsidRPr="003377BE">
        <w:rPr>
          <w:rFonts w:ascii="Times New Roman" w:eastAsia="Times New Roman" w:hAnsi="Times New Roman" w:cs="Times New Roman"/>
          <w:b/>
          <w:bCs/>
          <w:kern w:val="28"/>
          <w:sz w:val="24"/>
          <w:szCs w:val="24"/>
          <w:lang w:eastAsia="lv-LV"/>
        </w:rPr>
        <w:t>Mārupes novada pašvaldības dome nolemj:</w:t>
      </w:r>
    </w:p>
    <w:p w14:paraId="3D3B2A30" w14:textId="77777777" w:rsidR="00FA7830" w:rsidRPr="003377BE" w:rsidRDefault="00FA7830" w:rsidP="00FA7830">
      <w:pPr>
        <w:spacing w:after="0" w:line="240" w:lineRule="auto"/>
        <w:jc w:val="both"/>
        <w:rPr>
          <w:rFonts w:ascii="Times New Roman" w:eastAsia="Times New Roman" w:hAnsi="Times New Roman" w:cs="Times New Roman"/>
          <w:sz w:val="24"/>
          <w:szCs w:val="24"/>
          <w:lang w:eastAsia="lv-LV"/>
        </w:rPr>
      </w:pPr>
    </w:p>
    <w:p w14:paraId="21CE5047" w14:textId="77777777" w:rsidR="00FA7830" w:rsidRPr="003377BE" w:rsidRDefault="00FA7830" w:rsidP="00FA7830">
      <w:pPr>
        <w:numPr>
          <w:ilvl w:val="0"/>
          <w:numId w:val="2"/>
        </w:numPr>
        <w:spacing w:after="0" w:line="240" w:lineRule="auto"/>
        <w:ind w:left="709" w:hanging="349"/>
        <w:contextualSpacing/>
        <w:jc w:val="both"/>
        <w:rPr>
          <w:rFonts w:ascii="Times New Roman" w:hAnsi="Times New Roman" w:cs="Times New Roman"/>
          <w:sz w:val="24"/>
          <w:szCs w:val="24"/>
        </w:rPr>
      </w:pPr>
      <w:r w:rsidRPr="003377BE">
        <w:rPr>
          <w:rFonts w:ascii="Times New Roman" w:hAnsi="Times New Roman" w:cs="Times New Roman"/>
          <w:sz w:val="24"/>
          <w:szCs w:val="24"/>
        </w:rPr>
        <w:t>Apstiprināt L</w:t>
      </w:r>
      <w:r w:rsidRPr="003377BE">
        <w:rPr>
          <w:rFonts w:ascii="Times New Roman" w:hAnsi="Times New Roman" w:cs="Times New Roman"/>
          <w:bCs/>
          <w:sz w:val="24"/>
          <w:szCs w:val="24"/>
        </w:rPr>
        <w:t xml:space="preserve">okālplānojuma, ar kuru groza teritorijas plānojumu nekustamā  īpašuma </w:t>
      </w:r>
      <w:proofErr w:type="spellStart"/>
      <w:r w:rsidRPr="003377BE">
        <w:rPr>
          <w:rFonts w:ascii="Times New Roman" w:hAnsi="Times New Roman" w:cs="Times New Roman"/>
          <w:bCs/>
          <w:sz w:val="24"/>
          <w:szCs w:val="24"/>
        </w:rPr>
        <w:t>Plieņciema</w:t>
      </w:r>
      <w:proofErr w:type="spellEnd"/>
      <w:r w:rsidRPr="003377BE">
        <w:rPr>
          <w:rFonts w:ascii="Times New Roman" w:hAnsi="Times New Roman" w:cs="Times New Roman"/>
          <w:bCs/>
          <w:sz w:val="24"/>
          <w:szCs w:val="24"/>
        </w:rPr>
        <w:t xml:space="preserve"> iela 41, Mārupē, Mārupes novadā (kadastra Nr.80760031280) teritorijā 1.1 </w:t>
      </w:r>
      <w:proofErr w:type="spellStart"/>
      <w:r w:rsidRPr="003377BE">
        <w:rPr>
          <w:rFonts w:ascii="Times New Roman" w:hAnsi="Times New Roman" w:cs="Times New Roman"/>
          <w:bCs/>
          <w:sz w:val="24"/>
          <w:szCs w:val="24"/>
        </w:rPr>
        <w:t>apakšredakciju</w:t>
      </w:r>
      <w:proofErr w:type="spellEnd"/>
      <w:r w:rsidRPr="003377BE">
        <w:rPr>
          <w:rFonts w:ascii="Times New Roman" w:hAnsi="Times New Roman" w:cs="Times New Roman"/>
          <w:bCs/>
          <w:sz w:val="24"/>
          <w:szCs w:val="24"/>
        </w:rPr>
        <w:t xml:space="preserve"> kā galīgo. Hipersaite uz apstiprināto </w:t>
      </w:r>
      <w:proofErr w:type="spellStart"/>
      <w:r w:rsidRPr="003377BE">
        <w:rPr>
          <w:rFonts w:ascii="Times New Roman" w:hAnsi="Times New Roman" w:cs="Times New Roman"/>
          <w:bCs/>
          <w:sz w:val="24"/>
          <w:szCs w:val="24"/>
        </w:rPr>
        <w:t>lokālplānojuma</w:t>
      </w:r>
      <w:proofErr w:type="spellEnd"/>
      <w:r w:rsidRPr="003377BE">
        <w:rPr>
          <w:rFonts w:ascii="Times New Roman" w:hAnsi="Times New Roman" w:cs="Times New Roman"/>
          <w:bCs/>
          <w:sz w:val="24"/>
          <w:szCs w:val="24"/>
        </w:rPr>
        <w:t xml:space="preserve"> redakciju </w:t>
      </w:r>
      <w:proofErr w:type="spellStart"/>
      <w:r w:rsidRPr="003377BE">
        <w:rPr>
          <w:rFonts w:ascii="Times New Roman" w:hAnsi="Times New Roman" w:cs="Times New Roman"/>
          <w:bCs/>
          <w:sz w:val="24"/>
          <w:szCs w:val="24"/>
        </w:rPr>
        <w:t>Ģeoportālā</w:t>
      </w:r>
      <w:proofErr w:type="spellEnd"/>
      <w:r w:rsidRPr="003377BE">
        <w:rPr>
          <w:rFonts w:ascii="Times New Roman" w:hAnsi="Times New Roman" w:cs="Times New Roman"/>
          <w:bCs/>
          <w:sz w:val="24"/>
          <w:szCs w:val="24"/>
        </w:rPr>
        <w:t xml:space="preserve">: </w:t>
      </w:r>
      <w:hyperlink r:id="rId9" w:anchor="document_29311" w:history="1">
        <w:r w:rsidRPr="003377BE">
          <w:rPr>
            <w:rFonts w:ascii="Times New Roman" w:hAnsi="Times New Roman" w:cs="Times New Roman"/>
            <w:bCs/>
            <w:color w:val="0000FF"/>
            <w:sz w:val="24"/>
            <w:szCs w:val="24"/>
            <w:u w:val="single"/>
          </w:rPr>
          <w:t>https://geolatvija.lv/geo/tapis#document_29311</w:t>
        </w:r>
      </w:hyperlink>
      <w:r w:rsidRPr="003377BE">
        <w:rPr>
          <w:rFonts w:ascii="Times New Roman" w:hAnsi="Times New Roman" w:cs="Times New Roman"/>
          <w:bCs/>
          <w:sz w:val="24"/>
          <w:szCs w:val="24"/>
        </w:rPr>
        <w:t xml:space="preserve"> </w:t>
      </w:r>
    </w:p>
    <w:p w14:paraId="02EA694C" w14:textId="77777777" w:rsidR="00FA7830" w:rsidRPr="003377BE" w:rsidRDefault="00FA7830" w:rsidP="00FA7830">
      <w:pPr>
        <w:numPr>
          <w:ilvl w:val="0"/>
          <w:numId w:val="2"/>
        </w:numPr>
        <w:spacing w:after="0" w:line="240" w:lineRule="auto"/>
        <w:ind w:left="709" w:hanging="349"/>
        <w:contextualSpacing/>
        <w:jc w:val="both"/>
        <w:rPr>
          <w:rFonts w:ascii="Times New Roman" w:hAnsi="Times New Roman" w:cs="Times New Roman"/>
          <w:sz w:val="24"/>
          <w:szCs w:val="24"/>
        </w:rPr>
      </w:pPr>
      <w:r w:rsidRPr="003377BE">
        <w:rPr>
          <w:rFonts w:ascii="Times New Roman" w:hAnsi="Times New Roman" w:cs="Times New Roman"/>
          <w:sz w:val="24"/>
          <w:szCs w:val="24"/>
        </w:rPr>
        <w:t>Apstiprināt saistošos noteikumus  Nr.</w:t>
      </w:r>
      <w:r w:rsidRPr="00A21192">
        <w:rPr>
          <w:rFonts w:ascii="Times New Roman" w:hAnsi="Times New Roman" w:cs="Times New Roman"/>
          <w:sz w:val="24"/>
          <w:szCs w:val="24"/>
        </w:rPr>
        <w:t>4</w:t>
      </w:r>
      <w:r w:rsidRPr="003377BE">
        <w:rPr>
          <w:rFonts w:ascii="Times New Roman" w:hAnsi="Times New Roman" w:cs="Times New Roman"/>
          <w:sz w:val="24"/>
          <w:szCs w:val="24"/>
        </w:rPr>
        <w:t>/2024 „</w:t>
      </w:r>
      <w:r w:rsidRPr="003377BE">
        <w:rPr>
          <w:rFonts w:ascii="Times New Roman" w:hAnsi="Times New Roman" w:cs="Times New Roman"/>
          <w:bCs/>
          <w:sz w:val="24"/>
          <w:szCs w:val="24"/>
        </w:rPr>
        <w:t xml:space="preserve">Lokālplānojuma, ar kuru groza teritorijas plānojumu nekustamā  īpašuma </w:t>
      </w:r>
      <w:proofErr w:type="spellStart"/>
      <w:r w:rsidRPr="003377BE">
        <w:rPr>
          <w:rFonts w:ascii="Times New Roman" w:hAnsi="Times New Roman" w:cs="Times New Roman"/>
          <w:bCs/>
          <w:sz w:val="24"/>
          <w:szCs w:val="24"/>
        </w:rPr>
        <w:t>Plieņciema</w:t>
      </w:r>
      <w:proofErr w:type="spellEnd"/>
      <w:r w:rsidRPr="003377BE">
        <w:rPr>
          <w:rFonts w:ascii="Times New Roman" w:hAnsi="Times New Roman" w:cs="Times New Roman"/>
          <w:bCs/>
          <w:sz w:val="24"/>
          <w:szCs w:val="24"/>
        </w:rPr>
        <w:t xml:space="preserve"> iela 41, Mārupē, Mārupes novadā (kadastra Nr.80760031280) teritorijā, Grafiskā daļa un Teritorijas izmantošanas un apbūves noteikumi”</w:t>
      </w:r>
      <w:r w:rsidRPr="003377BE">
        <w:rPr>
          <w:rFonts w:ascii="Times New Roman" w:hAnsi="Times New Roman" w:cs="Times New Roman"/>
          <w:sz w:val="24"/>
          <w:szCs w:val="24"/>
        </w:rPr>
        <w:t xml:space="preserve"> (turpmāk – Saistošie noteikumi) saskaņā ar pielikumu.</w:t>
      </w:r>
    </w:p>
    <w:p w14:paraId="75D6303E" w14:textId="77777777" w:rsidR="00FA7830" w:rsidRPr="003377BE" w:rsidRDefault="00FA7830" w:rsidP="00FA7830">
      <w:pPr>
        <w:numPr>
          <w:ilvl w:val="0"/>
          <w:numId w:val="2"/>
        </w:numPr>
        <w:spacing w:after="0" w:line="240" w:lineRule="auto"/>
        <w:ind w:left="709" w:hanging="349"/>
        <w:contextualSpacing/>
        <w:jc w:val="both"/>
        <w:rPr>
          <w:rFonts w:ascii="Times New Roman" w:hAnsi="Times New Roman" w:cs="Times New Roman"/>
          <w:sz w:val="24"/>
          <w:szCs w:val="24"/>
        </w:rPr>
      </w:pPr>
      <w:r w:rsidRPr="003377BE">
        <w:rPr>
          <w:rFonts w:ascii="Times New Roman" w:hAnsi="Times New Roman" w:cs="Times New Roman"/>
          <w:sz w:val="24"/>
          <w:szCs w:val="24"/>
        </w:rPr>
        <w:t>Uzdot Mārupes novada pašvaldības Attīstības un plānošanas pārvaldei:</w:t>
      </w:r>
    </w:p>
    <w:p w14:paraId="3505BE1A" w14:textId="77777777" w:rsidR="00FA7830" w:rsidRPr="003377BE" w:rsidRDefault="00FA7830" w:rsidP="00FA7830">
      <w:pPr>
        <w:numPr>
          <w:ilvl w:val="1"/>
          <w:numId w:val="3"/>
        </w:numPr>
        <w:spacing w:after="0" w:line="240" w:lineRule="auto"/>
        <w:ind w:left="1418" w:hanging="349"/>
        <w:contextualSpacing/>
        <w:jc w:val="both"/>
        <w:rPr>
          <w:rFonts w:ascii="Times New Roman" w:hAnsi="Times New Roman" w:cs="Times New Roman"/>
          <w:sz w:val="24"/>
          <w:szCs w:val="24"/>
        </w:rPr>
      </w:pPr>
      <w:r w:rsidRPr="003377BE">
        <w:rPr>
          <w:rFonts w:ascii="Times New Roman" w:hAnsi="Times New Roman" w:cs="Times New Roman"/>
          <w:sz w:val="24"/>
          <w:szCs w:val="24"/>
        </w:rPr>
        <w:t>Saistošos noteikumus divu nedēļu laikā pēc to pieņemšanas nosūtīt izsludināšanai oficiālajā izdevumā "Latvijas Vēstnesis", izmantojot teritorijas attīstības plānošanas informācijas sistēmu</w:t>
      </w:r>
    </w:p>
    <w:p w14:paraId="385AB480" w14:textId="77777777" w:rsidR="00FA7830" w:rsidRPr="003377BE" w:rsidRDefault="00FA7830" w:rsidP="00FA7830">
      <w:pPr>
        <w:numPr>
          <w:ilvl w:val="1"/>
          <w:numId w:val="3"/>
        </w:numPr>
        <w:spacing w:after="0" w:line="240" w:lineRule="auto"/>
        <w:ind w:left="1418" w:hanging="349"/>
        <w:contextualSpacing/>
        <w:jc w:val="both"/>
        <w:rPr>
          <w:rFonts w:ascii="Times New Roman" w:hAnsi="Times New Roman" w:cs="Times New Roman"/>
          <w:sz w:val="24"/>
          <w:szCs w:val="24"/>
        </w:rPr>
      </w:pPr>
      <w:r w:rsidRPr="003377BE">
        <w:rPr>
          <w:rFonts w:ascii="Times New Roman" w:hAnsi="Times New Roman" w:cs="Times New Roman"/>
          <w:sz w:val="24"/>
          <w:szCs w:val="24"/>
        </w:rPr>
        <w:t xml:space="preserve">Paziņojumu par lēmuma un saistošo noteikumu pieņemšanu piecu darba dienu laikā pēc šī lēmuma spēkā stāšanās ievietot Teritorijas attīstības plānošanas informācijas sistēmā, pašvaldības tīmekļa vietnē </w:t>
      </w:r>
      <w:hyperlink r:id="rId10" w:history="1">
        <w:r w:rsidRPr="003377BE">
          <w:rPr>
            <w:rFonts w:ascii="Times New Roman" w:hAnsi="Times New Roman" w:cs="Times New Roman"/>
            <w:sz w:val="24"/>
            <w:szCs w:val="24"/>
            <w:u w:val="single"/>
          </w:rPr>
          <w:t>www.marupe.lv</w:t>
        </w:r>
      </w:hyperlink>
      <w:r w:rsidRPr="003377BE">
        <w:rPr>
          <w:rFonts w:ascii="Times New Roman" w:hAnsi="Times New Roman" w:cs="Times New Roman"/>
          <w:sz w:val="24"/>
          <w:szCs w:val="24"/>
        </w:rPr>
        <w:t xml:space="preserve"> un Mārupes novada pašvaldības informatīvajā izdevumā „Mārupes Vēstis”. </w:t>
      </w:r>
    </w:p>
    <w:p w14:paraId="0ACB702A" w14:textId="77777777" w:rsidR="00FA7830" w:rsidRPr="003377BE" w:rsidRDefault="00FA7830" w:rsidP="00FA7830">
      <w:pPr>
        <w:numPr>
          <w:ilvl w:val="1"/>
          <w:numId w:val="3"/>
        </w:numPr>
        <w:spacing w:after="0" w:line="240" w:lineRule="auto"/>
        <w:ind w:left="1418" w:hanging="349"/>
        <w:contextualSpacing/>
        <w:jc w:val="both"/>
        <w:rPr>
          <w:rFonts w:ascii="Times New Roman" w:hAnsi="Times New Roman" w:cs="Times New Roman"/>
          <w:sz w:val="24"/>
          <w:szCs w:val="24"/>
        </w:rPr>
      </w:pPr>
      <w:r w:rsidRPr="003377BE">
        <w:rPr>
          <w:rFonts w:ascii="Times New Roman" w:hAnsi="Times New Roman" w:cs="Times New Roman"/>
          <w:sz w:val="24"/>
          <w:szCs w:val="24"/>
        </w:rPr>
        <w:t xml:space="preserve">Pašvaldības tīmekļa vietnē nodrošināt saiti uz </w:t>
      </w:r>
      <w:proofErr w:type="spellStart"/>
      <w:r w:rsidRPr="003377BE">
        <w:rPr>
          <w:rFonts w:ascii="Times New Roman" w:hAnsi="Times New Roman" w:cs="Times New Roman"/>
          <w:sz w:val="24"/>
          <w:szCs w:val="24"/>
        </w:rPr>
        <w:t>Lokālplānojumu</w:t>
      </w:r>
      <w:proofErr w:type="spellEnd"/>
      <w:r w:rsidRPr="003377BE">
        <w:rPr>
          <w:rFonts w:ascii="Times New Roman" w:hAnsi="Times New Roman" w:cs="Times New Roman"/>
          <w:sz w:val="24"/>
          <w:szCs w:val="24"/>
        </w:rPr>
        <w:t xml:space="preserve"> </w:t>
      </w:r>
      <w:proofErr w:type="spellStart"/>
      <w:r w:rsidRPr="003377BE">
        <w:rPr>
          <w:rFonts w:ascii="Times New Roman" w:hAnsi="Times New Roman" w:cs="Times New Roman"/>
          <w:sz w:val="24"/>
          <w:szCs w:val="24"/>
        </w:rPr>
        <w:t>Ģeoportālā</w:t>
      </w:r>
      <w:proofErr w:type="spellEnd"/>
      <w:r w:rsidRPr="003377BE">
        <w:rPr>
          <w:rFonts w:ascii="Times New Roman" w:hAnsi="Times New Roman" w:cs="Times New Roman"/>
          <w:sz w:val="24"/>
          <w:szCs w:val="24"/>
        </w:rPr>
        <w:t xml:space="preserve"> un saiti uz oficiālo publikāciju oficiālajā izdevumā "Latvijas Vēstnesis".</w:t>
      </w:r>
    </w:p>
    <w:p w14:paraId="399AB0AF" w14:textId="77777777" w:rsidR="00FA7830" w:rsidRPr="003377BE" w:rsidRDefault="00FA7830" w:rsidP="00FA7830">
      <w:pPr>
        <w:numPr>
          <w:ilvl w:val="0"/>
          <w:numId w:val="3"/>
        </w:numPr>
        <w:spacing w:after="0" w:line="240" w:lineRule="auto"/>
        <w:ind w:left="709" w:hanging="349"/>
        <w:contextualSpacing/>
        <w:jc w:val="both"/>
        <w:rPr>
          <w:rFonts w:ascii="Times New Roman" w:hAnsi="Times New Roman"/>
          <w:sz w:val="24"/>
          <w:szCs w:val="24"/>
        </w:rPr>
      </w:pPr>
      <w:r w:rsidRPr="003377BE">
        <w:rPr>
          <w:rFonts w:ascii="Times New Roman" w:hAnsi="Times New Roman"/>
          <w:sz w:val="24"/>
          <w:szCs w:val="24"/>
        </w:rPr>
        <w:t>Uzdot Mārupes novada pašvaldības Centrālās pārvaldes Personāla un dokumentu pārvaldības nodaļai nosūtīt pieņemto lēmumu Lokālplānojuma Izstrādātājam elektroniski uz iesniegumā norādīto e-pasta adresi.</w:t>
      </w:r>
    </w:p>
    <w:p w14:paraId="7E78F09A" w14:textId="77777777" w:rsidR="00FA7830" w:rsidRPr="003377BE" w:rsidRDefault="00FA7830" w:rsidP="00FA7830">
      <w:pPr>
        <w:spacing w:after="0" w:line="240" w:lineRule="auto"/>
        <w:ind w:firstLine="567"/>
        <w:contextualSpacing/>
        <w:jc w:val="both"/>
        <w:rPr>
          <w:rFonts w:ascii="Times New Roman" w:hAnsi="Times New Roman" w:cs="Times New Roman"/>
          <w:i/>
          <w:color w:val="C45911" w:themeColor="accent2" w:themeShade="BF"/>
          <w:kern w:val="28"/>
          <w:sz w:val="24"/>
          <w:szCs w:val="24"/>
          <w:lang w:eastAsia="lv-LV"/>
        </w:rPr>
      </w:pPr>
    </w:p>
    <w:p w14:paraId="00B34BA5" w14:textId="77777777" w:rsidR="00FA7830" w:rsidRPr="003377BE" w:rsidRDefault="00FA7830" w:rsidP="00FA7830">
      <w:pPr>
        <w:spacing w:after="0" w:line="240" w:lineRule="auto"/>
        <w:contextualSpacing/>
        <w:jc w:val="both"/>
        <w:rPr>
          <w:rFonts w:ascii="Times New Roman" w:eastAsia="Times New Roman" w:hAnsi="Times New Roman" w:cs="Times New Roman"/>
          <w:i/>
          <w:kern w:val="28"/>
          <w:lang w:eastAsia="lv-LV"/>
        </w:rPr>
      </w:pPr>
      <w:r w:rsidRPr="003377BE">
        <w:rPr>
          <w:rFonts w:ascii="Times New Roman" w:hAnsi="Times New Roman" w:cs="Times New Roman"/>
          <w:i/>
          <w:kern w:val="28"/>
          <w:lang w:eastAsia="lv-LV"/>
        </w:rPr>
        <w:t xml:space="preserve">Saistošie noteikumi stājas spēkā nākamajā dienā pēc to izsludināšanas oficiālajā izdevumā </w:t>
      </w:r>
      <w:r w:rsidRPr="003377BE">
        <w:rPr>
          <w:rFonts w:ascii="Times New Roman" w:eastAsia="Times New Roman" w:hAnsi="Times New Roman" w:cs="Times New Roman"/>
          <w:i/>
          <w:kern w:val="28"/>
          <w:lang w:eastAsia="lv-LV"/>
        </w:rPr>
        <w:t>„</w:t>
      </w:r>
      <w:r w:rsidRPr="003377BE">
        <w:rPr>
          <w:rFonts w:ascii="Times New Roman" w:hAnsi="Times New Roman" w:cs="Times New Roman"/>
          <w:i/>
          <w:kern w:val="28"/>
          <w:lang w:eastAsia="lv-LV"/>
        </w:rPr>
        <w:t>Latvijas Vēstnesis”.</w:t>
      </w:r>
      <w:r w:rsidRPr="003377BE">
        <w:rPr>
          <w:rFonts w:ascii="Times New Roman" w:eastAsia="Times New Roman" w:hAnsi="Times New Roman" w:cs="Times New Roman"/>
          <w:i/>
          <w:kern w:val="28"/>
          <w:lang w:eastAsia="lv-LV"/>
        </w:rPr>
        <w:t xml:space="preserve"> Divu mēnešu laikā pēc tam, kad stājušies spēkā saistošie noteikumi, ar kuriem apstiprināts </w:t>
      </w:r>
      <w:r w:rsidRPr="003377BE">
        <w:rPr>
          <w:rFonts w:ascii="Times New Roman" w:eastAsia="Times New Roman" w:hAnsi="Times New Roman" w:cs="Times New Roman"/>
          <w:i/>
          <w:kern w:val="28"/>
          <w:lang w:eastAsia="lv-LV"/>
        </w:rPr>
        <w:lastRenderedPageBreak/>
        <w:t xml:space="preserve">vietējās pašvaldības teritorijas plānojums vai lokālplānojums, persona par teritorijas attīstības plānošanu atbildīgajai ministrijai var iesniegt iesniegumu par vietējās pašvaldības teritorijas plānojumu vai </w:t>
      </w:r>
      <w:proofErr w:type="spellStart"/>
      <w:r w:rsidRPr="003377BE">
        <w:rPr>
          <w:rFonts w:ascii="Times New Roman" w:eastAsia="Times New Roman" w:hAnsi="Times New Roman" w:cs="Times New Roman"/>
          <w:i/>
          <w:kern w:val="28"/>
          <w:lang w:eastAsia="lv-LV"/>
        </w:rPr>
        <w:t>lokālplānojumu</w:t>
      </w:r>
      <w:proofErr w:type="spellEnd"/>
      <w:r w:rsidRPr="003377BE">
        <w:rPr>
          <w:rFonts w:ascii="Times New Roman" w:eastAsia="Times New Roman" w:hAnsi="Times New Roman" w:cs="Times New Roman"/>
          <w:i/>
          <w:kern w:val="28"/>
          <w:lang w:eastAsia="lv-LV"/>
        </w:rPr>
        <w:t>.</w:t>
      </w:r>
    </w:p>
    <w:p w14:paraId="7969AA9E" w14:textId="77777777" w:rsidR="00FA7830" w:rsidRPr="003377BE" w:rsidRDefault="00FA7830" w:rsidP="00FA7830">
      <w:pPr>
        <w:spacing w:after="0" w:line="240" w:lineRule="auto"/>
        <w:contextualSpacing/>
        <w:jc w:val="both"/>
        <w:rPr>
          <w:rFonts w:ascii="Times New Roman" w:hAnsi="Times New Roman" w:cs="Times New Roman"/>
          <w:i/>
          <w:kern w:val="28"/>
          <w:lang w:eastAsia="lv-LV"/>
        </w:rPr>
      </w:pPr>
      <w:r w:rsidRPr="003377BE">
        <w:rPr>
          <w:rFonts w:ascii="Times New Roman" w:hAnsi="Times New Roman" w:cs="Times New Roman"/>
          <w:i/>
          <w:kern w:val="28"/>
          <w:lang w:eastAsia="lv-LV"/>
        </w:rPr>
        <w:t>Ar šo Lēmumu apstiprinātie saistošie noteikumi nav īstenojami tikmēr, kamēr nav pabeigtas Teritorijas attīstības plānošanas likuma  27.panta trešajā daļā minētās darbības.</w:t>
      </w:r>
    </w:p>
    <w:p w14:paraId="65C359A5" w14:textId="77777777" w:rsidR="00FA7830" w:rsidRPr="003377BE" w:rsidRDefault="00FA7830" w:rsidP="00FA7830">
      <w:pPr>
        <w:spacing w:after="0" w:line="240" w:lineRule="auto"/>
        <w:jc w:val="both"/>
        <w:rPr>
          <w:rFonts w:ascii="Times New Roman" w:eastAsia="Times New Roman" w:hAnsi="Times New Roman" w:cs="Times New Roman"/>
          <w:i/>
          <w:color w:val="C45911" w:themeColor="accent2" w:themeShade="BF"/>
          <w:kern w:val="28"/>
          <w:sz w:val="24"/>
          <w:szCs w:val="24"/>
          <w:lang w:eastAsia="lv-LV"/>
        </w:rPr>
      </w:pPr>
    </w:p>
    <w:p w14:paraId="12530A0D" w14:textId="77777777" w:rsidR="00FA7830" w:rsidRPr="003377BE" w:rsidRDefault="00FA7830" w:rsidP="00FA7830">
      <w:pPr>
        <w:spacing w:after="0" w:line="240" w:lineRule="auto"/>
        <w:jc w:val="both"/>
        <w:rPr>
          <w:rFonts w:ascii="Times New Roman" w:eastAsia="Times New Roman" w:hAnsi="Times New Roman" w:cs="Times New Roman"/>
          <w:i/>
          <w:kern w:val="28"/>
          <w:sz w:val="24"/>
          <w:szCs w:val="24"/>
          <w:lang w:eastAsia="lv-LV"/>
        </w:rPr>
      </w:pPr>
    </w:p>
    <w:p w14:paraId="16B558E9" w14:textId="5066F72E" w:rsidR="00FA7830" w:rsidRPr="003377BE" w:rsidRDefault="00FA7830" w:rsidP="00FA7830">
      <w:pPr>
        <w:tabs>
          <w:tab w:val="left" w:pos="426"/>
        </w:tabs>
        <w:suppressAutoHyphens/>
        <w:autoSpaceDE w:val="0"/>
        <w:autoSpaceDN w:val="0"/>
        <w:adjustRightInd w:val="0"/>
        <w:spacing w:after="0" w:line="240" w:lineRule="auto"/>
        <w:rPr>
          <w:rFonts w:ascii="Times New Roman" w:eastAsia="Calibri" w:hAnsi="Times New Roman" w:cs="Times New Roman"/>
          <w:sz w:val="24"/>
          <w:szCs w:val="24"/>
          <w:lang w:eastAsia="zh-CN"/>
        </w:rPr>
      </w:pPr>
      <w:r w:rsidRPr="003377BE">
        <w:rPr>
          <w:rFonts w:ascii="Times New Roman" w:eastAsia="Calibri" w:hAnsi="Times New Roman" w:cs="Times New Roman"/>
          <w:sz w:val="24"/>
          <w:szCs w:val="24"/>
          <w:lang w:eastAsia="zh-CN"/>
        </w:rPr>
        <w:t>Pašvaldības domes priekšsēdētājs</w:t>
      </w:r>
      <w:r w:rsidRPr="003377BE">
        <w:rPr>
          <w:rFonts w:ascii="Times New Roman" w:eastAsia="Calibri" w:hAnsi="Times New Roman" w:cs="Times New Roman"/>
          <w:sz w:val="24"/>
          <w:szCs w:val="24"/>
          <w:lang w:eastAsia="zh-CN"/>
        </w:rPr>
        <w:tab/>
      </w:r>
      <w:r w:rsidRPr="003377BE">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 xml:space="preserve">        /paraksts/</w:t>
      </w:r>
      <w:r w:rsidRPr="003377BE">
        <w:rPr>
          <w:rFonts w:ascii="Times New Roman" w:eastAsia="Calibri" w:hAnsi="Times New Roman" w:cs="Times New Roman"/>
          <w:sz w:val="24"/>
          <w:szCs w:val="24"/>
          <w:lang w:eastAsia="zh-CN"/>
        </w:rPr>
        <w:tab/>
      </w:r>
      <w:r w:rsidRPr="003377BE">
        <w:rPr>
          <w:rFonts w:ascii="Times New Roman" w:eastAsia="Calibri" w:hAnsi="Times New Roman" w:cs="Times New Roman"/>
          <w:sz w:val="24"/>
          <w:szCs w:val="24"/>
          <w:lang w:eastAsia="zh-CN"/>
        </w:rPr>
        <w:tab/>
      </w:r>
      <w:r w:rsidRPr="003377BE">
        <w:rPr>
          <w:rFonts w:ascii="Times New Roman" w:eastAsia="Calibri" w:hAnsi="Times New Roman" w:cs="Times New Roman"/>
          <w:sz w:val="24"/>
          <w:szCs w:val="24"/>
          <w:lang w:eastAsia="zh-CN"/>
        </w:rPr>
        <w:tab/>
        <w:t xml:space="preserve">           Andrejs Ence</w:t>
      </w:r>
    </w:p>
    <w:p w14:paraId="4620A15C" w14:textId="77777777" w:rsidR="00FA7830" w:rsidRPr="003377BE" w:rsidRDefault="00FA7830" w:rsidP="00FA7830">
      <w:pPr>
        <w:spacing w:after="0" w:line="240" w:lineRule="auto"/>
        <w:jc w:val="both"/>
        <w:rPr>
          <w:rFonts w:ascii="Times New Roman" w:eastAsia="Times New Roman" w:hAnsi="Times New Roman" w:cs="Times New Roman"/>
          <w:i/>
          <w:kern w:val="28"/>
          <w:sz w:val="24"/>
          <w:szCs w:val="24"/>
          <w:lang w:eastAsia="lv-LV"/>
        </w:rPr>
      </w:pPr>
    </w:p>
    <w:p w14:paraId="6CDB2188" w14:textId="77777777" w:rsidR="00FA7830" w:rsidRPr="003377BE" w:rsidRDefault="00FA7830" w:rsidP="00FA7830">
      <w:pPr>
        <w:spacing w:after="0" w:line="240" w:lineRule="auto"/>
        <w:jc w:val="both"/>
        <w:rPr>
          <w:rFonts w:ascii="Times New Roman" w:eastAsia="Times New Roman" w:hAnsi="Times New Roman" w:cs="Times New Roman"/>
          <w:i/>
          <w:kern w:val="28"/>
          <w:sz w:val="24"/>
          <w:szCs w:val="24"/>
          <w:lang w:eastAsia="lv-LV"/>
        </w:rPr>
      </w:pPr>
    </w:p>
    <w:p w14:paraId="2DA259D1" w14:textId="77777777" w:rsidR="00FA7830" w:rsidRPr="003377BE" w:rsidRDefault="00FA7830" w:rsidP="00FA7830">
      <w:pPr>
        <w:spacing w:after="0" w:line="240" w:lineRule="auto"/>
        <w:jc w:val="both"/>
        <w:rPr>
          <w:rFonts w:ascii="Times New Roman" w:eastAsia="Times New Roman" w:hAnsi="Times New Roman" w:cs="Times New Roman"/>
          <w:i/>
          <w:kern w:val="28"/>
          <w:lang w:eastAsia="lv-LV"/>
        </w:rPr>
      </w:pPr>
      <w:r w:rsidRPr="003377BE">
        <w:rPr>
          <w:rFonts w:ascii="Times New Roman" w:eastAsia="Times New Roman" w:hAnsi="Times New Roman" w:cs="Times New Roman"/>
          <w:i/>
          <w:kern w:val="28"/>
          <w:lang w:eastAsia="lv-LV"/>
        </w:rPr>
        <w:t xml:space="preserve">Sagatavoja Attīstības un plānošanas pārvaldes </w:t>
      </w:r>
    </w:p>
    <w:p w14:paraId="485C60B2" w14:textId="77777777" w:rsidR="00FA7830" w:rsidRPr="003377BE" w:rsidRDefault="00FA7830" w:rsidP="00FA7830">
      <w:pPr>
        <w:spacing w:after="0" w:line="240" w:lineRule="auto"/>
        <w:jc w:val="both"/>
        <w:rPr>
          <w:rFonts w:ascii="Times New Roman" w:eastAsia="Times New Roman" w:hAnsi="Times New Roman" w:cs="Times New Roman"/>
          <w:i/>
          <w:kern w:val="28"/>
          <w:lang w:eastAsia="lv-LV"/>
        </w:rPr>
      </w:pPr>
      <w:r w:rsidRPr="003377BE">
        <w:rPr>
          <w:rFonts w:ascii="Times New Roman" w:eastAsia="Times New Roman" w:hAnsi="Times New Roman" w:cs="Times New Roman"/>
          <w:i/>
          <w:kern w:val="28"/>
          <w:lang w:eastAsia="lv-LV"/>
        </w:rPr>
        <w:t>vecākā teritorijas plānotāja D. Žīgure</w:t>
      </w:r>
    </w:p>
    <w:p w14:paraId="1AF6683B" w14:textId="77777777" w:rsidR="00FA7830" w:rsidRPr="003377BE" w:rsidRDefault="00FA7830" w:rsidP="00FA7830">
      <w:pPr>
        <w:spacing w:after="0" w:line="240" w:lineRule="auto"/>
        <w:jc w:val="both"/>
        <w:rPr>
          <w:rFonts w:ascii="Times New Roman" w:eastAsia="Times New Roman" w:hAnsi="Times New Roman" w:cs="Times New Roman"/>
          <w:i/>
          <w:kern w:val="28"/>
          <w:lang w:eastAsia="lv-LV"/>
        </w:rPr>
      </w:pPr>
    </w:p>
    <w:p w14:paraId="7A09518F" w14:textId="77777777" w:rsidR="00FA7830" w:rsidRPr="003377BE" w:rsidRDefault="00FA7830" w:rsidP="00FA7830">
      <w:pPr>
        <w:spacing w:after="0" w:line="240" w:lineRule="auto"/>
        <w:jc w:val="both"/>
        <w:rPr>
          <w:rFonts w:ascii="Times New Roman" w:eastAsia="Times New Roman" w:hAnsi="Times New Roman" w:cs="Times New Roman"/>
          <w:i/>
          <w:iCs/>
          <w:kern w:val="28"/>
          <w:lang w:eastAsia="lv-LV"/>
        </w:rPr>
      </w:pPr>
      <w:r w:rsidRPr="003377BE">
        <w:rPr>
          <w:rFonts w:ascii="Times New Roman" w:eastAsia="Times New Roman" w:hAnsi="Times New Roman" w:cs="Times New Roman"/>
          <w:i/>
          <w:iCs/>
          <w:kern w:val="28"/>
          <w:lang w:eastAsia="lv-LV"/>
        </w:rPr>
        <w:t xml:space="preserve">Lēmumā norādītie normatīvie akti ir spēkā  </w:t>
      </w:r>
    </w:p>
    <w:p w14:paraId="528AC8A5" w14:textId="77777777" w:rsidR="00FA7830" w:rsidRPr="003377BE" w:rsidRDefault="00FA7830" w:rsidP="00FA7830">
      <w:pPr>
        <w:spacing w:after="0" w:line="240" w:lineRule="auto"/>
        <w:jc w:val="both"/>
        <w:rPr>
          <w:rFonts w:ascii="Times New Roman" w:eastAsia="Times New Roman" w:hAnsi="Times New Roman" w:cs="Times New Roman"/>
          <w:i/>
          <w:iCs/>
          <w:kern w:val="28"/>
          <w:lang w:eastAsia="lv-LV"/>
        </w:rPr>
      </w:pPr>
      <w:r w:rsidRPr="003377BE">
        <w:rPr>
          <w:rFonts w:ascii="Times New Roman" w:eastAsia="Times New Roman" w:hAnsi="Times New Roman" w:cs="Times New Roman"/>
          <w:i/>
          <w:iCs/>
          <w:kern w:val="28"/>
          <w:lang w:eastAsia="lv-LV"/>
        </w:rPr>
        <w:t>un attiecināmi uz lēmumā minēto gadījumu.</w:t>
      </w:r>
    </w:p>
    <w:p w14:paraId="314038C9" w14:textId="77777777" w:rsidR="00FA7830" w:rsidRPr="003377BE" w:rsidRDefault="00FA7830" w:rsidP="00FA7830">
      <w:pPr>
        <w:spacing w:after="0" w:line="240" w:lineRule="auto"/>
        <w:jc w:val="both"/>
        <w:rPr>
          <w:rFonts w:ascii="Times New Roman" w:eastAsia="Times New Roman" w:hAnsi="Times New Roman" w:cs="Times New Roman"/>
          <w:i/>
          <w:iCs/>
          <w:kern w:val="28"/>
          <w:lang w:eastAsia="lv-LV"/>
        </w:rPr>
      </w:pPr>
      <w:r w:rsidRPr="003377BE">
        <w:rPr>
          <w:rFonts w:ascii="Times New Roman" w:eastAsia="Times New Roman" w:hAnsi="Times New Roman" w:cs="Times New Roman"/>
          <w:i/>
          <w:lang w:eastAsia="lv-LV"/>
        </w:rPr>
        <w:t xml:space="preserve"> </w:t>
      </w:r>
      <w:r w:rsidRPr="003377BE">
        <w:rPr>
          <w:rFonts w:ascii="Times New Roman" w:eastAsia="Times New Roman" w:hAnsi="Times New Roman" w:cs="Times New Roman"/>
          <w:i/>
          <w:iCs/>
          <w:kern w:val="28"/>
          <w:lang w:eastAsia="lv-LV"/>
        </w:rPr>
        <w:t>Juridiskās nodaļas vadītāja N. Zālīte</w:t>
      </w:r>
    </w:p>
    <w:p w14:paraId="07CF3E81" w14:textId="77777777" w:rsidR="00FA7830" w:rsidRPr="003377BE" w:rsidRDefault="00FA7830" w:rsidP="00FA7830">
      <w:pPr>
        <w:spacing w:after="0" w:line="240" w:lineRule="auto"/>
        <w:jc w:val="both"/>
        <w:rPr>
          <w:rFonts w:ascii="Times New Roman" w:eastAsia="Times New Roman" w:hAnsi="Times New Roman" w:cs="Times New Roman"/>
          <w:i/>
          <w:iCs/>
          <w:color w:val="C45911" w:themeColor="accent2" w:themeShade="BF"/>
          <w:kern w:val="28"/>
          <w:sz w:val="24"/>
          <w:szCs w:val="24"/>
          <w:lang w:eastAsia="lv-LV"/>
        </w:rPr>
      </w:pPr>
    </w:p>
    <w:p w14:paraId="47004847" w14:textId="77777777" w:rsidR="00205BFE" w:rsidRDefault="00205BFE"/>
    <w:p w14:paraId="6483B9B5" w14:textId="77777777" w:rsidR="00FA7830" w:rsidRDefault="00FA7830"/>
    <w:p w14:paraId="20BAF9BF" w14:textId="4FF088DD" w:rsidR="00FA7830" w:rsidRPr="00FA7830" w:rsidRDefault="00FA7830" w:rsidP="00FA7830">
      <w:pPr>
        <w:spacing w:after="0" w:line="240" w:lineRule="auto"/>
        <w:rPr>
          <w:rFonts w:ascii="Times New Roman" w:eastAsia="Times New Roman" w:hAnsi="Times New Roman" w:cs="Times New Roman"/>
          <w:b/>
          <w:sz w:val="24"/>
          <w:szCs w:val="24"/>
          <w:lang w:eastAsia="lv-LV"/>
        </w:rPr>
      </w:pPr>
      <w:bookmarkStart w:id="1" w:name="_Hlk149568765"/>
      <w:bookmarkStart w:id="2" w:name="_Hlk148430422"/>
      <w:bookmarkStart w:id="3" w:name="_Hlk144909048"/>
      <w:r>
        <w:rPr>
          <w:rFonts w:ascii="Times New Roman" w:eastAsia="Times New Roman" w:hAnsi="Times New Roman" w:cs="Times New Roman"/>
          <w:b/>
          <w:noProof/>
          <w:sz w:val="24"/>
          <w:szCs w:val="24"/>
        </w:rPr>
        <w:t>NO</w:t>
      </w:r>
      <w:r w:rsidRPr="00FA7830">
        <w:rPr>
          <w:rFonts w:ascii="Times New Roman" w:eastAsia="Times New Roman" w:hAnsi="Times New Roman" w:cs="Times New Roman"/>
          <w:b/>
          <w:noProof/>
          <w:sz w:val="24"/>
          <w:szCs w:val="24"/>
        </w:rPr>
        <w:t xml:space="preserve">RAKSTS </w:t>
      </w:r>
      <w:bookmarkEnd w:id="1"/>
      <w:r w:rsidRPr="00FA7830">
        <w:rPr>
          <w:rFonts w:ascii="Times New Roman" w:eastAsia="Times New Roman" w:hAnsi="Times New Roman" w:cs="Times New Roman"/>
          <w:b/>
          <w:noProof/>
          <w:sz w:val="24"/>
          <w:szCs w:val="24"/>
        </w:rPr>
        <w:t>PAREIZS</w:t>
      </w:r>
    </w:p>
    <w:p w14:paraId="400BD6D9" w14:textId="0D75C952" w:rsidR="00FA7830" w:rsidRPr="00FA7830" w:rsidRDefault="00FA7830" w:rsidP="00FA7830">
      <w:pPr>
        <w:spacing w:after="0" w:line="240" w:lineRule="auto"/>
        <w:contextualSpacing/>
        <w:jc w:val="both"/>
        <w:rPr>
          <w:rFonts w:ascii="Times New Roman" w:eastAsia="Times New Roman" w:hAnsi="Times New Roman" w:cs="Times New Roman"/>
          <w:noProof/>
          <w:color w:val="000000"/>
          <w:kern w:val="28"/>
          <w:sz w:val="24"/>
          <w:szCs w:val="24"/>
        </w:rPr>
      </w:pPr>
      <w:r>
        <w:rPr>
          <w:rFonts w:ascii="Times New Roman" w:eastAsia="Times New Roman" w:hAnsi="Times New Roman" w:cs="Times New Roman"/>
          <w:noProof/>
          <w:color w:val="000000"/>
          <w:kern w:val="28"/>
          <w:sz w:val="24"/>
          <w:szCs w:val="24"/>
        </w:rPr>
        <w:t>S.Sprudzāne</w:t>
      </w:r>
    </w:p>
    <w:p w14:paraId="213E2118" w14:textId="77777777" w:rsidR="00FA7830" w:rsidRPr="00FA7830" w:rsidRDefault="00FA7830" w:rsidP="00FA7830">
      <w:pPr>
        <w:spacing w:after="0" w:line="240" w:lineRule="auto"/>
        <w:contextualSpacing/>
        <w:jc w:val="both"/>
        <w:rPr>
          <w:rFonts w:ascii="Times New Roman" w:eastAsia="Times New Roman" w:hAnsi="Times New Roman" w:cs="Times New Roman"/>
          <w:noProof/>
          <w:color w:val="000000"/>
          <w:kern w:val="28"/>
          <w:sz w:val="24"/>
          <w:szCs w:val="24"/>
        </w:rPr>
      </w:pPr>
      <w:r w:rsidRPr="00FA7830">
        <w:rPr>
          <w:rFonts w:ascii="Times New Roman" w:eastAsia="Times New Roman" w:hAnsi="Times New Roman" w:cs="Times New Roman"/>
          <w:noProof/>
          <w:color w:val="000000"/>
          <w:kern w:val="28"/>
          <w:sz w:val="24"/>
          <w:szCs w:val="24"/>
        </w:rPr>
        <w:t>Mārupes  novada pašvaldības</w:t>
      </w:r>
    </w:p>
    <w:p w14:paraId="67885C86" w14:textId="77777777" w:rsidR="00FA7830" w:rsidRPr="00FA7830" w:rsidRDefault="00FA7830" w:rsidP="00FA7830">
      <w:pPr>
        <w:spacing w:after="0" w:line="240" w:lineRule="auto"/>
        <w:contextualSpacing/>
        <w:jc w:val="both"/>
        <w:rPr>
          <w:rFonts w:ascii="Times New Roman" w:eastAsia="Times New Roman" w:hAnsi="Times New Roman" w:cs="Times New Roman"/>
          <w:noProof/>
          <w:color w:val="000000"/>
          <w:kern w:val="28"/>
          <w:sz w:val="24"/>
          <w:szCs w:val="24"/>
        </w:rPr>
      </w:pPr>
      <w:r w:rsidRPr="00FA7830">
        <w:rPr>
          <w:rFonts w:ascii="Times New Roman" w:eastAsia="Times New Roman" w:hAnsi="Times New Roman" w:cs="Times New Roman"/>
          <w:noProof/>
          <w:color w:val="000000"/>
          <w:kern w:val="28"/>
          <w:sz w:val="24"/>
          <w:szCs w:val="24"/>
        </w:rPr>
        <w:t>Centrālās pārvaldes</w:t>
      </w:r>
    </w:p>
    <w:p w14:paraId="75527378" w14:textId="77777777" w:rsidR="00FA7830" w:rsidRPr="00FA7830" w:rsidRDefault="00FA7830" w:rsidP="00FA7830">
      <w:pPr>
        <w:spacing w:after="0" w:line="240" w:lineRule="auto"/>
        <w:contextualSpacing/>
        <w:jc w:val="both"/>
        <w:rPr>
          <w:rFonts w:ascii="Times New Roman" w:eastAsia="Times New Roman" w:hAnsi="Times New Roman" w:cs="Times New Roman"/>
          <w:noProof/>
          <w:color w:val="000000"/>
          <w:kern w:val="28"/>
          <w:sz w:val="24"/>
          <w:szCs w:val="24"/>
        </w:rPr>
      </w:pPr>
      <w:r w:rsidRPr="00FA7830">
        <w:rPr>
          <w:rFonts w:ascii="Times New Roman" w:eastAsia="Times New Roman" w:hAnsi="Times New Roman" w:cs="Times New Roman"/>
          <w:noProof/>
          <w:color w:val="000000"/>
          <w:kern w:val="28"/>
          <w:sz w:val="24"/>
          <w:szCs w:val="24"/>
        </w:rPr>
        <w:t>Personāla un dokumentu pārvaldības nodaļas</w:t>
      </w:r>
    </w:p>
    <w:p w14:paraId="7724A6EB" w14:textId="77777777" w:rsidR="00FA7830" w:rsidRPr="00FA7830" w:rsidRDefault="00FA7830" w:rsidP="00FA7830">
      <w:pPr>
        <w:spacing w:after="0" w:line="240" w:lineRule="auto"/>
        <w:contextualSpacing/>
        <w:jc w:val="both"/>
        <w:rPr>
          <w:rFonts w:ascii="Times New Roman" w:eastAsia="Times New Roman" w:hAnsi="Times New Roman" w:cs="Times New Roman"/>
          <w:noProof/>
          <w:color w:val="000000"/>
          <w:kern w:val="28"/>
          <w:sz w:val="24"/>
          <w:szCs w:val="24"/>
        </w:rPr>
      </w:pPr>
      <w:r w:rsidRPr="00FA7830">
        <w:rPr>
          <w:rFonts w:ascii="Times New Roman" w:eastAsia="Times New Roman" w:hAnsi="Times New Roman" w:cs="Times New Roman"/>
          <w:noProof/>
          <w:color w:val="000000"/>
          <w:kern w:val="28"/>
          <w:sz w:val="24"/>
          <w:szCs w:val="24"/>
        </w:rPr>
        <w:t xml:space="preserve">domes sekretāre  </w:t>
      </w:r>
      <w:r w:rsidRPr="00FA7830">
        <w:rPr>
          <w:rFonts w:ascii="Times New Roman" w:eastAsia="Times New Roman" w:hAnsi="Times New Roman" w:cs="Times New Roman"/>
          <w:noProof/>
          <w:color w:val="000000"/>
          <w:kern w:val="28"/>
          <w:sz w:val="24"/>
          <w:szCs w:val="24"/>
        </w:rPr>
        <w:tab/>
      </w:r>
      <w:r w:rsidRPr="00FA7830">
        <w:rPr>
          <w:rFonts w:ascii="Times New Roman" w:eastAsia="Times New Roman" w:hAnsi="Times New Roman" w:cs="Times New Roman"/>
          <w:noProof/>
          <w:color w:val="000000"/>
          <w:kern w:val="28"/>
          <w:sz w:val="24"/>
          <w:szCs w:val="24"/>
        </w:rPr>
        <w:tab/>
      </w:r>
      <w:r w:rsidRPr="00FA7830">
        <w:rPr>
          <w:rFonts w:ascii="Times New Roman" w:eastAsia="Times New Roman" w:hAnsi="Times New Roman" w:cs="Times New Roman"/>
          <w:noProof/>
          <w:color w:val="000000"/>
          <w:kern w:val="28"/>
          <w:sz w:val="24"/>
          <w:szCs w:val="24"/>
        </w:rPr>
        <w:tab/>
      </w:r>
      <w:r w:rsidRPr="00FA7830">
        <w:rPr>
          <w:rFonts w:ascii="Times New Roman" w:eastAsia="Times New Roman" w:hAnsi="Times New Roman" w:cs="Times New Roman"/>
          <w:noProof/>
          <w:color w:val="000000"/>
          <w:kern w:val="28"/>
          <w:sz w:val="24"/>
          <w:szCs w:val="24"/>
        </w:rPr>
        <w:tab/>
      </w:r>
      <w:r w:rsidRPr="00FA7830">
        <w:rPr>
          <w:rFonts w:ascii="Times New Roman" w:eastAsia="Times New Roman" w:hAnsi="Times New Roman" w:cs="Times New Roman"/>
          <w:noProof/>
          <w:color w:val="000000"/>
          <w:kern w:val="28"/>
          <w:sz w:val="24"/>
          <w:szCs w:val="24"/>
        </w:rPr>
        <w:tab/>
      </w:r>
      <w:r w:rsidRPr="00FA7830">
        <w:rPr>
          <w:rFonts w:ascii="Times New Roman" w:eastAsia="Times New Roman" w:hAnsi="Times New Roman" w:cs="Times New Roman"/>
          <w:noProof/>
          <w:color w:val="000000"/>
          <w:kern w:val="28"/>
          <w:sz w:val="24"/>
          <w:szCs w:val="24"/>
        </w:rPr>
        <w:tab/>
      </w:r>
    </w:p>
    <w:p w14:paraId="54248DF7" w14:textId="7F939095" w:rsidR="00FA7830" w:rsidRPr="00FA7830" w:rsidRDefault="00FA7830" w:rsidP="00FA7830">
      <w:pPr>
        <w:spacing w:after="0" w:line="240" w:lineRule="auto"/>
        <w:contextualSpacing/>
        <w:jc w:val="both"/>
        <w:rPr>
          <w:rFonts w:ascii="Times New Roman" w:eastAsia="Times New Roman" w:hAnsi="Times New Roman" w:cs="Times New Roman"/>
          <w:noProof/>
          <w:color w:val="000000"/>
          <w:kern w:val="28"/>
          <w:sz w:val="24"/>
          <w:szCs w:val="24"/>
        </w:rPr>
      </w:pPr>
      <w:r w:rsidRPr="00FA7830">
        <w:rPr>
          <w:rFonts w:ascii="Times New Roman" w:eastAsia="Times New Roman" w:hAnsi="Times New Roman" w:cs="Times New Roman"/>
          <w:noProof/>
          <w:color w:val="000000"/>
          <w:kern w:val="28"/>
          <w:sz w:val="24"/>
          <w:szCs w:val="24"/>
        </w:rPr>
        <w:t xml:space="preserve">Mārupē </w:t>
      </w:r>
      <w:r>
        <w:rPr>
          <w:rFonts w:ascii="Times New Roman" w:eastAsia="Times New Roman" w:hAnsi="Times New Roman" w:cs="Times New Roman"/>
          <w:noProof/>
          <w:sz w:val="24"/>
          <w:szCs w:val="24"/>
        </w:rPr>
        <w:t>07</w:t>
      </w:r>
      <w:r w:rsidRPr="00FA7830">
        <w:rPr>
          <w:rFonts w:ascii="Times New Roman" w:eastAsia="Times New Roman" w:hAnsi="Times New Roman" w:cs="Times New Roman"/>
          <w:noProof/>
          <w:sz w:val="24"/>
          <w:szCs w:val="24"/>
        </w:rPr>
        <w:t>.03.2024.</w:t>
      </w:r>
      <w:bookmarkEnd w:id="2"/>
      <w:r w:rsidRPr="00FA7830">
        <w:rPr>
          <w:rFonts w:ascii="Times New Roman" w:eastAsia="Times New Roman" w:hAnsi="Times New Roman" w:cs="Times New Roman"/>
          <w:noProof/>
          <w:sz w:val="24"/>
          <w:szCs w:val="24"/>
        </w:rPr>
        <w:tab/>
      </w:r>
      <w:r w:rsidRPr="00FA7830">
        <w:rPr>
          <w:rFonts w:ascii="Times New Roman" w:eastAsia="Times New Roman" w:hAnsi="Times New Roman" w:cs="Times New Roman"/>
          <w:noProof/>
          <w:color w:val="000000"/>
          <w:kern w:val="28"/>
          <w:sz w:val="24"/>
          <w:szCs w:val="24"/>
        </w:rPr>
        <w:tab/>
      </w:r>
      <w:r w:rsidRPr="00FA7830">
        <w:rPr>
          <w:rFonts w:ascii="Times New Roman" w:eastAsia="Times New Roman" w:hAnsi="Times New Roman" w:cs="Times New Roman"/>
          <w:noProof/>
          <w:color w:val="000000"/>
          <w:kern w:val="28"/>
          <w:sz w:val="24"/>
          <w:szCs w:val="24"/>
        </w:rPr>
        <w:tab/>
      </w:r>
      <w:r w:rsidRPr="00FA7830">
        <w:rPr>
          <w:rFonts w:ascii="Times New Roman" w:eastAsia="Times New Roman" w:hAnsi="Times New Roman" w:cs="Times New Roman"/>
          <w:noProof/>
          <w:color w:val="000000"/>
          <w:kern w:val="28"/>
          <w:sz w:val="24"/>
          <w:szCs w:val="24"/>
        </w:rPr>
        <w:tab/>
      </w:r>
      <w:r w:rsidRPr="00FA7830">
        <w:rPr>
          <w:rFonts w:ascii="Times New Roman" w:eastAsia="Times New Roman" w:hAnsi="Times New Roman" w:cs="Times New Roman"/>
          <w:noProof/>
          <w:color w:val="000000"/>
          <w:kern w:val="28"/>
          <w:sz w:val="24"/>
          <w:szCs w:val="24"/>
        </w:rPr>
        <w:tab/>
      </w:r>
      <w:r w:rsidRPr="00FA7830">
        <w:rPr>
          <w:rFonts w:ascii="Times New Roman" w:eastAsia="Times New Roman" w:hAnsi="Times New Roman" w:cs="Times New Roman"/>
          <w:noProof/>
          <w:color w:val="000000"/>
          <w:kern w:val="28"/>
          <w:sz w:val="24"/>
          <w:szCs w:val="24"/>
        </w:rPr>
        <w:tab/>
      </w:r>
      <w:r w:rsidRPr="00FA7830">
        <w:rPr>
          <w:rFonts w:ascii="Times New Roman" w:eastAsia="Times New Roman" w:hAnsi="Times New Roman" w:cs="Times New Roman"/>
          <w:noProof/>
          <w:color w:val="000000"/>
          <w:kern w:val="28"/>
          <w:sz w:val="24"/>
          <w:szCs w:val="24"/>
        </w:rPr>
        <w:tab/>
      </w:r>
      <w:r w:rsidRPr="00FA7830">
        <w:rPr>
          <w:rFonts w:ascii="Times New Roman" w:eastAsia="Times New Roman" w:hAnsi="Times New Roman" w:cs="Times New Roman"/>
          <w:noProof/>
          <w:color w:val="000000"/>
          <w:kern w:val="28"/>
          <w:sz w:val="24"/>
          <w:szCs w:val="24"/>
        </w:rPr>
        <w:tab/>
      </w:r>
      <w:r w:rsidRPr="00FA7830">
        <w:rPr>
          <w:rFonts w:ascii="Times New Roman" w:eastAsia="Times New Roman" w:hAnsi="Times New Roman" w:cs="Times New Roman"/>
          <w:noProof/>
          <w:color w:val="000000"/>
          <w:kern w:val="28"/>
          <w:sz w:val="24"/>
          <w:szCs w:val="24"/>
        </w:rPr>
        <w:tab/>
      </w:r>
      <w:r w:rsidRPr="00FA7830">
        <w:rPr>
          <w:rFonts w:ascii="Times New Roman" w:eastAsia="Times New Roman" w:hAnsi="Times New Roman" w:cs="Times New Roman"/>
          <w:noProof/>
          <w:color w:val="000000"/>
          <w:kern w:val="28"/>
          <w:sz w:val="24"/>
          <w:szCs w:val="24"/>
        </w:rPr>
        <w:tab/>
      </w:r>
    </w:p>
    <w:p w14:paraId="19671BAB" w14:textId="77777777" w:rsidR="00FA7830" w:rsidRPr="00FA7830" w:rsidRDefault="00FA7830" w:rsidP="00FA7830">
      <w:pPr>
        <w:spacing w:after="0" w:line="240" w:lineRule="auto"/>
        <w:contextualSpacing/>
        <w:jc w:val="both"/>
        <w:rPr>
          <w:rFonts w:ascii="Times New Roman" w:eastAsia="Times New Roman" w:hAnsi="Times New Roman" w:cs="Times New Roman"/>
          <w:noProof/>
          <w:color w:val="000000"/>
          <w:kern w:val="28"/>
          <w:sz w:val="24"/>
          <w:szCs w:val="24"/>
        </w:rPr>
      </w:pPr>
    </w:p>
    <w:p w14:paraId="239D27EB" w14:textId="77777777" w:rsidR="00FA7830" w:rsidRPr="00FA7830" w:rsidRDefault="00FA7830" w:rsidP="00FA7830">
      <w:pPr>
        <w:spacing w:after="0" w:line="240" w:lineRule="auto"/>
        <w:contextualSpacing/>
        <w:jc w:val="both"/>
        <w:rPr>
          <w:rFonts w:ascii="Times New Roman" w:eastAsia="Times New Roman" w:hAnsi="Times New Roman" w:cs="Times New Roman"/>
          <w:color w:val="000000"/>
          <w:kern w:val="28"/>
          <w:sz w:val="24"/>
          <w:szCs w:val="24"/>
        </w:rPr>
      </w:pPr>
      <w:bookmarkStart w:id="4" w:name="_Hlk134443443"/>
    </w:p>
    <w:p w14:paraId="5F113012" w14:textId="77777777" w:rsidR="00FA7830" w:rsidRPr="00FA7830" w:rsidRDefault="00FA7830" w:rsidP="00FA7830">
      <w:pPr>
        <w:spacing w:after="0" w:line="240" w:lineRule="auto"/>
        <w:jc w:val="center"/>
        <w:rPr>
          <w:rFonts w:ascii="Times New Roman" w:eastAsia="Times New Roman" w:hAnsi="Times New Roman" w:cs="Times New Roman"/>
          <w:b/>
          <w:sz w:val="24"/>
          <w:szCs w:val="24"/>
          <w:lang w:eastAsia="lv-LV"/>
        </w:rPr>
      </w:pPr>
      <w:bookmarkStart w:id="5" w:name="_Hlk152580271"/>
      <w:r w:rsidRPr="00FA7830">
        <w:rPr>
          <w:rFonts w:ascii="Times New Roman" w:eastAsia="Times New Roman" w:hAnsi="Times New Roman" w:cs="Times New Roman"/>
          <w:b/>
          <w:sz w:val="24"/>
          <w:szCs w:val="24"/>
          <w:lang w:eastAsia="lv-LV"/>
        </w:rPr>
        <w:t>DOKUMENTS PARAKSTĪTS AR DROŠU ELEKTRONISKO PARAKSTU UN SATUR LAIKA ZĪMOGU</w:t>
      </w:r>
    </w:p>
    <w:bookmarkEnd w:id="3"/>
    <w:bookmarkEnd w:id="4"/>
    <w:bookmarkEnd w:id="5"/>
    <w:p w14:paraId="1C15D292" w14:textId="77777777" w:rsidR="00FA7830" w:rsidRDefault="00FA7830"/>
    <w:sectPr w:rsidR="00FA7830" w:rsidSect="00FA7830">
      <w:pgSz w:w="11906" w:h="16838" w:code="9"/>
      <w:pgMar w:top="1135" w:right="849" w:bottom="1440" w:left="1797" w:header="709" w:footer="709" w:gutter="0"/>
      <w:paperSrc w:first="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02E98"/>
    <w:multiLevelType w:val="hybridMultilevel"/>
    <w:tmpl w:val="201AC5DE"/>
    <w:lvl w:ilvl="0" w:tplc="40AC7C5E">
      <w:start w:val="1"/>
      <w:numFmt w:val="decimal"/>
      <w:lvlText w:val="%1."/>
      <w:lvlJc w:val="left"/>
      <w:pPr>
        <w:ind w:left="927" w:hanging="360"/>
      </w:pPr>
      <w:rPr>
        <w:i w:val="0"/>
        <w:iCs/>
        <w:color w:val="auto"/>
      </w:rPr>
    </w:lvl>
    <w:lvl w:ilvl="1" w:tplc="56F8BB6A">
      <w:start w:val="1"/>
      <w:numFmt w:val="lowerLetter"/>
      <w:lvlText w:val="%2."/>
      <w:lvlJc w:val="left"/>
      <w:pPr>
        <w:ind w:left="1647" w:hanging="360"/>
      </w:pPr>
      <w:rPr>
        <w:color w:val="auto"/>
      </w:r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09720A18"/>
    <w:multiLevelType w:val="hybridMultilevel"/>
    <w:tmpl w:val="2D604856"/>
    <w:lvl w:ilvl="0" w:tplc="1E82C744">
      <w:start w:val="1"/>
      <w:numFmt w:val="decimal"/>
      <w:lvlText w:val="%1."/>
      <w:lvlJc w:val="left"/>
      <w:pPr>
        <w:ind w:left="930" w:hanging="57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51347D6"/>
    <w:multiLevelType w:val="multilevel"/>
    <w:tmpl w:val="445E42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30"/>
    <w:rsid w:val="00205BFE"/>
    <w:rsid w:val="00461F6F"/>
    <w:rsid w:val="00760E15"/>
    <w:rsid w:val="00A15892"/>
    <w:rsid w:val="00FA78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BECB"/>
  <w15:chartTrackingRefBased/>
  <w15:docId w15:val="{F684DF1A-0DFB-4C03-87DB-5FC04F0C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830"/>
  </w:style>
  <w:style w:type="paragraph" w:styleId="Heading1">
    <w:name w:val="heading 1"/>
    <w:basedOn w:val="Normal"/>
    <w:next w:val="Normal"/>
    <w:link w:val="Heading1Char"/>
    <w:uiPriority w:val="9"/>
    <w:qFormat/>
    <w:rsid w:val="00461F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ēdes"/>
    <w:basedOn w:val="Heading1"/>
    <w:link w:val="HeaderChar"/>
    <w:qFormat/>
    <w:rsid w:val="00461F6F"/>
    <w:pPr>
      <w:pBdr>
        <w:bottom w:val="single" w:sz="4" w:space="1" w:color="auto"/>
      </w:pBdr>
      <w:spacing w:before="120" w:line="240" w:lineRule="auto"/>
      <w:jc w:val="center"/>
    </w:pPr>
    <w:rPr>
      <w:rFonts w:ascii="Times New Roman" w:hAnsi="Times New Roman"/>
      <w:b/>
      <w:color w:val="000000" w:themeColor="text1"/>
      <w:sz w:val="24"/>
    </w:rPr>
  </w:style>
  <w:style w:type="character" w:customStyle="1" w:styleId="GalveneRakstz">
    <w:name w:val="Galvene Rakstz."/>
    <w:aliases w:val="Sēdes Rakstz."/>
    <w:basedOn w:val="DefaultParagraphFont"/>
    <w:uiPriority w:val="99"/>
    <w:rsid w:val="00461F6F"/>
    <w:rPr>
      <w:rFonts w:ascii="Times New Roman" w:eastAsia="Calibri" w:hAnsi="Times New Roman" w:cs="Times New Roman"/>
      <w:sz w:val="24"/>
    </w:rPr>
  </w:style>
  <w:style w:type="character" w:customStyle="1" w:styleId="HeaderChar">
    <w:name w:val="Header Char"/>
    <w:aliases w:val="Sēdes Char"/>
    <w:basedOn w:val="DefaultParagraphFont"/>
    <w:link w:val="Header"/>
    <w:qFormat/>
    <w:locked/>
    <w:rsid w:val="00461F6F"/>
    <w:rPr>
      <w:rFonts w:ascii="Times New Roman" w:eastAsiaTheme="majorEastAsia" w:hAnsi="Times New Roman" w:cstheme="majorBidi"/>
      <w:b/>
      <w:color w:val="000000" w:themeColor="text1"/>
      <w:sz w:val="24"/>
      <w:szCs w:val="32"/>
    </w:rPr>
  </w:style>
  <w:style w:type="character" w:customStyle="1" w:styleId="Heading1Char">
    <w:name w:val="Heading 1 Char"/>
    <w:basedOn w:val="DefaultParagraphFont"/>
    <w:link w:val="Heading1"/>
    <w:uiPriority w:val="9"/>
    <w:rsid w:val="00461F6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3" Type="http://schemas.openxmlformats.org/officeDocument/2006/relationships/settings" Target="settings.xml"/><Relationship Id="rId7" Type="http://schemas.openxmlformats.org/officeDocument/2006/relationships/hyperlink" Target="http://www.geolatvij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oaltvija.l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marupe.lv" TargetMode="External"/><Relationship Id="rId4" Type="http://schemas.openxmlformats.org/officeDocument/2006/relationships/webSettings" Target="webSettings.xml"/><Relationship Id="rId9" Type="http://schemas.openxmlformats.org/officeDocument/2006/relationships/hyperlink" Target="https://geolatvija.lv/geo/ta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13238</Words>
  <Characters>7546</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Sprudzāne</dc:creator>
  <cp:keywords/>
  <dc:description/>
  <cp:lastModifiedBy>Dace Žīgure</cp:lastModifiedBy>
  <cp:revision>2</cp:revision>
  <dcterms:created xsi:type="dcterms:W3CDTF">2024-03-18T00:00:00Z</dcterms:created>
  <dcterms:modified xsi:type="dcterms:W3CDTF">2024-03-18T00:00:00Z</dcterms:modified>
</cp:coreProperties>
</file>