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310AB" w14:textId="76ADFD1B" w:rsidR="3BBD2340" w:rsidRPr="00461F4C" w:rsidRDefault="3BBD2340" w:rsidP="00386795">
      <w:pPr>
        <w:spacing w:after="0" w:line="240" w:lineRule="auto"/>
        <w:jc w:val="both"/>
        <w:rPr>
          <w:lang w:val="lv-LV"/>
        </w:rPr>
      </w:pPr>
    </w:p>
    <w:p w14:paraId="208B2D86" w14:textId="4432EE70" w:rsidR="3BBD2340" w:rsidRPr="00461F4C" w:rsidRDefault="00363BB2" w:rsidP="00386795">
      <w:pPr>
        <w:spacing w:after="0" w:line="240" w:lineRule="auto"/>
        <w:jc w:val="both"/>
        <w:rPr>
          <w:lang w:val="lv-LV"/>
        </w:rPr>
      </w:pPr>
      <w:bookmarkStart w:id="0" w:name="_Hlk205494155"/>
      <w:bookmarkEnd w:id="0"/>
      <w:r w:rsidRPr="00461F4C">
        <w:rPr>
          <w:noProof/>
          <w:lang w:val="lv-LV" w:eastAsia="ru-RU"/>
        </w:rPr>
        <w:drawing>
          <wp:anchor distT="0" distB="0" distL="114300" distR="114300" simplePos="0" relativeHeight="251659264" behindDoc="1" locked="0" layoutInCell="1" allowOverlap="1" wp14:anchorId="70F22111" wp14:editId="13EB75FA">
            <wp:simplePos x="0" y="0"/>
            <wp:positionH relativeFrom="column">
              <wp:posOffset>0</wp:posOffset>
            </wp:positionH>
            <wp:positionV relativeFrom="paragraph">
              <wp:posOffset>-635</wp:posOffset>
            </wp:positionV>
            <wp:extent cx="5907820" cy="1065474"/>
            <wp:effectExtent l="0" t="0" r="0" b="0"/>
            <wp:wrapNone/>
            <wp:docPr id="9" name="Picture 9" descr="pilnkrasu_header_veidlapa_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lnkrasu_header_veidlapa_92"/>
                    <pic:cNvPicPr>
                      <a:picLocks noChangeAspect="1" noChangeArrowheads="1"/>
                    </pic:cNvPicPr>
                  </pic:nvPicPr>
                  <pic:blipFill>
                    <a:blip r:embed="rId8" cstate="print"/>
                    <a:srcRect/>
                    <a:stretch>
                      <a:fillRect/>
                    </a:stretch>
                  </pic:blipFill>
                  <pic:spPr bwMode="auto">
                    <a:xfrm>
                      <a:off x="0" y="0"/>
                      <a:ext cx="5911215" cy="1062355"/>
                    </a:xfrm>
                    <a:prstGeom prst="rect">
                      <a:avLst/>
                    </a:prstGeom>
                    <a:noFill/>
                    <a:ln w="9525">
                      <a:noFill/>
                      <a:miter lim="800000"/>
                      <a:headEnd/>
                      <a:tailEnd/>
                    </a:ln>
                  </pic:spPr>
                </pic:pic>
              </a:graphicData>
            </a:graphic>
          </wp:anchor>
        </w:drawing>
      </w:r>
      <w:r w:rsidR="3BBD2340" w:rsidRPr="00461F4C">
        <w:rPr>
          <w:rFonts w:ascii="Times New Roman" w:eastAsia="Times New Roman" w:hAnsi="Times New Roman"/>
          <w:sz w:val="12"/>
          <w:szCs w:val="12"/>
          <w:lang w:val="lv-LV"/>
        </w:rPr>
        <w:t xml:space="preserve"> </w:t>
      </w:r>
    </w:p>
    <w:p w14:paraId="59559A4E" w14:textId="270795F2" w:rsidR="3BBD2340" w:rsidRPr="00461F4C" w:rsidRDefault="3BBD2340" w:rsidP="00386795">
      <w:pPr>
        <w:spacing w:after="0" w:line="240" w:lineRule="auto"/>
        <w:jc w:val="both"/>
        <w:rPr>
          <w:lang w:val="lv-LV"/>
        </w:rPr>
      </w:pPr>
      <w:r w:rsidRPr="00461F4C">
        <w:rPr>
          <w:rFonts w:ascii="Times New Roman" w:eastAsia="Times New Roman" w:hAnsi="Times New Roman"/>
          <w:sz w:val="12"/>
          <w:szCs w:val="12"/>
          <w:lang w:val="lv-LV"/>
        </w:rPr>
        <w:t xml:space="preserve"> </w:t>
      </w:r>
    </w:p>
    <w:p w14:paraId="59DD12CA" w14:textId="34B68B12" w:rsidR="3BBD2340" w:rsidRPr="00461F4C" w:rsidRDefault="3BBD2340" w:rsidP="00386795">
      <w:pPr>
        <w:spacing w:after="0" w:line="240" w:lineRule="auto"/>
        <w:jc w:val="both"/>
        <w:rPr>
          <w:lang w:val="lv-LV"/>
        </w:rPr>
      </w:pPr>
      <w:r w:rsidRPr="00461F4C">
        <w:rPr>
          <w:rFonts w:ascii="Times New Roman" w:eastAsia="Times New Roman" w:hAnsi="Times New Roman"/>
          <w:sz w:val="12"/>
          <w:szCs w:val="12"/>
          <w:lang w:val="lv-LV"/>
        </w:rPr>
        <w:t xml:space="preserve"> </w:t>
      </w:r>
    </w:p>
    <w:p w14:paraId="10F45137" w14:textId="3E09C739" w:rsidR="3BBD2340" w:rsidRPr="00461F4C" w:rsidRDefault="3BBD2340" w:rsidP="00386795">
      <w:pPr>
        <w:spacing w:after="0" w:line="240" w:lineRule="auto"/>
        <w:jc w:val="both"/>
        <w:rPr>
          <w:lang w:val="lv-LV"/>
        </w:rPr>
      </w:pPr>
      <w:r w:rsidRPr="00461F4C">
        <w:rPr>
          <w:rFonts w:ascii="Times New Roman" w:eastAsia="Times New Roman" w:hAnsi="Times New Roman"/>
          <w:sz w:val="12"/>
          <w:szCs w:val="12"/>
          <w:lang w:val="lv-LV"/>
        </w:rPr>
        <w:t xml:space="preserve"> </w:t>
      </w:r>
    </w:p>
    <w:p w14:paraId="65258B71" w14:textId="1165BB03" w:rsidR="3BBD2340" w:rsidRPr="00461F4C" w:rsidRDefault="3BBD2340" w:rsidP="00386795">
      <w:pPr>
        <w:spacing w:after="0" w:line="240" w:lineRule="auto"/>
        <w:jc w:val="both"/>
        <w:rPr>
          <w:lang w:val="lv-LV"/>
        </w:rPr>
      </w:pPr>
      <w:r w:rsidRPr="00461F4C">
        <w:rPr>
          <w:rFonts w:ascii="Times New Roman" w:eastAsia="Times New Roman" w:hAnsi="Times New Roman"/>
          <w:sz w:val="12"/>
          <w:szCs w:val="12"/>
          <w:lang w:val="lv-LV"/>
        </w:rPr>
        <w:t xml:space="preserve"> </w:t>
      </w:r>
    </w:p>
    <w:p w14:paraId="672B4FBE" w14:textId="414BDD54" w:rsidR="3BBD2340" w:rsidRPr="00461F4C" w:rsidRDefault="3BBD2340" w:rsidP="00386795">
      <w:pPr>
        <w:spacing w:after="0" w:line="240" w:lineRule="auto"/>
        <w:jc w:val="both"/>
        <w:rPr>
          <w:lang w:val="lv-LV"/>
        </w:rPr>
      </w:pPr>
      <w:r w:rsidRPr="00461F4C">
        <w:rPr>
          <w:rFonts w:ascii="Times New Roman" w:eastAsia="Times New Roman" w:hAnsi="Times New Roman"/>
          <w:sz w:val="12"/>
          <w:szCs w:val="12"/>
          <w:lang w:val="lv-LV"/>
        </w:rPr>
        <w:t xml:space="preserve"> </w:t>
      </w:r>
    </w:p>
    <w:p w14:paraId="280B424D" w14:textId="08E06A1B" w:rsidR="3BBD2340" w:rsidRPr="00461F4C" w:rsidRDefault="3BBD2340" w:rsidP="00386795">
      <w:pPr>
        <w:spacing w:after="0" w:line="240" w:lineRule="auto"/>
        <w:jc w:val="both"/>
        <w:rPr>
          <w:lang w:val="lv-LV"/>
        </w:rPr>
      </w:pPr>
      <w:r w:rsidRPr="00461F4C">
        <w:rPr>
          <w:rFonts w:ascii="Times New Roman" w:eastAsia="Times New Roman" w:hAnsi="Times New Roman"/>
          <w:sz w:val="12"/>
          <w:szCs w:val="12"/>
          <w:lang w:val="lv-LV"/>
        </w:rPr>
        <w:t>_______________________________________________________________________________________________________________________________________________________</w:t>
      </w:r>
    </w:p>
    <w:p w14:paraId="1E15BC36" w14:textId="77777777" w:rsidR="001D15EA" w:rsidRPr="00461F4C" w:rsidRDefault="001D15EA" w:rsidP="00386795">
      <w:pPr>
        <w:pStyle w:val="naisnod"/>
        <w:spacing w:before="0" w:beforeAutospacing="0" w:after="0" w:afterAutospacing="0"/>
        <w:jc w:val="center"/>
        <w:rPr>
          <w:sz w:val="17"/>
          <w:szCs w:val="17"/>
          <w:lang w:val="lv-LV"/>
        </w:rPr>
      </w:pPr>
    </w:p>
    <w:p w14:paraId="7FBF531C" w14:textId="011502B6" w:rsidR="00707DCE" w:rsidRPr="00461F4C" w:rsidRDefault="00707DCE" w:rsidP="00386795">
      <w:pPr>
        <w:pStyle w:val="naisnod"/>
        <w:spacing w:before="0" w:beforeAutospacing="0" w:after="0" w:afterAutospacing="0"/>
        <w:jc w:val="center"/>
        <w:rPr>
          <w:sz w:val="17"/>
          <w:szCs w:val="17"/>
          <w:u w:val="single"/>
          <w:lang w:val="lv-LV"/>
        </w:rPr>
      </w:pPr>
      <w:r w:rsidRPr="00461F4C">
        <w:rPr>
          <w:sz w:val="17"/>
          <w:szCs w:val="17"/>
          <w:lang w:val="lv-LV"/>
        </w:rPr>
        <w:t xml:space="preserve">Rūpniecības iela 23, Rīga, LV-1045, tālr. 67084200, e-pasts: </w:t>
      </w:r>
      <w:hyperlink r:id="rId9" w:history="1">
        <w:r w:rsidRPr="00461F4C">
          <w:rPr>
            <w:rStyle w:val="Hyperlink"/>
            <w:color w:val="auto"/>
            <w:sz w:val="17"/>
            <w:szCs w:val="17"/>
            <w:lang w:val="lv-LV"/>
          </w:rPr>
          <w:t>pasts@vvd.gov.lv</w:t>
        </w:r>
      </w:hyperlink>
      <w:r w:rsidRPr="00461F4C">
        <w:rPr>
          <w:sz w:val="17"/>
          <w:szCs w:val="17"/>
          <w:lang w:val="lv-LV"/>
        </w:rPr>
        <w:t xml:space="preserve">, </w:t>
      </w:r>
      <w:hyperlink r:id="rId10">
        <w:r w:rsidRPr="00461F4C">
          <w:rPr>
            <w:rStyle w:val="Hyperlink"/>
            <w:color w:val="auto"/>
            <w:sz w:val="17"/>
            <w:szCs w:val="17"/>
            <w:lang w:val="lv-LV"/>
          </w:rPr>
          <w:t>www.vvd.gov.lv</w:t>
        </w:r>
      </w:hyperlink>
    </w:p>
    <w:p w14:paraId="30E2B98E" w14:textId="4CA691F6" w:rsidR="3BBD2340" w:rsidRPr="00295765" w:rsidRDefault="3BBD2340" w:rsidP="00386795">
      <w:pPr>
        <w:spacing w:after="0" w:line="240" w:lineRule="auto"/>
        <w:rPr>
          <w:sz w:val="28"/>
          <w:szCs w:val="28"/>
          <w:lang w:val="lv-LV"/>
        </w:rPr>
      </w:pPr>
      <w:r w:rsidRPr="00461F4C">
        <w:rPr>
          <w:rFonts w:ascii="Times New Roman" w:eastAsia="Times New Roman" w:hAnsi="Times New Roman"/>
          <w:sz w:val="24"/>
          <w:szCs w:val="24"/>
          <w:lang w:val="lv-LV"/>
        </w:rPr>
        <w:t xml:space="preserve"> </w:t>
      </w:r>
    </w:p>
    <w:p w14:paraId="68E00ADB" w14:textId="15E74CED" w:rsidR="3BBD2340" w:rsidRPr="00295765" w:rsidRDefault="3BBD2340" w:rsidP="00386795">
      <w:pPr>
        <w:spacing w:after="0" w:line="240" w:lineRule="auto"/>
        <w:jc w:val="center"/>
        <w:rPr>
          <w:sz w:val="28"/>
          <w:szCs w:val="28"/>
          <w:lang w:val="lv-LV"/>
        </w:rPr>
      </w:pPr>
      <w:r w:rsidRPr="00295765">
        <w:rPr>
          <w:rFonts w:ascii="Times New Roman" w:eastAsia="Times New Roman" w:hAnsi="Times New Roman"/>
          <w:b/>
          <w:bCs/>
          <w:sz w:val="28"/>
          <w:szCs w:val="28"/>
          <w:lang w:val="lv-LV"/>
        </w:rPr>
        <w:t xml:space="preserve">Paredzētās darbības ietekmes sākotnējais izvērtējums </w:t>
      </w:r>
    </w:p>
    <w:p w14:paraId="186A3764" w14:textId="168D6579" w:rsidR="3BBD2340" w:rsidRPr="00295765" w:rsidRDefault="3BBD2340" w:rsidP="00386795">
      <w:pPr>
        <w:spacing w:after="0" w:line="240" w:lineRule="auto"/>
        <w:jc w:val="center"/>
        <w:rPr>
          <w:sz w:val="28"/>
          <w:szCs w:val="28"/>
          <w:lang w:val="lv-LV"/>
        </w:rPr>
      </w:pPr>
      <w:r w:rsidRPr="00C9289C">
        <w:rPr>
          <w:rFonts w:ascii="Times New Roman" w:eastAsia="Times New Roman" w:hAnsi="Times New Roman"/>
          <w:b/>
          <w:bCs/>
          <w:sz w:val="28"/>
          <w:szCs w:val="28"/>
          <w:lang w:val="lv-LV"/>
        </w:rPr>
        <w:t>Nr. AP26SI0</w:t>
      </w:r>
      <w:r w:rsidR="00C9289C" w:rsidRPr="00C9289C">
        <w:rPr>
          <w:rFonts w:ascii="Times New Roman" w:eastAsia="Times New Roman" w:hAnsi="Times New Roman"/>
          <w:b/>
          <w:bCs/>
          <w:sz w:val="28"/>
          <w:szCs w:val="28"/>
          <w:lang w:val="lv-LV"/>
        </w:rPr>
        <w:t>232</w:t>
      </w:r>
    </w:p>
    <w:p w14:paraId="750898CE" w14:textId="6FE6FDAB" w:rsidR="3BBD2340" w:rsidRPr="00295765" w:rsidRDefault="3BBD2340" w:rsidP="00386795">
      <w:pPr>
        <w:spacing w:after="0" w:line="240" w:lineRule="auto"/>
        <w:jc w:val="both"/>
        <w:rPr>
          <w:sz w:val="28"/>
          <w:szCs w:val="28"/>
          <w:lang w:val="lv-LV"/>
        </w:rPr>
      </w:pPr>
      <w:r w:rsidRPr="00295765">
        <w:rPr>
          <w:rFonts w:ascii="Times New Roman" w:eastAsia="Times New Roman" w:hAnsi="Times New Roman"/>
          <w:i/>
          <w:iCs/>
          <w:sz w:val="28"/>
          <w:szCs w:val="28"/>
          <w:lang w:val="lv-LV"/>
        </w:rPr>
        <w:t xml:space="preserve"> </w:t>
      </w:r>
    </w:p>
    <w:p w14:paraId="12AD0B52" w14:textId="7A38AC7F" w:rsidR="3BBD2340" w:rsidRPr="00461F4C" w:rsidRDefault="3BBD2340" w:rsidP="00386795">
      <w:pPr>
        <w:spacing w:after="0" w:line="240" w:lineRule="auto"/>
        <w:jc w:val="both"/>
        <w:rPr>
          <w:lang w:val="lv-LV"/>
        </w:rPr>
      </w:pPr>
      <w:r w:rsidRPr="00461F4C">
        <w:rPr>
          <w:rFonts w:ascii="Times New Roman" w:eastAsia="Times New Roman" w:hAnsi="Times New Roman"/>
          <w:i/>
          <w:iCs/>
          <w:sz w:val="24"/>
          <w:szCs w:val="24"/>
          <w:lang w:val="lv-LV"/>
        </w:rPr>
        <w:t>Sākotnējā izvērtējuma mērķis ir noteikt, vai pieteiktā paredzētā darbība atsevišķi vai kopā ar citām darbībām varētu būtiski ietekmēt vidi. Sākotnējā izvērtējuma uzdevums nav precīzi dokumentēt ietekmju apjomu un definēt projekta īstenošanas nosacījumus. Detalizēts ietekmju apjoma un būtiskuma izvērtējums ir veicams ietekmes uz vidi novērtējuma ietvaros atbilstoši likumā „Par ietekmes uz vidi novērtējumu” un tam pakārtotajos normatīvajos aktos noteiktajai kārtībai gadījumā, ja sākotnējā izvērtējuma rezultātā tiek secināts, ka pieteiktās paredzētās darbības īstenošanas rezultātā ir iespējama būtiska ietekme uz vidi.</w:t>
      </w:r>
    </w:p>
    <w:p w14:paraId="4AF15B4E" w14:textId="2FE20DB6" w:rsidR="3BBD2340" w:rsidRPr="00461F4C" w:rsidRDefault="3BBD2340" w:rsidP="00386795">
      <w:pPr>
        <w:spacing w:after="0" w:line="240" w:lineRule="auto"/>
        <w:jc w:val="both"/>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 xml:space="preserve"> </w:t>
      </w:r>
    </w:p>
    <w:p w14:paraId="5108EF15" w14:textId="26FBCD41" w:rsidR="3BBD2340" w:rsidRPr="00461F4C" w:rsidRDefault="3BBD2340" w:rsidP="00386795">
      <w:pPr>
        <w:pStyle w:val="ListParagraph"/>
        <w:numPr>
          <w:ilvl w:val="0"/>
          <w:numId w:val="1"/>
        </w:numPr>
        <w:spacing w:after="0" w:line="240" w:lineRule="auto"/>
        <w:contextualSpacing w:val="0"/>
        <w:jc w:val="both"/>
        <w:rPr>
          <w:rFonts w:ascii="Times New Roman" w:eastAsia="Times New Roman" w:hAnsi="Times New Roman" w:cs="Times New Roman"/>
          <w:b/>
          <w:bCs/>
          <w:lang w:val="lv-LV"/>
        </w:rPr>
      </w:pPr>
      <w:r w:rsidRPr="00461F4C">
        <w:rPr>
          <w:rFonts w:ascii="Times New Roman" w:eastAsia="Times New Roman" w:hAnsi="Times New Roman" w:cs="Times New Roman"/>
          <w:b/>
          <w:bCs/>
          <w:lang w:val="lv-LV"/>
        </w:rPr>
        <w:t>Paredzētās darbības ierosinātājs:</w:t>
      </w:r>
    </w:p>
    <w:p w14:paraId="1DABC574" w14:textId="32E7D495" w:rsidR="610DEC34" w:rsidRDefault="002D3CA7" w:rsidP="00386795">
      <w:pPr>
        <w:spacing w:after="0" w:line="240" w:lineRule="auto"/>
        <w:ind w:firstLine="360"/>
        <w:jc w:val="both"/>
        <w:rPr>
          <w:rFonts w:ascii="Times" w:eastAsia="Times" w:hAnsi="Times" w:cs="Times"/>
          <w:bCs/>
          <w:sz w:val="24"/>
          <w:szCs w:val="24"/>
          <w:lang w:val="lv-LV"/>
        </w:rPr>
      </w:pPr>
      <w:r w:rsidRPr="00461F4C">
        <w:rPr>
          <w:rFonts w:ascii="Times New Roman" w:hAnsi="Times New Roman"/>
          <w:bCs/>
          <w:sz w:val="24"/>
          <w:szCs w:val="24"/>
          <w:lang w:val="lv-LV"/>
        </w:rPr>
        <w:t>SIA “UNIMODUS”</w:t>
      </w:r>
      <w:r w:rsidR="003601FC" w:rsidRPr="00461F4C">
        <w:rPr>
          <w:rFonts w:ascii="Times New Roman" w:hAnsi="Times New Roman"/>
          <w:bCs/>
          <w:sz w:val="24"/>
          <w:szCs w:val="24"/>
          <w:lang w:val="lv-LV"/>
        </w:rPr>
        <w:t xml:space="preserve">, reģistrācijas numurs 50103911801, adrese: </w:t>
      </w:r>
      <w:r w:rsidR="003379E7" w:rsidRPr="00461F4C">
        <w:rPr>
          <w:rFonts w:ascii="Times New Roman" w:hAnsi="Times New Roman"/>
          <w:bCs/>
          <w:sz w:val="24"/>
          <w:szCs w:val="24"/>
          <w:lang w:val="lv-LV"/>
        </w:rPr>
        <w:t>Kārļa Ulmaņa gatve 96, Rīga, LV-1046</w:t>
      </w:r>
      <w:r w:rsidR="00EE086A" w:rsidRPr="00461F4C">
        <w:rPr>
          <w:rFonts w:ascii="Times New Roman" w:hAnsi="Times New Roman"/>
          <w:bCs/>
          <w:sz w:val="24"/>
          <w:szCs w:val="24"/>
          <w:lang w:val="lv-LV"/>
        </w:rPr>
        <w:t xml:space="preserve">, e-pasts: </w:t>
      </w:r>
      <w:hyperlink r:id="rId11" w:history="1">
        <w:r w:rsidR="00EE086A" w:rsidRPr="00461F4C">
          <w:rPr>
            <w:rStyle w:val="Hyperlink"/>
            <w:rFonts w:ascii="Times New Roman" w:hAnsi="Times New Roman"/>
            <w:bCs/>
            <w:color w:val="auto"/>
            <w:sz w:val="24"/>
            <w:szCs w:val="24"/>
            <w:u w:val="none"/>
            <w:lang w:val="lv-LV"/>
          </w:rPr>
          <w:t>ivars.norvelis@porsche.lv</w:t>
        </w:r>
      </w:hyperlink>
      <w:r w:rsidR="00EE086A" w:rsidRPr="00461F4C">
        <w:rPr>
          <w:rFonts w:ascii="Times New Roman" w:hAnsi="Times New Roman"/>
          <w:bCs/>
          <w:sz w:val="24"/>
          <w:szCs w:val="24"/>
          <w:lang w:val="lv-LV"/>
        </w:rPr>
        <w:t xml:space="preserve">, tālrunis: </w:t>
      </w:r>
      <w:r w:rsidR="00CD277F" w:rsidRPr="00461F4C">
        <w:rPr>
          <w:rFonts w:ascii="Times New Roman" w:hAnsi="Times New Roman"/>
          <w:bCs/>
          <w:sz w:val="24"/>
          <w:szCs w:val="24"/>
          <w:lang w:val="lv-LV"/>
        </w:rPr>
        <w:t xml:space="preserve">+37006474851 </w:t>
      </w:r>
      <w:r w:rsidR="3BBD2340" w:rsidRPr="00461F4C">
        <w:rPr>
          <w:rFonts w:ascii="Times" w:eastAsia="Times" w:hAnsi="Times" w:cs="Times"/>
          <w:bCs/>
          <w:sz w:val="24"/>
          <w:szCs w:val="24"/>
          <w:lang w:val="lv-LV"/>
        </w:rPr>
        <w:t>(turpmāk – Ierosinātājs).</w:t>
      </w:r>
    </w:p>
    <w:p w14:paraId="6C4447D2" w14:textId="77777777" w:rsidR="00461F4C" w:rsidRPr="00461F4C" w:rsidRDefault="00461F4C" w:rsidP="00386795">
      <w:pPr>
        <w:spacing w:after="0" w:line="240" w:lineRule="auto"/>
        <w:ind w:firstLine="360"/>
        <w:jc w:val="both"/>
        <w:rPr>
          <w:rFonts w:ascii="Times New Roman" w:hAnsi="Times New Roman"/>
          <w:bCs/>
          <w:sz w:val="24"/>
          <w:szCs w:val="24"/>
          <w:lang w:val="lv-LV"/>
        </w:rPr>
      </w:pPr>
    </w:p>
    <w:p w14:paraId="32D6B403" w14:textId="64773E02" w:rsidR="3BBD2340" w:rsidRPr="00461F4C" w:rsidRDefault="3BBD2340" w:rsidP="00386795">
      <w:pPr>
        <w:pStyle w:val="ListParagraph"/>
        <w:numPr>
          <w:ilvl w:val="0"/>
          <w:numId w:val="1"/>
        </w:numPr>
        <w:spacing w:after="0" w:line="240" w:lineRule="auto"/>
        <w:contextualSpacing w:val="0"/>
        <w:jc w:val="both"/>
        <w:rPr>
          <w:rFonts w:ascii="Times New Roman" w:eastAsia="Times New Roman" w:hAnsi="Times New Roman" w:cs="Times New Roman"/>
          <w:b/>
          <w:bCs/>
          <w:lang w:val="lv-LV"/>
        </w:rPr>
      </w:pPr>
      <w:r w:rsidRPr="00461F4C">
        <w:rPr>
          <w:rFonts w:ascii="Times New Roman" w:eastAsia="Times New Roman" w:hAnsi="Times New Roman" w:cs="Times New Roman"/>
          <w:b/>
          <w:bCs/>
          <w:lang w:val="lv-LV"/>
        </w:rPr>
        <w:t>Paredzētās darbības nosaukums:</w:t>
      </w:r>
    </w:p>
    <w:p w14:paraId="346F7D7C" w14:textId="74A3093E" w:rsidR="3BBD2340" w:rsidRPr="00461F4C" w:rsidRDefault="1D448135" w:rsidP="00386795">
      <w:pPr>
        <w:spacing w:after="0" w:line="240" w:lineRule="auto"/>
        <w:ind w:firstLine="284"/>
        <w:jc w:val="both"/>
        <w:rPr>
          <w:rFonts w:ascii="Times New Roman" w:eastAsia="Times New Roman" w:hAnsi="Times New Roman"/>
          <w:bCs/>
          <w:sz w:val="24"/>
          <w:szCs w:val="24"/>
          <w:lang w:val="lv-LV"/>
        </w:rPr>
      </w:pPr>
      <w:r w:rsidRPr="00461F4C">
        <w:rPr>
          <w:rFonts w:ascii="Times New Roman" w:eastAsia="Times New Roman" w:hAnsi="Times New Roman"/>
          <w:bCs/>
          <w:sz w:val="24"/>
          <w:szCs w:val="24"/>
          <w:lang w:val="lv-LV"/>
        </w:rPr>
        <w:t xml:space="preserve">  </w:t>
      </w:r>
      <w:r w:rsidR="00C83545" w:rsidRPr="00461F4C">
        <w:rPr>
          <w:rFonts w:ascii="Times New Roman" w:hAnsi="Times New Roman"/>
          <w:bCs/>
          <w:sz w:val="24"/>
          <w:szCs w:val="24"/>
          <w:lang w:val="lv-LV"/>
        </w:rPr>
        <w:t xml:space="preserve">Vieglo automašīnu stāvvieta </w:t>
      </w:r>
      <w:r w:rsidR="3BBD2340" w:rsidRPr="00461F4C">
        <w:rPr>
          <w:rFonts w:ascii="Times New Roman" w:eastAsia="Times New Roman" w:hAnsi="Times New Roman"/>
          <w:bCs/>
          <w:sz w:val="24"/>
          <w:szCs w:val="24"/>
          <w:lang w:val="lv-LV"/>
        </w:rPr>
        <w:t>(turpmāk – Paredzētā darbība).</w:t>
      </w:r>
    </w:p>
    <w:p w14:paraId="26B0FD86" w14:textId="594BDC77" w:rsidR="3BBD2340" w:rsidRPr="00461F4C" w:rsidRDefault="3BBD2340" w:rsidP="00386795">
      <w:pPr>
        <w:spacing w:after="0" w:line="240" w:lineRule="auto"/>
        <w:jc w:val="both"/>
        <w:rPr>
          <w:rFonts w:ascii="Times New Roman" w:eastAsia="Times New Roman" w:hAnsi="Times New Roman"/>
          <w:b/>
          <w:bCs/>
          <w:sz w:val="24"/>
          <w:szCs w:val="24"/>
          <w:lang w:val="lv-LV"/>
        </w:rPr>
      </w:pPr>
      <w:r w:rsidRPr="00461F4C">
        <w:rPr>
          <w:rFonts w:ascii="Times New Roman" w:eastAsia="Times New Roman" w:hAnsi="Times New Roman"/>
          <w:b/>
          <w:bCs/>
          <w:sz w:val="24"/>
          <w:szCs w:val="24"/>
          <w:lang w:val="lv-LV"/>
        </w:rPr>
        <w:t xml:space="preserve"> </w:t>
      </w:r>
    </w:p>
    <w:p w14:paraId="38BD71D5" w14:textId="795B671F" w:rsidR="3BBD2340" w:rsidRPr="00461F4C" w:rsidRDefault="3BBD2340" w:rsidP="00386795">
      <w:pPr>
        <w:pStyle w:val="ListParagraph"/>
        <w:numPr>
          <w:ilvl w:val="0"/>
          <w:numId w:val="1"/>
        </w:numPr>
        <w:spacing w:after="0" w:line="240" w:lineRule="auto"/>
        <w:contextualSpacing w:val="0"/>
        <w:jc w:val="both"/>
        <w:rPr>
          <w:rFonts w:ascii="Times New Roman" w:eastAsia="Times New Roman" w:hAnsi="Times New Roman" w:cs="Times New Roman"/>
          <w:b/>
          <w:bCs/>
          <w:lang w:val="lv-LV"/>
        </w:rPr>
      </w:pPr>
      <w:r w:rsidRPr="00461F4C">
        <w:rPr>
          <w:rFonts w:ascii="Times New Roman" w:eastAsia="Times New Roman" w:hAnsi="Times New Roman" w:cs="Times New Roman"/>
          <w:b/>
          <w:bCs/>
          <w:lang w:val="lv-LV"/>
        </w:rPr>
        <w:t>Paredzētās darbības norises vieta:</w:t>
      </w:r>
    </w:p>
    <w:p w14:paraId="1C722988" w14:textId="42AA38EF" w:rsidR="3BBD2340" w:rsidRPr="00461F4C" w:rsidRDefault="00060EC4" w:rsidP="00386795">
      <w:pPr>
        <w:widowControl/>
        <w:spacing w:after="0" w:line="240" w:lineRule="auto"/>
        <w:ind w:firstLine="360"/>
        <w:jc w:val="both"/>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Īpašum</w:t>
      </w:r>
      <w:r w:rsidR="00E45FB7" w:rsidRPr="00461F4C">
        <w:rPr>
          <w:rFonts w:ascii="Times New Roman" w:eastAsia="Times New Roman" w:hAnsi="Times New Roman"/>
          <w:sz w:val="24"/>
          <w:szCs w:val="24"/>
          <w:lang w:val="lv-LV"/>
        </w:rPr>
        <w:t>a</w:t>
      </w:r>
      <w:r w:rsidRPr="00461F4C">
        <w:rPr>
          <w:rFonts w:ascii="Times New Roman" w:eastAsia="Times New Roman" w:hAnsi="Times New Roman"/>
          <w:sz w:val="24"/>
          <w:szCs w:val="24"/>
          <w:lang w:val="lv-LV"/>
        </w:rPr>
        <w:t xml:space="preserve"> “</w:t>
      </w:r>
      <w:r w:rsidR="002D2754" w:rsidRPr="00461F4C">
        <w:rPr>
          <w:rFonts w:ascii="Times New Roman" w:eastAsia="Times New Roman" w:hAnsi="Times New Roman"/>
          <w:sz w:val="24"/>
          <w:szCs w:val="24"/>
          <w:lang w:val="lv-LV"/>
        </w:rPr>
        <w:t>Cildas -  1</w:t>
      </w:r>
      <w:r w:rsidRPr="00461F4C">
        <w:rPr>
          <w:rFonts w:ascii="Times New Roman" w:eastAsia="Times New Roman" w:hAnsi="Times New Roman"/>
          <w:sz w:val="24"/>
          <w:szCs w:val="24"/>
          <w:lang w:val="lv-LV"/>
        </w:rPr>
        <w:t>”</w:t>
      </w:r>
      <w:r w:rsidR="3BBD2340" w:rsidRPr="00461F4C">
        <w:rPr>
          <w:rFonts w:ascii="Times New Roman" w:eastAsia="Times New Roman" w:hAnsi="Times New Roman"/>
          <w:sz w:val="24"/>
          <w:szCs w:val="24"/>
          <w:lang w:val="lv-LV"/>
        </w:rPr>
        <w:t xml:space="preserve"> (kadastra </w:t>
      </w:r>
      <w:r w:rsidR="00E45FB7" w:rsidRPr="00461F4C">
        <w:rPr>
          <w:rFonts w:ascii="Times New Roman" w:eastAsia="Times New Roman" w:hAnsi="Times New Roman"/>
          <w:sz w:val="24"/>
          <w:szCs w:val="24"/>
          <w:lang w:val="lv-LV"/>
        </w:rPr>
        <w:t xml:space="preserve">numurs </w:t>
      </w:r>
      <w:hyperlink r:id="rId12" w:history="1">
        <w:r w:rsidR="00E45FB7" w:rsidRPr="00461F4C">
          <w:rPr>
            <w:rStyle w:val="Hyperlink"/>
            <w:rFonts w:ascii="Times New Roman" w:eastAsia="Times New Roman" w:hAnsi="Times New Roman"/>
            <w:color w:val="auto"/>
            <w:sz w:val="24"/>
            <w:szCs w:val="24"/>
            <w:u w:val="none"/>
            <w:lang w:val="lv-LV"/>
          </w:rPr>
          <w:t>80760030098</w:t>
        </w:r>
      </w:hyperlink>
      <w:r w:rsidR="00E45FB7" w:rsidRPr="00461F4C">
        <w:rPr>
          <w:rFonts w:ascii="Times New Roman" w:eastAsia="Times New Roman" w:hAnsi="Times New Roman"/>
          <w:sz w:val="24"/>
          <w:szCs w:val="24"/>
          <w:lang w:val="lv-LV"/>
        </w:rPr>
        <w:t xml:space="preserve">) zemes vienība ar kadastra apzīmējumu </w:t>
      </w:r>
      <w:hyperlink r:id="rId13" w:history="1">
        <w:r w:rsidR="00E45FB7" w:rsidRPr="00461F4C">
          <w:rPr>
            <w:rStyle w:val="Hyperlink"/>
            <w:rFonts w:ascii="Times New Roman" w:eastAsia="Times New Roman" w:hAnsi="Times New Roman"/>
            <w:color w:val="auto"/>
            <w:sz w:val="24"/>
            <w:szCs w:val="24"/>
            <w:u w:val="none"/>
            <w:lang w:val="lv-LV"/>
          </w:rPr>
          <w:t>80760030098</w:t>
        </w:r>
      </w:hyperlink>
      <w:r w:rsidR="00E45FB7" w:rsidRPr="00461F4C">
        <w:rPr>
          <w:rFonts w:ascii="Times New Roman" w:eastAsia="Times New Roman" w:hAnsi="Times New Roman"/>
          <w:sz w:val="24"/>
          <w:szCs w:val="24"/>
          <w:lang w:val="lv-LV"/>
        </w:rPr>
        <w:t>, Mārupes pag., Mārupes nov.</w:t>
      </w:r>
      <w:r w:rsidR="00F52F4D" w:rsidRPr="00461F4C">
        <w:rPr>
          <w:rFonts w:ascii="Times New Roman" w:eastAsia="Times New Roman" w:hAnsi="Times New Roman"/>
          <w:sz w:val="24"/>
          <w:szCs w:val="24"/>
          <w:lang w:val="lv-LV"/>
        </w:rPr>
        <w:t xml:space="preserve"> </w:t>
      </w:r>
      <w:r w:rsidR="3BBD2340" w:rsidRPr="00461F4C">
        <w:rPr>
          <w:rFonts w:ascii="Times New Roman" w:eastAsia="Times New Roman" w:hAnsi="Times New Roman"/>
          <w:sz w:val="24"/>
          <w:szCs w:val="24"/>
          <w:lang w:val="lv-LV"/>
        </w:rPr>
        <w:t>(turpmāk– Norises vieta).</w:t>
      </w:r>
    </w:p>
    <w:p w14:paraId="16819434" w14:textId="0DF57D8D" w:rsidR="3BBD2340" w:rsidRPr="00461F4C" w:rsidRDefault="3BBD2340" w:rsidP="00386795">
      <w:pPr>
        <w:spacing w:after="0" w:line="240" w:lineRule="auto"/>
        <w:jc w:val="both"/>
        <w:rPr>
          <w:rFonts w:ascii="Times New Roman" w:eastAsia="Times New Roman" w:hAnsi="Times New Roman"/>
          <w:sz w:val="24"/>
          <w:szCs w:val="24"/>
          <w:lang w:val="lv-LV"/>
        </w:rPr>
      </w:pPr>
    </w:p>
    <w:p w14:paraId="1FEAADA3" w14:textId="2F49A6C4" w:rsidR="3BBD2340" w:rsidRPr="00461F4C" w:rsidRDefault="3BBD2340" w:rsidP="00386795">
      <w:pPr>
        <w:pStyle w:val="ListParagraph"/>
        <w:numPr>
          <w:ilvl w:val="0"/>
          <w:numId w:val="1"/>
        </w:numPr>
        <w:spacing w:after="0" w:line="240" w:lineRule="auto"/>
        <w:contextualSpacing w:val="0"/>
        <w:jc w:val="both"/>
        <w:rPr>
          <w:rFonts w:ascii="Times New Roman" w:eastAsia="Times New Roman" w:hAnsi="Times New Roman" w:cs="Times New Roman"/>
          <w:b/>
          <w:bCs/>
          <w:lang w:val="lv-LV"/>
        </w:rPr>
      </w:pPr>
      <w:r w:rsidRPr="00461F4C">
        <w:rPr>
          <w:rFonts w:ascii="Times New Roman" w:eastAsia="Times New Roman" w:hAnsi="Times New Roman" w:cs="Times New Roman"/>
          <w:b/>
          <w:bCs/>
          <w:lang w:val="lv-LV"/>
        </w:rPr>
        <w:t>Informācija par paredzēto darbību, iespējamām paredzētās darbības vietām un izmantojamo tehnoloģiju veidiem:</w:t>
      </w:r>
    </w:p>
    <w:p w14:paraId="61DD7E30" w14:textId="5F3E4D1A" w:rsidR="7AF5BEF4" w:rsidRPr="00461F4C" w:rsidRDefault="7AF5BEF4" w:rsidP="00386795">
      <w:pPr>
        <w:spacing w:after="0" w:line="240" w:lineRule="auto"/>
        <w:ind w:firstLine="426"/>
        <w:jc w:val="both"/>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Paredzētā darbība ir klasificējama kā ietekmes sākotnējā izvērtējuma darbība atbilstoši likuma “Par ietekmes uz vidi novērtējumu” (turpmāk – Novērtējuma likums) 3.</w:t>
      </w:r>
      <w:r w:rsidRPr="00461F4C">
        <w:rPr>
          <w:rFonts w:ascii="Times New Roman" w:eastAsia="Times New Roman" w:hAnsi="Times New Roman"/>
          <w:sz w:val="24"/>
          <w:szCs w:val="24"/>
          <w:vertAlign w:val="superscript"/>
          <w:lang w:val="lv-LV"/>
        </w:rPr>
        <w:t>2</w:t>
      </w:r>
      <w:r w:rsidRPr="00461F4C">
        <w:rPr>
          <w:rFonts w:ascii="Times New Roman" w:eastAsia="Times New Roman" w:hAnsi="Times New Roman"/>
          <w:sz w:val="24"/>
          <w:szCs w:val="24"/>
          <w:lang w:val="lv-LV"/>
        </w:rPr>
        <w:t xml:space="preserve"> panta pirmās daļas 1.</w:t>
      </w:r>
      <w:r w:rsidR="001D15EA" w:rsidRPr="00461F4C">
        <w:rPr>
          <w:rFonts w:ascii="Times New Roman" w:eastAsia="Times New Roman" w:hAnsi="Times New Roman"/>
          <w:sz w:val="24"/>
          <w:szCs w:val="24"/>
          <w:lang w:val="lv-LV"/>
        </w:rPr>
        <w:t> </w:t>
      </w:r>
      <w:r w:rsidRPr="00461F4C">
        <w:rPr>
          <w:rFonts w:ascii="Times New Roman" w:eastAsia="Times New Roman" w:hAnsi="Times New Roman"/>
          <w:sz w:val="24"/>
          <w:szCs w:val="24"/>
          <w:lang w:val="lv-LV"/>
        </w:rPr>
        <w:t>punktam un 2. pielikuma 1</w:t>
      </w:r>
      <w:r w:rsidR="00B8373D" w:rsidRPr="00461F4C">
        <w:rPr>
          <w:rFonts w:ascii="Times New Roman" w:eastAsia="Times New Roman" w:hAnsi="Times New Roman"/>
          <w:sz w:val="24"/>
          <w:szCs w:val="24"/>
          <w:lang w:val="lv-LV"/>
        </w:rPr>
        <w:t>0</w:t>
      </w:r>
      <w:r w:rsidRPr="00461F4C">
        <w:rPr>
          <w:rFonts w:ascii="Times New Roman" w:eastAsia="Times New Roman" w:hAnsi="Times New Roman"/>
          <w:sz w:val="24"/>
          <w:szCs w:val="24"/>
          <w:lang w:val="lv-LV"/>
        </w:rPr>
        <w:t xml:space="preserve">. punkta </w:t>
      </w:r>
      <w:r w:rsidR="00F56EE1" w:rsidRPr="00461F4C">
        <w:rPr>
          <w:rFonts w:ascii="Times New Roman" w:eastAsia="Times New Roman" w:hAnsi="Times New Roman"/>
          <w:sz w:val="24"/>
          <w:szCs w:val="24"/>
          <w:lang w:val="lv-LV"/>
        </w:rPr>
        <w:t>2)</w:t>
      </w:r>
      <w:r w:rsidR="00B8373D" w:rsidRPr="00461F4C">
        <w:rPr>
          <w:rFonts w:ascii="Times New Roman" w:eastAsia="Times New Roman" w:hAnsi="Times New Roman"/>
          <w:sz w:val="24"/>
          <w:szCs w:val="24"/>
          <w:lang w:val="lv-LV"/>
        </w:rPr>
        <w:t xml:space="preserve"> </w:t>
      </w:r>
      <w:r w:rsidR="00D82C6B" w:rsidRPr="00461F4C">
        <w:rPr>
          <w:rFonts w:ascii="Times New Roman" w:eastAsia="Times New Roman" w:hAnsi="Times New Roman"/>
          <w:sz w:val="24"/>
          <w:szCs w:val="24"/>
          <w:lang w:val="lv-LV"/>
        </w:rPr>
        <w:t>apakš</w:t>
      </w:r>
      <w:r w:rsidRPr="00461F4C">
        <w:rPr>
          <w:rFonts w:ascii="Times New Roman" w:eastAsia="Times New Roman" w:hAnsi="Times New Roman"/>
          <w:sz w:val="24"/>
          <w:szCs w:val="24"/>
          <w:lang w:val="lv-LV"/>
        </w:rPr>
        <w:t>punkta</w:t>
      </w:r>
      <w:r w:rsidR="00B8373D" w:rsidRPr="00461F4C">
        <w:rPr>
          <w:rFonts w:ascii="Times New Roman" w:eastAsia="Times New Roman" w:hAnsi="Times New Roman"/>
          <w:sz w:val="24"/>
          <w:szCs w:val="24"/>
          <w:lang w:val="lv-LV"/>
        </w:rPr>
        <w:t>m</w:t>
      </w:r>
      <w:r w:rsidRPr="00461F4C">
        <w:rPr>
          <w:rFonts w:ascii="Times New Roman" w:eastAsia="Times New Roman" w:hAnsi="Times New Roman"/>
          <w:sz w:val="24"/>
          <w:szCs w:val="24"/>
          <w:lang w:val="lv-LV"/>
        </w:rPr>
        <w:t xml:space="preserve"> (</w:t>
      </w:r>
      <w:r w:rsidR="005D1A61" w:rsidRPr="00461F4C">
        <w:rPr>
          <w:rFonts w:ascii="Times New Roman" w:hAnsi="Times New Roman"/>
          <w:i/>
          <w:iCs/>
          <w:sz w:val="24"/>
          <w:szCs w:val="24"/>
          <w:lang w:val="lv-LV"/>
        </w:rPr>
        <w:t>pilsētvides attīstības projekti (piemēram, tirdzniecības centri, jaunu ūdensapgādes vai kanalizācijas ārējo tīklu būvniecība, ja to kopgarums pārsniedz 20</w:t>
      </w:r>
      <w:r w:rsidR="004C3294" w:rsidRPr="00461F4C">
        <w:rPr>
          <w:rFonts w:ascii="Times New Roman" w:hAnsi="Times New Roman"/>
          <w:i/>
          <w:iCs/>
          <w:sz w:val="24"/>
          <w:szCs w:val="24"/>
          <w:lang w:val="lv-LV"/>
        </w:rPr>
        <w:t xml:space="preserve"> </w:t>
      </w:r>
      <w:r w:rsidR="005D1A61" w:rsidRPr="00461F4C">
        <w:rPr>
          <w:rFonts w:ascii="Times New Roman" w:hAnsi="Times New Roman"/>
          <w:i/>
          <w:iCs/>
          <w:sz w:val="24"/>
          <w:szCs w:val="24"/>
          <w:lang w:val="lv-LV"/>
        </w:rPr>
        <w:t>kilometrus, vairāk nekā 300</w:t>
      </w:r>
      <w:r w:rsidR="004C3294" w:rsidRPr="00461F4C">
        <w:rPr>
          <w:rFonts w:ascii="Times New Roman" w:hAnsi="Times New Roman"/>
          <w:i/>
          <w:iCs/>
          <w:sz w:val="24"/>
          <w:szCs w:val="24"/>
          <w:lang w:val="lv-LV"/>
        </w:rPr>
        <w:t xml:space="preserve"> </w:t>
      </w:r>
      <w:r w:rsidR="005D1A61" w:rsidRPr="00461F4C">
        <w:rPr>
          <w:rFonts w:ascii="Times New Roman" w:hAnsi="Times New Roman"/>
          <w:i/>
          <w:iCs/>
          <w:sz w:val="24"/>
          <w:szCs w:val="24"/>
          <w:lang w:val="lv-LV"/>
        </w:rPr>
        <w:t>automašīnām paredzētas autostāvvietas</w:t>
      </w:r>
      <w:r w:rsidRPr="00461F4C">
        <w:rPr>
          <w:rFonts w:ascii="Times New Roman" w:eastAsia="Times New Roman" w:hAnsi="Times New Roman"/>
          <w:sz w:val="24"/>
          <w:szCs w:val="24"/>
          <w:lang w:val="lv-LV"/>
        </w:rPr>
        <w:t>), un tai ir piemērojama ietekmes sākotnējā izvērtējuma procedūra.</w:t>
      </w:r>
    </w:p>
    <w:p w14:paraId="52399FB7" w14:textId="2136600F" w:rsidR="001C3F23" w:rsidRPr="00461F4C" w:rsidRDefault="004B5964" w:rsidP="00386795">
      <w:pPr>
        <w:spacing w:after="0" w:line="240" w:lineRule="auto"/>
        <w:ind w:firstLine="426"/>
        <w:jc w:val="both"/>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 xml:space="preserve">Būvniecības iecere paredz </w:t>
      </w:r>
      <w:r w:rsidR="005D1A61" w:rsidRPr="00461F4C">
        <w:rPr>
          <w:rFonts w:ascii="Times New Roman" w:eastAsia="Times New Roman" w:hAnsi="Times New Roman"/>
          <w:sz w:val="24"/>
          <w:szCs w:val="24"/>
          <w:lang w:val="lv-LV"/>
        </w:rPr>
        <w:t>autostāvlaukuma izbūvi 950 automašīnām</w:t>
      </w:r>
      <w:r w:rsidR="001B7805" w:rsidRPr="00461F4C">
        <w:rPr>
          <w:rFonts w:ascii="Times New Roman" w:eastAsia="Times New Roman" w:hAnsi="Times New Roman"/>
          <w:sz w:val="24"/>
          <w:szCs w:val="24"/>
          <w:lang w:val="lv-LV"/>
        </w:rPr>
        <w:t xml:space="preserve"> (tiks precizēts būvprojekta izstrādes laikā)</w:t>
      </w:r>
      <w:r w:rsidR="005D1A61" w:rsidRPr="00461F4C">
        <w:rPr>
          <w:rFonts w:ascii="Times New Roman" w:eastAsia="Times New Roman" w:hAnsi="Times New Roman"/>
          <w:sz w:val="24"/>
          <w:szCs w:val="24"/>
          <w:lang w:val="lv-LV"/>
        </w:rPr>
        <w:t>, apb</w:t>
      </w:r>
      <w:r w:rsidR="00AD7D15" w:rsidRPr="00461F4C">
        <w:rPr>
          <w:rFonts w:ascii="Times New Roman" w:eastAsia="Times New Roman" w:hAnsi="Times New Roman"/>
          <w:sz w:val="24"/>
          <w:szCs w:val="24"/>
          <w:lang w:val="lv-LV"/>
        </w:rPr>
        <w:t>ūves laukums 21201 m</w:t>
      </w:r>
      <w:r w:rsidR="00AD7D15" w:rsidRPr="00461F4C">
        <w:rPr>
          <w:rFonts w:ascii="Times New Roman" w:eastAsia="Times New Roman" w:hAnsi="Times New Roman"/>
          <w:sz w:val="24"/>
          <w:szCs w:val="24"/>
          <w:vertAlign w:val="superscript"/>
          <w:lang w:val="lv-LV"/>
        </w:rPr>
        <w:t>2</w:t>
      </w:r>
      <w:r w:rsidR="00AD7D15" w:rsidRPr="00461F4C">
        <w:rPr>
          <w:rFonts w:ascii="Times New Roman" w:eastAsia="Times New Roman" w:hAnsi="Times New Roman"/>
          <w:sz w:val="24"/>
          <w:szCs w:val="24"/>
          <w:lang w:val="lv-LV"/>
        </w:rPr>
        <w:t>, asfaltēts segums. Laukumam iecerēts izbūv</w:t>
      </w:r>
      <w:r w:rsidR="004A1432" w:rsidRPr="00461F4C">
        <w:rPr>
          <w:rFonts w:ascii="Times New Roman" w:eastAsia="Times New Roman" w:hAnsi="Times New Roman"/>
          <w:sz w:val="24"/>
          <w:szCs w:val="24"/>
          <w:lang w:val="lv-LV"/>
        </w:rPr>
        <w:t>ē</w:t>
      </w:r>
      <w:r w:rsidR="00AD7D15" w:rsidRPr="00461F4C">
        <w:rPr>
          <w:rFonts w:ascii="Times New Roman" w:eastAsia="Times New Roman" w:hAnsi="Times New Roman"/>
          <w:sz w:val="24"/>
          <w:szCs w:val="24"/>
          <w:lang w:val="lv-LV"/>
        </w:rPr>
        <w:t>t slēgto lietus ūdens novades sistēmu un caur attīrīšanas iekārtām izvadīt vidē</w:t>
      </w:r>
      <w:r w:rsidR="00280ED8" w:rsidRPr="00461F4C">
        <w:rPr>
          <w:rFonts w:ascii="Times New Roman" w:eastAsia="Times New Roman" w:hAnsi="Times New Roman"/>
          <w:sz w:val="24"/>
          <w:szCs w:val="24"/>
          <w:lang w:val="lv-LV"/>
        </w:rPr>
        <w:t xml:space="preserve"> – lokālā ūdenstilpnē un infiltrēt zemes vienības robežās. </w:t>
      </w:r>
      <w:r w:rsidR="004122BD" w:rsidRPr="00461F4C">
        <w:rPr>
          <w:rFonts w:ascii="Times New Roman" w:eastAsia="Times New Roman" w:hAnsi="Times New Roman"/>
          <w:sz w:val="24"/>
          <w:szCs w:val="24"/>
          <w:lang w:val="lv-LV"/>
        </w:rPr>
        <w:t xml:space="preserve">Tiks uzstādīts </w:t>
      </w:r>
      <w:r w:rsidR="00435D18" w:rsidRPr="00461F4C">
        <w:rPr>
          <w:rFonts w:ascii="Times New Roman" w:eastAsia="Times New Roman" w:hAnsi="Times New Roman"/>
          <w:sz w:val="24"/>
          <w:szCs w:val="24"/>
          <w:lang w:val="lv-LV"/>
        </w:rPr>
        <w:t>naftas un smilšu atdalītājs.</w:t>
      </w:r>
    </w:p>
    <w:p w14:paraId="52223972" w14:textId="77777777" w:rsidR="00AA5BE7" w:rsidRPr="00461F4C" w:rsidRDefault="00AA5BE7" w:rsidP="00386795">
      <w:pPr>
        <w:spacing w:after="0" w:line="240" w:lineRule="auto"/>
        <w:ind w:left="360"/>
        <w:jc w:val="both"/>
        <w:rPr>
          <w:rFonts w:ascii="Times New Roman" w:eastAsia="Times New Roman" w:hAnsi="Times New Roman"/>
          <w:lang w:val="lv-LV"/>
        </w:rPr>
      </w:pPr>
    </w:p>
    <w:p w14:paraId="70EE3794" w14:textId="3AC1B1A5" w:rsidR="30A99617" w:rsidRPr="00461F4C" w:rsidRDefault="009C5205" w:rsidP="00386795">
      <w:pPr>
        <w:pStyle w:val="ListParagraph"/>
        <w:spacing w:after="0" w:line="240" w:lineRule="auto"/>
        <w:contextualSpacing w:val="0"/>
        <w:jc w:val="center"/>
        <w:rPr>
          <w:rFonts w:ascii="Times New Roman" w:eastAsia="Times New Roman" w:hAnsi="Times New Roman" w:cs="Times New Roman"/>
          <w:lang w:val="lv-LV"/>
        </w:rPr>
      </w:pPr>
      <w:r w:rsidRPr="00461F4C">
        <w:rPr>
          <w:rFonts w:ascii="Times New Roman" w:hAnsi="Times New Roman"/>
          <w:b/>
          <w:bCs/>
          <w:noProof/>
          <w:sz w:val="28"/>
          <w:szCs w:val="28"/>
          <w:lang w:val="lv-LV"/>
        </w:rPr>
        <w:lastRenderedPageBreak/>
        <w:drawing>
          <wp:inline distT="0" distB="0" distL="0" distR="0" wp14:anchorId="33C8E61A" wp14:editId="1332D349">
            <wp:extent cx="3817916" cy="2693439"/>
            <wp:effectExtent l="0" t="0" r="0" b="0"/>
            <wp:docPr id="1375624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24078" name=""/>
                    <pic:cNvPicPr/>
                  </pic:nvPicPr>
                  <pic:blipFill>
                    <a:blip r:embed="rId14"/>
                    <a:stretch>
                      <a:fillRect/>
                    </a:stretch>
                  </pic:blipFill>
                  <pic:spPr>
                    <a:xfrm>
                      <a:off x="0" y="0"/>
                      <a:ext cx="3827933" cy="2700506"/>
                    </a:xfrm>
                    <a:prstGeom prst="rect">
                      <a:avLst/>
                    </a:prstGeom>
                  </pic:spPr>
                </pic:pic>
              </a:graphicData>
            </a:graphic>
          </wp:inline>
        </w:drawing>
      </w:r>
    </w:p>
    <w:p w14:paraId="2B5482BD" w14:textId="02834B56" w:rsidR="002C3413" w:rsidRPr="00461F4C" w:rsidRDefault="002C3413" w:rsidP="00386795">
      <w:pPr>
        <w:spacing w:after="0" w:line="240" w:lineRule="auto"/>
        <w:jc w:val="center"/>
        <w:rPr>
          <w:rFonts w:ascii="Arial Narrow" w:eastAsia="Arial Narrow" w:hAnsi="Arial Narrow" w:cs="Arial Narrow"/>
          <w:b/>
          <w:bCs/>
          <w:lang w:val="lv-LV"/>
        </w:rPr>
      </w:pPr>
      <w:r w:rsidRPr="00461F4C">
        <w:rPr>
          <w:rFonts w:ascii="Times New Roman" w:eastAsia="Arial Narrow" w:hAnsi="Times New Roman"/>
          <w:i/>
          <w:iCs/>
          <w:sz w:val="20"/>
          <w:szCs w:val="20"/>
          <w:lang w:val="lv-LV"/>
        </w:rPr>
        <w:t xml:space="preserve">Paredzētās darbības </w:t>
      </w:r>
      <w:r w:rsidR="009C5205" w:rsidRPr="00461F4C">
        <w:rPr>
          <w:rFonts w:ascii="Times New Roman" w:eastAsia="Arial Narrow" w:hAnsi="Times New Roman"/>
          <w:i/>
          <w:iCs/>
          <w:sz w:val="20"/>
          <w:szCs w:val="20"/>
          <w:lang w:val="lv-LV"/>
        </w:rPr>
        <w:t>shēma</w:t>
      </w:r>
    </w:p>
    <w:p w14:paraId="5A5E3F7D" w14:textId="77777777" w:rsidR="002C3413" w:rsidRPr="00461F4C" w:rsidRDefault="002C3413" w:rsidP="00386795">
      <w:pPr>
        <w:spacing w:after="0" w:line="240" w:lineRule="auto"/>
        <w:jc w:val="center"/>
        <w:rPr>
          <w:rFonts w:ascii="Arial Narrow" w:eastAsia="Arial Narrow" w:hAnsi="Arial Narrow" w:cs="Arial Narrow"/>
          <w:b/>
          <w:bCs/>
          <w:lang w:val="lv-LV"/>
        </w:rPr>
      </w:pPr>
    </w:p>
    <w:p w14:paraId="6FE6CBAC" w14:textId="4811CEB2" w:rsidR="3BBD2340" w:rsidRPr="00461F4C" w:rsidRDefault="3BBD2340" w:rsidP="00386795">
      <w:pPr>
        <w:pStyle w:val="ListParagraph"/>
        <w:numPr>
          <w:ilvl w:val="0"/>
          <w:numId w:val="1"/>
        </w:numPr>
        <w:spacing w:after="0" w:line="240" w:lineRule="auto"/>
        <w:ind w:left="426"/>
        <w:contextualSpacing w:val="0"/>
        <w:jc w:val="both"/>
        <w:rPr>
          <w:rFonts w:ascii="Times New Roman" w:eastAsia="Times New Roman" w:hAnsi="Times New Roman" w:cs="Times New Roman"/>
          <w:b/>
          <w:bCs/>
          <w:lang w:val="lv-LV"/>
        </w:rPr>
      </w:pPr>
      <w:r w:rsidRPr="00461F4C">
        <w:rPr>
          <w:rFonts w:ascii="Times New Roman" w:eastAsia="Times New Roman" w:hAnsi="Times New Roman" w:cs="Times New Roman"/>
          <w:b/>
          <w:bCs/>
          <w:lang w:val="lv-LV"/>
        </w:rPr>
        <w:t>Paredzētās darbības ietekmes uz vidi vērtēšanas nepieciešamības pamatojums (iespējamās ietekmes būtiskuma novērtējums):</w:t>
      </w:r>
    </w:p>
    <w:p w14:paraId="660DD0F4" w14:textId="7B26C8C7" w:rsidR="4D96A849" w:rsidRPr="00461F4C" w:rsidRDefault="4D96A849" w:rsidP="00386795">
      <w:pPr>
        <w:spacing w:after="0" w:line="240" w:lineRule="auto"/>
        <w:rPr>
          <w:lang w:val="lv-LV"/>
        </w:rPr>
      </w:pPr>
    </w:p>
    <w:tbl>
      <w:tblPr>
        <w:tblStyle w:val="TableGrid"/>
        <w:tblW w:w="9429" w:type="dxa"/>
        <w:jc w:val="center"/>
        <w:tblLook w:val="04E0" w:firstRow="1" w:lastRow="1" w:firstColumn="1" w:lastColumn="0" w:noHBand="0" w:noVBand="1"/>
      </w:tblPr>
      <w:tblGrid>
        <w:gridCol w:w="829"/>
        <w:gridCol w:w="2481"/>
        <w:gridCol w:w="6119"/>
      </w:tblGrid>
      <w:tr w:rsidR="0033033E" w:rsidRPr="00461F4C" w14:paraId="3A100CA1" w14:textId="77777777" w:rsidTr="25B48051">
        <w:trPr>
          <w:jc w:val="center"/>
        </w:trPr>
        <w:tc>
          <w:tcPr>
            <w:tcW w:w="829" w:type="dxa"/>
          </w:tcPr>
          <w:p w14:paraId="701827D2" w14:textId="77777777" w:rsidR="0033033E" w:rsidRPr="00461F4C" w:rsidRDefault="0033033E" w:rsidP="00386795">
            <w:pPr>
              <w:spacing w:after="0" w:line="240" w:lineRule="auto"/>
              <w:jc w:val="both"/>
              <w:rPr>
                <w:rFonts w:ascii="Times New Roman" w:hAnsi="Times New Roman"/>
                <w:sz w:val="24"/>
                <w:szCs w:val="24"/>
                <w:lang w:val="lv-LV"/>
              </w:rPr>
            </w:pPr>
          </w:p>
        </w:tc>
        <w:tc>
          <w:tcPr>
            <w:tcW w:w="2481" w:type="dxa"/>
          </w:tcPr>
          <w:p w14:paraId="69BCA596" w14:textId="77777777" w:rsidR="0033033E" w:rsidRPr="00461F4C" w:rsidRDefault="2A206ACC" w:rsidP="00386795">
            <w:pPr>
              <w:spacing w:after="0" w:line="240" w:lineRule="auto"/>
              <w:rPr>
                <w:rFonts w:ascii="Times New Roman" w:hAnsi="Times New Roman"/>
                <w:b/>
                <w:bCs/>
                <w:sz w:val="24"/>
                <w:szCs w:val="24"/>
                <w:lang w:val="lv-LV"/>
              </w:rPr>
            </w:pPr>
            <w:r w:rsidRPr="00461F4C">
              <w:rPr>
                <w:rFonts w:ascii="Times New Roman" w:hAnsi="Times New Roman"/>
                <w:b/>
                <w:bCs/>
                <w:sz w:val="24"/>
                <w:szCs w:val="24"/>
                <w:lang w:val="lv-LV"/>
              </w:rPr>
              <w:t>Vērtējamie kritēriji</w:t>
            </w:r>
          </w:p>
        </w:tc>
        <w:tc>
          <w:tcPr>
            <w:tcW w:w="6119" w:type="dxa"/>
          </w:tcPr>
          <w:p w14:paraId="2E0E7001" w14:textId="43FB93BA" w:rsidR="0033033E" w:rsidRPr="00461F4C" w:rsidRDefault="2A206ACC" w:rsidP="00386795">
            <w:pPr>
              <w:spacing w:after="0" w:line="240" w:lineRule="auto"/>
              <w:rPr>
                <w:rFonts w:ascii="Times New Roman" w:hAnsi="Times New Roman"/>
                <w:b/>
                <w:bCs/>
                <w:sz w:val="24"/>
                <w:szCs w:val="24"/>
                <w:lang w:val="lv-LV"/>
              </w:rPr>
            </w:pPr>
            <w:r w:rsidRPr="00461F4C">
              <w:rPr>
                <w:rFonts w:ascii="Times New Roman" w:hAnsi="Times New Roman"/>
                <w:b/>
                <w:bCs/>
                <w:sz w:val="24"/>
                <w:szCs w:val="24"/>
                <w:lang w:val="lv-LV"/>
              </w:rPr>
              <w:t>Vai ir sagaidāma attiecīgā ietekme</w:t>
            </w:r>
          </w:p>
        </w:tc>
      </w:tr>
      <w:tr w:rsidR="0033033E" w:rsidRPr="00461F4C" w14:paraId="7C953E12" w14:textId="77777777" w:rsidTr="67F0A2EE">
        <w:trPr>
          <w:jc w:val="center"/>
        </w:trPr>
        <w:tc>
          <w:tcPr>
            <w:tcW w:w="829" w:type="dxa"/>
          </w:tcPr>
          <w:p w14:paraId="666FA8CA" w14:textId="48D484EC" w:rsidR="0033033E" w:rsidRPr="00461F4C" w:rsidRDefault="5AAFD299"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1.</w:t>
            </w:r>
          </w:p>
        </w:tc>
        <w:tc>
          <w:tcPr>
            <w:tcW w:w="8600" w:type="dxa"/>
            <w:gridSpan w:val="2"/>
          </w:tcPr>
          <w:p w14:paraId="64AB4138" w14:textId="51B0D264" w:rsidR="0033033E" w:rsidRPr="00461F4C" w:rsidRDefault="2A206ACC" w:rsidP="00386795">
            <w:pPr>
              <w:spacing w:after="0" w:line="240" w:lineRule="auto"/>
              <w:rPr>
                <w:rFonts w:ascii="Times New Roman" w:hAnsi="Times New Roman"/>
                <w:b/>
                <w:bCs/>
                <w:sz w:val="24"/>
                <w:szCs w:val="24"/>
                <w:lang w:val="lv-LV"/>
              </w:rPr>
            </w:pPr>
            <w:r w:rsidRPr="00461F4C">
              <w:rPr>
                <w:rFonts w:ascii="Times New Roman" w:hAnsi="Times New Roman"/>
                <w:b/>
                <w:bCs/>
                <w:sz w:val="24"/>
                <w:szCs w:val="24"/>
                <w:lang w:val="lv-LV"/>
              </w:rPr>
              <w:t>Paredzēto darbību raksturojošie faktori:</w:t>
            </w:r>
          </w:p>
        </w:tc>
      </w:tr>
      <w:tr w:rsidR="00ED390C" w:rsidRPr="00461F4C" w14:paraId="3D1BA386" w14:textId="77777777" w:rsidTr="67F0A2EE">
        <w:trPr>
          <w:trHeight w:val="555"/>
          <w:jc w:val="center"/>
        </w:trPr>
        <w:tc>
          <w:tcPr>
            <w:tcW w:w="829" w:type="dxa"/>
          </w:tcPr>
          <w:p w14:paraId="047B3047" w14:textId="18305DAD" w:rsidR="00ED390C" w:rsidRPr="00461F4C" w:rsidRDefault="4A3F4473"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1.1.</w:t>
            </w:r>
          </w:p>
        </w:tc>
        <w:tc>
          <w:tcPr>
            <w:tcW w:w="2481" w:type="dxa"/>
          </w:tcPr>
          <w:p w14:paraId="04F7D176" w14:textId="3A6FEE85" w:rsidR="00ED390C" w:rsidRPr="00461F4C" w:rsidRDefault="4A3F4473"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apjoms un tehniskie risinājumi</w:t>
            </w:r>
          </w:p>
        </w:tc>
        <w:tc>
          <w:tcPr>
            <w:tcW w:w="6119" w:type="dxa"/>
          </w:tcPr>
          <w:p w14:paraId="06AD88C1" w14:textId="306B47D1" w:rsidR="00ED390C" w:rsidRPr="00461F4C" w:rsidRDefault="00DC381E"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Darbība norisināsies</w:t>
            </w:r>
            <w:r w:rsidR="00EA0772" w:rsidRPr="00461F4C">
              <w:rPr>
                <w:rFonts w:ascii="Times New Roman" w:hAnsi="Times New Roman"/>
                <w:sz w:val="24"/>
                <w:szCs w:val="24"/>
                <w:lang w:val="lv-LV"/>
              </w:rPr>
              <w:t xml:space="preserve"> </w:t>
            </w:r>
            <w:r w:rsidR="0022224A" w:rsidRPr="00461F4C">
              <w:rPr>
                <w:rFonts w:ascii="Times New Roman" w:hAnsi="Times New Roman"/>
                <w:sz w:val="24"/>
                <w:szCs w:val="24"/>
                <w:lang w:val="lv-LV"/>
              </w:rPr>
              <w:t>Mārupes pagasta</w:t>
            </w:r>
            <w:r w:rsidR="000B3BE7" w:rsidRPr="00461F4C">
              <w:rPr>
                <w:rFonts w:ascii="Times New Roman" w:hAnsi="Times New Roman"/>
                <w:sz w:val="24"/>
                <w:szCs w:val="24"/>
                <w:lang w:val="lv-LV"/>
              </w:rPr>
              <w:t xml:space="preserve"> teritorijā</w:t>
            </w:r>
            <w:r w:rsidR="0022224A" w:rsidRPr="00461F4C">
              <w:rPr>
                <w:rFonts w:ascii="Times New Roman" w:hAnsi="Times New Roman"/>
                <w:sz w:val="24"/>
                <w:szCs w:val="24"/>
                <w:lang w:val="lv-LV"/>
              </w:rPr>
              <w:t>, ārpus apdzīvotām vietām</w:t>
            </w:r>
            <w:r w:rsidR="005B3614" w:rsidRPr="00461F4C">
              <w:rPr>
                <w:rFonts w:ascii="Times New Roman" w:hAnsi="Times New Roman"/>
                <w:sz w:val="24"/>
                <w:szCs w:val="24"/>
                <w:lang w:val="lv-LV"/>
              </w:rPr>
              <w:t xml:space="preserve">. </w:t>
            </w:r>
            <w:r w:rsidR="4A3F4473" w:rsidRPr="00461F4C">
              <w:rPr>
                <w:rFonts w:ascii="Times New Roman" w:hAnsi="Times New Roman"/>
                <w:sz w:val="24"/>
                <w:szCs w:val="24"/>
                <w:lang w:val="lv-LV"/>
              </w:rPr>
              <w:t>Darbības apjoms</w:t>
            </w:r>
            <w:r w:rsidR="00F87934" w:rsidRPr="00461F4C">
              <w:rPr>
                <w:rFonts w:ascii="Times New Roman" w:hAnsi="Times New Roman"/>
                <w:sz w:val="24"/>
                <w:szCs w:val="24"/>
                <w:lang w:val="lv-LV"/>
              </w:rPr>
              <w:t xml:space="preserve">, </w:t>
            </w:r>
            <w:r w:rsidR="00F73C9A" w:rsidRPr="00461F4C">
              <w:rPr>
                <w:rFonts w:ascii="Times New Roman" w:hAnsi="Times New Roman"/>
                <w:sz w:val="24"/>
                <w:szCs w:val="24"/>
                <w:lang w:val="lv-LV"/>
              </w:rPr>
              <w:t>autostāvlaukuma</w:t>
            </w:r>
            <w:r w:rsidR="00C94F70" w:rsidRPr="00461F4C">
              <w:rPr>
                <w:rFonts w:ascii="Times New Roman" w:hAnsi="Times New Roman"/>
                <w:sz w:val="24"/>
                <w:szCs w:val="24"/>
                <w:lang w:val="lv-LV"/>
              </w:rPr>
              <w:t xml:space="preserve"> </w:t>
            </w:r>
            <w:r w:rsidR="00F87934" w:rsidRPr="00461F4C">
              <w:rPr>
                <w:rFonts w:ascii="Times New Roman" w:hAnsi="Times New Roman"/>
                <w:sz w:val="24"/>
                <w:szCs w:val="24"/>
                <w:lang w:val="lv-LV"/>
              </w:rPr>
              <w:t>būvniecībā</w:t>
            </w:r>
            <w:r w:rsidR="0381EAC8" w:rsidRPr="00461F4C">
              <w:rPr>
                <w:rFonts w:ascii="Times New Roman" w:hAnsi="Times New Roman"/>
                <w:sz w:val="24"/>
                <w:szCs w:val="24"/>
                <w:lang w:val="lv-LV"/>
              </w:rPr>
              <w:t xml:space="preserve"> izvēlētie tehnoloģiskie risinājumi </w:t>
            </w:r>
            <w:r w:rsidR="4A3F4473" w:rsidRPr="00461F4C">
              <w:rPr>
                <w:rFonts w:ascii="Times New Roman" w:hAnsi="Times New Roman"/>
                <w:sz w:val="24"/>
                <w:szCs w:val="24"/>
                <w:lang w:val="lv-LV"/>
              </w:rPr>
              <w:t>ir atbilstoš</w:t>
            </w:r>
            <w:r w:rsidR="57BEF2C5" w:rsidRPr="00461F4C">
              <w:rPr>
                <w:rFonts w:ascii="Times New Roman" w:hAnsi="Times New Roman"/>
                <w:sz w:val="24"/>
                <w:szCs w:val="24"/>
                <w:lang w:val="lv-LV"/>
              </w:rPr>
              <w:t>i</w:t>
            </w:r>
            <w:r w:rsidR="4A3F4473" w:rsidRPr="00461F4C">
              <w:rPr>
                <w:rFonts w:ascii="Times New Roman" w:hAnsi="Times New Roman"/>
                <w:sz w:val="24"/>
                <w:szCs w:val="24"/>
                <w:lang w:val="lv-LV"/>
              </w:rPr>
              <w:t xml:space="preserve"> līdzīga rakstura darbībām</w:t>
            </w:r>
            <w:r w:rsidR="291A287D" w:rsidRPr="00461F4C">
              <w:rPr>
                <w:rFonts w:ascii="Times New Roman" w:hAnsi="Times New Roman"/>
                <w:sz w:val="24"/>
                <w:szCs w:val="24"/>
                <w:lang w:val="lv-LV"/>
              </w:rPr>
              <w:t xml:space="preserve"> un neradīs būtiskas ietekmes.</w:t>
            </w:r>
            <w:r w:rsidR="002646D2" w:rsidRPr="00461F4C">
              <w:rPr>
                <w:rFonts w:ascii="Times New Roman" w:hAnsi="Times New Roman"/>
                <w:sz w:val="24"/>
                <w:szCs w:val="24"/>
                <w:lang w:val="lv-LV"/>
              </w:rPr>
              <w:t xml:space="preserve"> </w:t>
            </w:r>
            <w:r w:rsidR="00F87934" w:rsidRPr="00461F4C">
              <w:rPr>
                <w:rFonts w:ascii="Times New Roman" w:hAnsi="Times New Roman"/>
                <w:sz w:val="24"/>
                <w:szCs w:val="24"/>
                <w:lang w:val="lv-LV"/>
              </w:rPr>
              <w:t xml:space="preserve">Ekspluatācijas laikā ietekmes ir </w:t>
            </w:r>
            <w:r w:rsidR="009B5870" w:rsidRPr="00461F4C">
              <w:rPr>
                <w:rFonts w:ascii="Times New Roman" w:hAnsi="Times New Roman"/>
                <w:sz w:val="24"/>
                <w:szCs w:val="24"/>
                <w:lang w:val="lv-LV"/>
              </w:rPr>
              <w:t xml:space="preserve">līdzvērtīgas ietekmēm no </w:t>
            </w:r>
            <w:r w:rsidR="00CD12BB" w:rsidRPr="00461F4C">
              <w:rPr>
                <w:rFonts w:ascii="Times New Roman" w:hAnsi="Times New Roman"/>
                <w:sz w:val="24"/>
                <w:szCs w:val="24"/>
                <w:lang w:val="lv-LV"/>
              </w:rPr>
              <w:t>a</w:t>
            </w:r>
            <w:r w:rsidR="00F73C9A" w:rsidRPr="00461F4C">
              <w:rPr>
                <w:rFonts w:ascii="Times New Roman" w:hAnsi="Times New Roman"/>
                <w:sz w:val="24"/>
                <w:szCs w:val="24"/>
                <w:lang w:val="lv-LV"/>
              </w:rPr>
              <w:t>utostā</w:t>
            </w:r>
            <w:r w:rsidR="00E166BE">
              <w:rPr>
                <w:rFonts w:ascii="Times New Roman" w:hAnsi="Times New Roman"/>
                <w:sz w:val="24"/>
                <w:szCs w:val="24"/>
                <w:lang w:val="lv-LV"/>
              </w:rPr>
              <w:t>v</w:t>
            </w:r>
            <w:r w:rsidR="00F73C9A" w:rsidRPr="00461F4C">
              <w:rPr>
                <w:rFonts w:ascii="Times New Roman" w:hAnsi="Times New Roman"/>
                <w:sz w:val="24"/>
                <w:szCs w:val="24"/>
                <w:lang w:val="lv-LV"/>
              </w:rPr>
              <w:t>vietām.</w:t>
            </w:r>
          </w:p>
        </w:tc>
      </w:tr>
      <w:tr w:rsidR="004B62EF" w:rsidRPr="00461F4C" w14:paraId="31586353" w14:textId="77777777" w:rsidTr="67F0A2EE">
        <w:trPr>
          <w:trHeight w:val="1411"/>
          <w:jc w:val="center"/>
        </w:trPr>
        <w:tc>
          <w:tcPr>
            <w:tcW w:w="829" w:type="dxa"/>
          </w:tcPr>
          <w:p w14:paraId="685D2B36" w14:textId="24352C1A" w:rsidR="004B62EF" w:rsidRPr="00461F4C" w:rsidRDefault="229D4A13"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1.2.</w:t>
            </w:r>
          </w:p>
        </w:tc>
        <w:tc>
          <w:tcPr>
            <w:tcW w:w="2481" w:type="dxa"/>
          </w:tcPr>
          <w:p w14:paraId="594FA729" w14:textId="4A532C23" w:rsidR="004B62EF" w:rsidRPr="00461F4C" w:rsidRDefault="229D4A13"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paredzētās darbības un citu darbību savstarpējā un kopējā ietekme</w:t>
            </w:r>
          </w:p>
        </w:tc>
        <w:tc>
          <w:tcPr>
            <w:tcW w:w="6119" w:type="dxa"/>
          </w:tcPr>
          <w:p w14:paraId="294B5A91" w14:textId="532668A1" w:rsidR="004B62EF" w:rsidRPr="00461F4C" w:rsidRDefault="009F492A"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Darbība paredzēta</w:t>
            </w:r>
            <w:r w:rsidR="00D0347B" w:rsidRPr="00461F4C">
              <w:rPr>
                <w:rFonts w:ascii="Times New Roman" w:hAnsi="Times New Roman"/>
                <w:sz w:val="24"/>
                <w:szCs w:val="24"/>
                <w:lang w:val="lv-LV"/>
              </w:rPr>
              <w:t xml:space="preserve"> t</w:t>
            </w:r>
            <w:r w:rsidR="005B3614" w:rsidRPr="00461F4C">
              <w:rPr>
                <w:rFonts w:ascii="Times New Roman" w:hAnsi="Times New Roman"/>
                <w:sz w:val="24"/>
                <w:szCs w:val="24"/>
                <w:lang w:val="lv-LV"/>
              </w:rPr>
              <w:t xml:space="preserve">eritorijā, kura jau ir apbūvēta ar autostāvvietām, noliktavu ēkām. </w:t>
            </w:r>
            <w:r w:rsidR="00C05128" w:rsidRPr="00461F4C">
              <w:rPr>
                <w:rFonts w:ascii="Times New Roman" w:hAnsi="Times New Roman"/>
                <w:sz w:val="24"/>
                <w:szCs w:val="24"/>
                <w:lang w:val="lv-LV"/>
              </w:rPr>
              <w:t xml:space="preserve">Aptuveni 70 m attālumā atrodas lidosta “Rīga”. </w:t>
            </w:r>
            <w:r w:rsidR="002756E2" w:rsidRPr="00461F4C">
              <w:rPr>
                <w:rFonts w:ascii="Times New Roman" w:hAnsi="Times New Roman"/>
                <w:sz w:val="24"/>
                <w:szCs w:val="24"/>
                <w:lang w:val="lv-LV"/>
              </w:rPr>
              <w:t>Saskaņā ar Būvniecības informācijas sistēmas</w:t>
            </w:r>
            <w:r w:rsidR="00B83ED2" w:rsidRPr="00461F4C">
              <w:rPr>
                <w:rFonts w:ascii="Times New Roman" w:hAnsi="Times New Roman"/>
                <w:sz w:val="24"/>
                <w:szCs w:val="24"/>
                <w:lang w:val="lv-LV"/>
              </w:rPr>
              <w:t xml:space="preserve"> (turpmāk – BIS)</w:t>
            </w:r>
            <w:r w:rsidR="002756E2" w:rsidRPr="00461F4C">
              <w:rPr>
                <w:rFonts w:ascii="Times New Roman" w:hAnsi="Times New Roman"/>
                <w:sz w:val="24"/>
                <w:szCs w:val="24"/>
                <w:lang w:val="lv-LV"/>
              </w:rPr>
              <w:t xml:space="preserve"> interaktīvo karti</w:t>
            </w:r>
            <w:r w:rsidR="002756E2" w:rsidRPr="00461F4C">
              <w:rPr>
                <w:rStyle w:val="FootnoteReference"/>
                <w:rFonts w:ascii="Times New Roman" w:hAnsi="Times New Roman"/>
                <w:sz w:val="24"/>
                <w:szCs w:val="24"/>
                <w:lang w:val="lv-LV"/>
              </w:rPr>
              <w:footnoteReference w:id="1"/>
            </w:r>
            <w:r w:rsidR="002756E2" w:rsidRPr="00461F4C">
              <w:rPr>
                <w:rFonts w:ascii="Times New Roman" w:hAnsi="Times New Roman"/>
                <w:sz w:val="24"/>
                <w:szCs w:val="24"/>
                <w:lang w:val="lv-LV"/>
              </w:rPr>
              <w:t xml:space="preserve"> </w:t>
            </w:r>
            <w:r w:rsidR="00CA1BE9" w:rsidRPr="00461F4C">
              <w:rPr>
                <w:rFonts w:ascii="Times New Roman" w:hAnsi="Times New Roman"/>
                <w:sz w:val="24"/>
                <w:szCs w:val="24"/>
                <w:lang w:val="lv-LV"/>
              </w:rPr>
              <w:t>3</w:t>
            </w:r>
            <w:r w:rsidR="00761303" w:rsidRPr="00461F4C">
              <w:rPr>
                <w:rFonts w:ascii="Times New Roman" w:hAnsi="Times New Roman"/>
                <w:sz w:val="24"/>
                <w:szCs w:val="24"/>
                <w:lang w:val="lv-LV"/>
              </w:rPr>
              <w:t>00 m r</w:t>
            </w:r>
            <w:r w:rsidR="00EA3E77" w:rsidRPr="00461F4C">
              <w:rPr>
                <w:rFonts w:ascii="Times New Roman" w:hAnsi="Times New Roman"/>
                <w:sz w:val="24"/>
                <w:szCs w:val="24"/>
                <w:lang w:val="lv-LV"/>
              </w:rPr>
              <w:t>ā</w:t>
            </w:r>
            <w:r w:rsidR="00761303" w:rsidRPr="00461F4C">
              <w:rPr>
                <w:rFonts w:ascii="Times New Roman" w:hAnsi="Times New Roman"/>
                <w:sz w:val="24"/>
                <w:szCs w:val="24"/>
                <w:lang w:val="lv-LV"/>
              </w:rPr>
              <w:t>diusā</w:t>
            </w:r>
            <w:r w:rsidR="008A6980" w:rsidRPr="00461F4C">
              <w:rPr>
                <w:rFonts w:ascii="Times New Roman" w:hAnsi="Times New Roman"/>
                <w:sz w:val="24"/>
                <w:szCs w:val="24"/>
                <w:lang w:val="lv-LV"/>
              </w:rPr>
              <w:t xml:space="preserve"> </w:t>
            </w:r>
            <w:r w:rsidR="00CA1BE9" w:rsidRPr="00461F4C">
              <w:rPr>
                <w:rFonts w:ascii="Times New Roman" w:hAnsi="Times New Roman"/>
                <w:sz w:val="24"/>
                <w:szCs w:val="24"/>
                <w:lang w:val="lv-LV"/>
              </w:rPr>
              <w:t>ir</w:t>
            </w:r>
            <w:r w:rsidR="00F75BC9" w:rsidRPr="00461F4C">
              <w:rPr>
                <w:rFonts w:ascii="Times New Roman" w:hAnsi="Times New Roman"/>
                <w:sz w:val="24"/>
                <w:szCs w:val="24"/>
                <w:lang w:val="lv-LV"/>
              </w:rPr>
              <w:t xml:space="preserve"> </w:t>
            </w:r>
            <w:r w:rsidR="008A6980" w:rsidRPr="00461F4C">
              <w:rPr>
                <w:rFonts w:ascii="Times New Roman" w:hAnsi="Times New Roman"/>
                <w:sz w:val="24"/>
                <w:szCs w:val="24"/>
                <w:lang w:val="lv-LV"/>
              </w:rPr>
              <w:t>reģistrēta</w:t>
            </w:r>
            <w:r w:rsidR="00C8337B" w:rsidRPr="00461F4C">
              <w:rPr>
                <w:rFonts w:ascii="Times New Roman" w:hAnsi="Times New Roman"/>
                <w:sz w:val="24"/>
                <w:szCs w:val="24"/>
                <w:lang w:val="lv-LV"/>
              </w:rPr>
              <w:t xml:space="preserve"> </w:t>
            </w:r>
            <w:r w:rsidR="00E36FDA" w:rsidRPr="00461F4C">
              <w:rPr>
                <w:rFonts w:ascii="Times New Roman" w:hAnsi="Times New Roman"/>
                <w:sz w:val="24"/>
                <w:szCs w:val="24"/>
                <w:lang w:val="lv-LV"/>
              </w:rPr>
              <w:t>ceļ</w:t>
            </w:r>
            <w:r w:rsidR="00D77866" w:rsidRPr="00461F4C">
              <w:rPr>
                <w:rFonts w:ascii="Times New Roman" w:hAnsi="Times New Roman"/>
                <w:sz w:val="24"/>
                <w:szCs w:val="24"/>
                <w:lang w:val="lv-LV"/>
              </w:rPr>
              <w:t>a būvniecība</w:t>
            </w:r>
            <w:r w:rsidR="00E36FDA" w:rsidRPr="00461F4C">
              <w:rPr>
                <w:rFonts w:ascii="Times New Roman" w:hAnsi="Times New Roman"/>
                <w:sz w:val="24"/>
                <w:szCs w:val="24"/>
                <w:lang w:val="lv-LV"/>
              </w:rPr>
              <w:t xml:space="preserve">, </w:t>
            </w:r>
            <w:r w:rsidR="00D77866" w:rsidRPr="00461F4C">
              <w:rPr>
                <w:rFonts w:ascii="Times New Roman" w:hAnsi="Times New Roman"/>
                <w:sz w:val="24"/>
                <w:szCs w:val="24"/>
                <w:lang w:val="lv-LV"/>
              </w:rPr>
              <w:t>ielas pārbūve</w:t>
            </w:r>
            <w:r w:rsidR="00B15E0D" w:rsidRPr="00461F4C">
              <w:rPr>
                <w:rFonts w:ascii="Times New Roman" w:hAnsi="Times New Roman"/>
                <w:sz w:val="24"/>
                <w:szCs w:val="24"/>
                <w:lang w:val="lv-LV"/>
              </w:rPr>
              <w:t>, inženiertīklu izbūves projekts</w:t>
            </w:r>
            <w:r w:rsidR="00F75BC9" w:rsidRPr="00461F4C">
              <w:rPr>
                <w:rFonts w:ascii="Times New Roman" w:hAnsi="Times New Roman"/>
                <w:sz w:val="24"/>
                <w:szCs w:val="24"/>
                <w:lang w:val="lv-LV"/>
              </w:rPr>
              <w:t>, līdz ar to s</w:t>
            </w:r>
            <w:r w:rsidR="13E3A103" w:rsidRPr="00461F4C">
              <w:rPr>
                <w:rFonts w:ascii="Times New Roman" w:hAnsi="Times New Roman"/>
                <w:sz w:val="24"/>
                <w:szCs w:val="24"/>
                <w:lang w:val="lv-LV"/>
              </w:rPr>
              <w:t>avstarpējās ietekmes</w:t>
            </w:r>
            <w:r w:rsidR="001D04C8" w:rsidRPr="00461F4C">
              <w:rPr>
                <w:rFonts w:ascii="Times New Roman" w:hAnsi="Times New Roman"/>
                <w:sz w:val="24"/>
                <w:szCs w:val="24"/>
                <w:lang w:val="lv-LV"/>
              </w:rPr>
              <w:t xml:space="preserve"> </w:t>
            </w:r>
            <w:r w:rsidR="00B15E0D" w:rsidRPr="00461F4C">
              <w:rPr>
                <w:rFonts w:ascii="Times New Roman" w:hAnsi="Times New Roman"/>
                <w:sz w:val="24"/>
                <w:szCs w:val="24"/>
                <w:lang w:val="lv-LV"/>
              </w:rPr>
              <w:t xml:space="preserve">var rasties. </w:t>
            </w:r>
            <w:r w:rsidR="00122923" w:rsidRPr="00461F4C">
              <w:rPr>
                <w:rFonts w:ascii="Times New Roman" w:hAnsi="Times New Roman"/>
                <w:sz w:val="24"/>
                <w:szCs w:val="24"/>
                <w:lang w:val="lv-LV"/>
              </w:rPr>
              <w:t>I</w:t>
            </w:r>
            <w:r w:rsidR="003477E4" w:rsidRPr="00461F4C">
              <w:rPr>
                <w:rFonts w:ascii="Times New Roman" w:hAnsi="Times New Roman"/>
                <w:sz w:val="24"/>
                <w:szCs w:val="24"/>
                <w:lang w:val="lv-LV"/>
              </w:rPr>
              <w:t>etekmes būs apzinātas</w:t>
            </w:r>
            <w:r w:rsidR="00B42E7F" w:rsidRPr="00461F4C">
              <w:rPr>
                <w:rFonts w:ascii="Times New Roman" w:hAnsi="Times New Roman"/>
                <w:sz w:val="24"/>
                <w:szCs w:val="24"/>
                <w:lang w:val="lv-LV"/>
              </w:rPr>
              <w:t xml:space="preserve"> un</w:t>
            </w:r>
            <w:r w:rsidR="003477E4" w:rsidRPr="00461F4C">
              <w:rPr>
                <w:rFonts w:ascii="Times New Roman" w:hAnsi="Times New Roman"/>
                <w:sz w:val="24"/>
                <w:szCs w:val="24"/>
                <w:lang w:val="lv-LV"/>
              </w:rPr>
              <w:t xml:space="preserve"> tiks kontrolētas</w:t>
            </w:r>
            <w:r w:rsidR="00B42E7F" w:rsidRPr="00461F4C">
              <w:rPr>
                <w:rFonts w:ascii="Times New Roman" w:hAnsi="Times New Roman"/>
                <w:sz w:val="24"/>
                <w:szCs w:val="24"/>
                <w:lang w:val="lv-LV"/>
              </w:rPr>
              <w:t>, ja tiks ievērotas normatīvo aktu, tehnisko noteikumu un atļauju prasības.</w:t>
            </w:r>
          </w:p>
        </w:tc>
      </w:tr>
      <w:tr w:rsidR="000F696D" w:rsidRPr="00461F4C" w14:paraId="749852BF" w14:textId="77777777" w:rsidTr="009B5870">
        <w:trPr>
          <w:trHeight w:val="1124"/>
          <w:jc w:val="center"/>
        </w:trPr>
        <w:tc>
          <w:tcPr>
            <w:tcW w:w="829" w:type="dxa"/>
          </w:tcPr>
          <w:p w14:paraId="26E73A06" w14:textId="51C12F91" w:rsidR="000F696D" w:rsidRPr="00461F4C" w:rsidRDefault="432919E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1.3.</w:t>
            </w:r>
          </w:p>
        </w:tc>
        <w:tc>
          <w:tcPr>
            <w:tcW w:w="2481" w:type="dxa"/>
          </w:tcPr>
          <w:p w14:paraId="0FA9CDFA" w14:textId="1A465911" w:rsidR="000F696D" w:rsidRPr="00461F4C" w:rsidRDefault="432919E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dabas resursu, jo īpaši zemes dzīļu, augsnes, ūdens un bioloģiskās daudzveidības izmantošana</w:t>
            </w:r>
          </w:p>
        </w:tc>
        <w:tc>
          <w:tcPr>
            <w:tcW w:w="6119" w:type="dxa"/>
          </w:tcPr>
          <w:p w14:paraId="4345BB2F" w14:textId="0E1BB2BA" w:rsidR="000F696D" w:rsidRPr="00461F4C" w:rsidRDefault="00BA219E" w:rsidP="000256E4">
            <w:pPr>
              <w:tabs>
                <w:tab w:val="left" w:pos="426"/>
              </w:tabs>
              <w:snapToGrid w:val="0"/>
              <w:spacing w:after="0" w:line="240" w:lineRule="auto"/>
              <w:ind w:right="-1"/>
              <w:jc w:val="both"/>
              <w:rPr>
                <w:rFonts w:ascii="Times New Roman" w:hAnsi="Times New Roman"/>
                <w:sz w:val="24"/>
                <w:szCs w:val="24"/>
                <w:lang w:val="lv-LV"/>
              </w:rPr>
            </w:pPr>
            <w:r w:rsidRPr="00461F4C">
              <w:rPr>
                <w:rFonts w:ascii="Times New Roman" w:hAnsi="Times New Roman"/>
                <w:sz w:val="24"/>
                <w:szCs w:val="24"/>
                <w:lang w:val="lv-LV"/>
              </w:rPr>
              <w:t>Būvniecības ietekme galvenokārt saistīta ar neatjaunojamo derīgo izrakteņu izmantošanu</w:t>
            </w:r>
            <w:r w:rsidR="0003344B" w:rsidRPr="00461F4C">
              <w:rPr>
                <w:rFonts w:ascii="Times New Roman" w:hAnsi="Times New Roman"/>
                <w:sz w:val="24"/>
                <w:szCs w:val="24"/>
                <w:lang w:val="lv-LV"/>
              </w:rPr>
              <w:t xml:space="preserve">. </w:t>
            </w:r>
            <w:r w:rsidR="00C84EF7" w:rsidRPr="00461F4C">
              <w:rPr>
                <w:rFonts w:ascii="Times New Roman" w:hAnsi="Times New Roman"/>
                <w:sz w:val="24"/>
                <w:szCs w:val="24"/>
                <w:lang w:val="lv-LV"/>
              </w:rPr>
              <w:t xml:space="preserve">Autostāvlaukuma </w:t>
            </w:r>
            <w:r w:rsidRPr="00461F4C">
              <w:rPr>
                <w:rFonts w:ascii="Times New Roman" w:hAnsi="Times New Roman"/>
                <w:sz w:val="24"/>
                <w:szCs w:val="24"/>
                <w:lang w:val="lv-LV"/>
              </w:rPr>
              <w:t xml:space="preserve">būvniecības darbiem ir paredzēts izmantot smilts, grants, šķembu materiālu. Lai arī darbos tiks izmantoti neatjaunojamo zemes dzīļu resursi, tomēr smilts – grants, smilts krājumi Latvijā ir plaši izplatīti, salīdzinoši ar citiem līdzīgiem būvniecības darbiem, ceļa izbūves darbiem tiks izmantots salīdzinoši </w:t>
            </w:r>
            <w:r w:rsidR="00505FF4" w:rsidRPr="00461F4C">
              <w:rPr>
                <w:rFonts w:ascii="Times New Roman" w:hAnsi="Times New Roman"/>
                <w:sz w:val="24"/>
                <w:szCs w:val="24"/>
                <w:lang w:val="lv-LV"/>
              </w:rPr>
              <w:t>vērā ņemams</w:t>
            </w:r>
            <w:r w:rsidRPr="00461F4C">
              <w:rPr>
                <w:rFonts w:ascii="Times New Roman" w:hAnsi="Times New Roman"/>
                <w:sz w:val="24"/>
                <w:szCs w:val="24"/>
                <w:lang w:val="lv-LV"/>
              </w:rPr>
              <w:t xml:space="preserve"> daudzums minerālmateriālu. </w:t>
            </w:r>
            <w:r w:rsidRPr="00461F4C">
              <w:rPr>
                <w:rFonts w:ascii="Times New Roman" w:hAnsi="Times New Roman"/>
                <w:bCs/>
                <w:iCs/>
                <w:sz w:val="24"/>
                <w:szCs w:val="24"/>
                <w:lang w:val="lv-LV"/>
              </w:rPr>
              <w:t xml:space="preserve">Ja būvdarbos </w:t>
            </w:r>
            <w:r w:rsidRPr="00461F4C">
              <w:rPr>
                <w:rFonts w:ascii="Times New Roman" w:hAnsi="Times New Roman"/>
                <w:spacing w:val="-1"/>
                <w:sz w:val="24"/>
                <w:szCs w:val="24"/>
                <w:lang w:val="lv-LV" w:eastAsia="lv-LV"/>
              </w:rPr>
              <w:t>izmantos derīgos izrakteņus, kas iegūti no licencētām atradnēm, veiks to uzskaiti, un veiks dabas resursu nodokļa nomaksu</w:t>
            </w:r>
            <w:r w:rsidR="00B93287">
              <w:rPr>
                <w:rFonts w:ascii="Times New Roman" w:hAnsi="Times New Roman"/>
                <w:spacing w:val="-1"/>
                <w:sz w:val="24"/>
                <w:szCs w:val="24"/>
                <w:lang w:val="lv-LV" w:eastAsia="lv-LV"/>
              </w:rPr>
              <w:t>. I</w:t>
            </w:r>
            <w:r w:rsidRPr="00461F4C">
              <w:rPr>
                <w:rFonts w:ascii="Times New Roman" w:hAnsi="Times New Roman"/>
                <w:spacing w:val="-1"/>
                <w:sz w:val="24"/>
                <w:szCs w:val="24"/>
                <w:lang w:val="lv-LV" w:eastAsia="lv-LV"/>
              </w:rPr>
              <w:t xml:space="preserve">etekmes nav vērtējamas kā būtiski negatīvas, jo būs zināma un </w:t>
            </w:r>
            <w:r w:rsidRPr="00461F4C">
              <w:rPr>
                <w:rFonts w:ascii="Times New Roman" w:hAnsi="Times New Roman"/>
                <w:spacing w:val="-1"/>
                <w:sz w:val="24"/>
                <w:szCs w:val="24"/>
                <w:lang w:val="lv-LV" w:eastAsia="lv-LV"/>
              </w:rPr>
              <w:lastRenderedPageBreak/>
              <w:t xml:space="preserve">kontrolējama to izcelsme. </w:t>
            </w:r>
            <w:r w:rsidRPr="00461F4C">
              <w:rPr>
                <w:rFonts w:ascii="Times New Roman" w:hAnsi="Times New Roman"/>
                <w:sz w:val="24"/>
                <w:szCs w:val="24"/>
                <w:lang w:val="lv-LV"/>
              </w:rPr>
              <w:t xml:space="preserve">Vērtējot ietekmes apjomu un tehniskos risinājumus, Dienests ņem vērā, ka </w:t>
            </w:r>
            <w:r w:rsidR="00847E3F" w:rsidRPr="00461F4C">
              <w:rPr>
                <w:rFonts w:ascii="Times New Roman" w:hAnsi="Times New Roman"/>
                <w:sz w:val="24"/>
                <w:szCs w:val="24"/>
                <w:lang w:val="lv-LV"/>
              </w:rPr>
              <w:t xml:space="preserve">apbūves laukums ir </w:t>
            </w:r>
            <w:r w:rsidR="0036183C" w:rsidRPr="00461F4C">
              <w:rPr>
                <w:rFonts w:ascii="Times New Roman" w:hAnsi="Times New Roman"/>
                <w:sz w:val="24"/>
                <w:szCs w:val="24"/>
                <w:lang w:val="lv-LV"/>
              </w:rPr>
              <w:t>21201</w:t>
            </w:r>
            <w:r w:rsidR="00847E3F" w:rsidRPr="00461F4C">
              <w:rPr>
                <w:rFonts w:ascii="Times New Roman" w:hAnsi="Times New Roman"/>
                <w:sz w:val="24"/>
                <w:szCs w:val="24"/>
                <w:lang w:val="lv-LV"/>
              </w:rPr>
              <w:t xml:space="preserve"> m</w:t>
            </w:r>
            <w:r w:rsidR="00847E3F" w:rsidRPr="00461F4C">
              <w:rPr>
                <w:rFonts w:ascii="Times New Roman" w:hAnsi="Times New Roman"/>
                <w:sz w:val="24"/>
                <w:szCs w:val="24"/>
                <w:vertAlign w:val="superscript"/>
                <w:lang w:val="lv-LV"/>
              </w:rPr>
              <w:t>2</w:t>
            </w:r>
            <w:r w:rsidRPr="00461F4C">
              <w:rPr>
                <w:rFonts w:ascii="Times New Roman" w:hAnsi="Times New Roman"/>
                <w:sz w:val="24"/>
                <w:szCs w:val="24"/>
                <w:lang w:val="lv-LV"/>
              </w:rPr>
              <w:t>,</w:t>
            </w:r>
            <w:r w:rsidR="00B93287">
              <w:rPr>
                <w:rFonts w:ascii="Times New Roman" w:hAnsi="Times New Roman"/>
                <w:sz w:val="24"/>
                <w:szCs w:val="24"/>
                <w:lang w:val="lv-LV"/>
              </w:rPr>
              <w:t xml:space="preserve"> radīsies liela būvbedre. Dienesta skatījumā </w:t>
            </w:r>
            <w:r w:rsidRPr="00461F4C">
              <w:rPr>
                <w:rFonts w:ascii="Times New Roman" w:hAnsi="Times New Roman"/>
                <w:sz w:val="24"/>
                <w:szCs w:val="24"/>
                <w:lang w:val="lv-LV"/>
              </w:rPr>
              <w:t xml:space="preserve">ietekmes apjoms ir vērā ņemams, bet </w:t>
            </w:r>
            <w:r w:rsidRPr="00B93287">
              <w:rPr>
                <w:rFonts w:ascii="Times New Roman" w:hAnsi="Times New Roman"/>
                <w:sz w:val="24"/>
                <w:szCs w:val="24"/>
                <w:lang w:val="lv-LV"/>
              </w:rPr>
              <w:t>nerada būtisku negatīvu ietekm</w:t>
            </w:r>
            <w:r w:rsidR="00EA0772" w:rsidRPr="00B93287">
              <w:rPr>
                <w:rFonts w:ascii="Times New Roman" w:hAnsi="Times New Roman"/>
                <w:sz w:val="24"/>
                <w:szCs w:val="24"/>
                <w:lang w:val="lv-LV"/>
              </w:rPr>
              <w:t>i uz dabas resursiem.</w:t>
            </w:r>
            <w:r w:rsidR="00B93287" w:rsidRPr="00B93287">
              <w:rPr>
                <w:rFonts w:ascii="Times New Roman" w:hAnsi="Times New Roman"/>
                <w:spacing w:val="-1"/>
                <w:sz w:val="24"/>
                <w:szCs w:val="24"/>
                <w:lang w:val="lv-LV" w:eastAsia="lv-LV"/>
              </w:rPr>
              <w:t xml:space="preserve">  </w:t>
            </w:r>
            <w:r w:rsidR="00074047">
              <w:rPr>
                <w:rFonts w:ascii="Times New Roman" w:hAnsi="Times New Roman"/>
                <w:spacing w:val="-1"/>
                <w:sz w:val="24"/>
                <w:szCs w:val="24"/>
                <w:lang w:val="lv-LV" w:eastAsia="lv-LV"/>
              </w:rPr>
              <w:t>Projektēšanas laikā nepieciešams</w:t>
            </w:r>
            <w:r w:rsidR="00B93287" w:rsidRPr="00B93287">
              <w:rPr>
                <w:rFonts w:ascii="Times New Roman" w:hAnsi="Times New Roman"/>
                <w:spacing w:val="-1"/>
                <w:sz w:val="24"/>
                <w:szCs w:val="24"/>
                <w:lang w:val="lv-LV" w:eastAsia="lv-LV"/>
              </w:rPr>
              <w:t xml:space="preserve"> aprēķināt iegūto dabas resursu apjomu</w:t>
            </w:r>
            <w:r w:rsidR="00074047">
              <w:rPr>
                <w:rFonts w:ascii="Times New Roman" w:hAnsi="Times New Roman"/>
                <w:spacing w:val="-1"/>
                <w:sz w:val="24"/>
                <w:szCs w:val="24"/>
                <w:lang w:val="lv-LV" w:eastAsia="lv-LV"/>
              </w:rPr>
              <w:t xml:space="preserve">, jāprecizē </w:t>
            </w:r>
            <w:r w:rsidR="00B93287" w:rsidRPr="00B93287">
              <w:rPr>
                <w:rFonts w:ascii="Times New Roman" w:hAnsi="Times New Roman"/>
                <w:spacing w:val="-1"/>
                <w:sz w:val="24"/>
                <w:szCs w:val="24"/>
                <w:lang w:val="lv-LV" w:eastAsia="lv-LV"/>
              </w:rPr>
              <w:t xml:space="preserve">rīcību ar būvobjektā iegūtajiem dabas resursiem: to uzglabāšanas vietas, apjomu, kāds tiks izmantots būvobjektā uz vietas, un apjomu, kāds tiks izvests no būvobjekta. Būvobjektā iegūtos dabas resursus iesaistot saimnieciskajā apritē, </w:t>
            </w:r>
            <w:r w:rsidR="000256E4" w:rsidRPr="000256E4">
              <w:rPr>
                <w:rFonts w:ascii="Times New Roman" w:hAnsi="Times New Roman"/>
                <w:spacing w:val="-1"/>
                <w:sz w:val="24"/>
                <w:szCs w:val="24"/>
                <w:lang w:val="lv-LV" w:eastAsia="lv-LV"/>
              </w:rPr>
              <w:t>ir jāveic dabas resursu nodokļa nomaksa s</w:t>
            </w:r>
            <w:r w:rsidR="00074047">
              <w:rPr>
                <w:rFonts w:ascii="Times New Roman" w:hAnsi="Times New Roman"/>
                <w:spacing w:val="-1"/>
                <w:sz w:val="24"/>
                <w:szCs w:val="24"/>
                <w:lang w:val="lv-LV" w:eastAsia="lv-LV"/>
              </w:rPr>
              <w:t>as</w:t>
            </w:r>
            <w:r w:rsidR="000256E4" w:rsidRPr="000256E4">
              <w:rPr>
                <w:rFonts w:ascii="Times New Roman" w:hAnsi="Times New Roman"/>
                <w:spacing w:val="-1"/>
                <w:sz w:val="24"/>
                <w:szCs w:val="24"/>
                <w:lang w:val="lv-LV" w:eastAsia="lv-LV"/>
              </w:rPr>
              <w:t>kaņā ar Dabas resursu nodokļa likuma prasībām, atbilstoši likuma 1.</w:t>
            </w:r>
            <w:r w:rsidR="008161E7">
              <w:rPr>
                <w:rFonts w:ascii="Times New Roman" w:hAnsi="Times New Roman"/>
                <w:spacing w:val="-1"/>
                <w:sz w:val="24"/>
                <w:szCs w:val="24"/>
                <w:lang w:val="lv-LV" w:eastAsia="lv-LV"/>
              </w:rPr>
              <w:t> </w:t>
            </w:r>
            <w:r w:rsidR="000256E4" w:rsidRPr="000256E4">
              <w:rPr>
                <w:rFonts w:ascii="Times New Roman" w:hAnsi="Times New Roman"/>
                <w:spacing w:val="-1"/>
                <w:sz w:val="24"/>
                <w:szCs w:val="24"/>
                <w:lang w:val="lv-LV" w:eastAsia="lv-LV"/>
              </w:rPr>
              <w:t>pielikumā attiecīgajam dabas resursu veidam norādītajām nodokļa likmēm.</w:t>
            </w:r>
          </w:p>
        </w:tc>
      </w:tr>
      <w:tr w:rsidR="0053108C" w:rsidRPr="00461F4C" w14:paraId="360DB69D" w14:textId="77777777" w:rsidTr="67F0A2EE">
        <w:trPr>
          <w:trHeight w:val="960"/>
          <w:jc w:val="center"/>
        </w:trPr>
        <w:tc>
          <w:tcPr>
            <w:tcW w:w="829" w:type="dxa"/>
          </w:tcPr>
          <w:p w14:paraId="12AB683C" w14:textId="3144E138" w:rsidR="0053108C" w:rsidRPr="00461F4C" w:rsidRDefault="5D83493D"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lastRenderedPageBreak/>
              <w:t>1.4.</w:t>
            </w:r>
          </w:p>
        </w:tc>
        <w:tc>
          <w:tcPr>
            <w:tcW w:w="2481" w:type="dxa"/>
          </w:tcPr>
          <w:p w14:paraId="54CA7DEB" w14:textId="4489BEE7" w:rsidR="0053108C" w:rsidRPr="00461F4C" w:rsidRDefault="5D83493D"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atkritumu rašanās</w:t>
            </w:r>
          </w:p>
        </w:tc>
        <w:tc>
          <w:tcPr>
            <w:tcW w:w="6119" w:type="dxa"/>
          </w:tcPr>
          <w:p w14:paraId="77C93EF4" w14:textId="77777777" w:rsidR="4C1C37DC" w:rsidRPr="00461F4C" w:rsidRDefault="00016298"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 xml:space="preserve">Sagaidāms, ka būvniecības darbu laikā var rasties </w:t>
            </w:r>
            <w:r w:rsidR="002E191A" w:rsidRPr="00461F4C">
              <w:rPr>
                <w:rFonts w:ascii="Times New Roman" w:hAnsi="Times New Roman"/>
                <w:sz w:val="24"/>
                <w:szCs w:val="24"/>
                <w:lang w:val="lv-LV"/>
              </w:rPr>
              <w:t>sadzīves atkritumi</w:t>
            </w:r>
            <w:r w:rsidR="00D82BE5" w:rsidRPr="00461F4C">
              <w:rPr>
                <w:rFonts w:ascii="Times New Roman" w:hAnsi="Times New Roman"/>
                <w:sz w:val="24"/>
                <w:szCs w:val="24"/>
                <w:lang w:val="lv-LV"/>
              </w:rPr>
              <w:t xml:space="preserve">, taču pēc darbu pabeigšanas, tie tiks novākti. </w:t>
            </w:r>
            <w:r w:rsidR="5C76A8D6" w:rsidRPr="00461F4C">
              <w:rPr>
                <w:rFonts w:ascii="Times New Roman" w:hAnsi="Times New Roman"/>
                <w:sz w:val="24"/>
                <w:szCs w:val="24"/>
                <w:lang w:val="lv-LV"/>
              </w:rPr>
              <w:t>Ietekmes atkritumu rašanās ziņā vērtējamas kā maznozīmīgas, un nav sagaidāms, ka paredzēto darbību veikšanas gaitā radīsies lieli atkritumu apjomi.</w:t>
            </w:r>
          </w:p>
          <w:p w14:paraId="7CA0995E" w14:textId="50F9AFE4" w:rsidR="00415F11" w:rsidRPr="00461F4C" w:rsidRDefault="00415F11"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 xml:space="preserve">Ierosinātājs norāda, ka </w:t>
            </w:r>
            <w:r w:rsidR="00E55C00" w:rsidRPr="00461F4C">
              <w:rPr>
                <w:rFonts w:ascii="Times New Roman" w:hAnsi="Times New Roman"/>
                <w:sz w:val="24"/>
                <w:szCs w:val="24"/>
                <w:lang w:val="lv-LV"/>
              </w:rPr>
              <w:t>Būvdarbu laikā darbinieku sadzīves atkritumi tiks savākti būvlaukumā uzstādītājā sadzīves atkritumu konteinerā, kuru pēc tam izvedīs sadzīves atkritumu savākšanas uzņēmums, kas darbojas attiecīgajā reģionā vai novadā. Bīstamos atkritumus un būvgružus būvdarbu veicējs savāc, uzglabā būvlaukumā tam paredzētā vietā un veidā. Pēc tam tos nodod bīstamo atkritumu nodošanas vietā tālākai pārstrādei. Atkritumu apsaimniekošanas atbildība tiks uzdota būvdarbu veicējam, kontroli veiks  būvuzraugs. Pasākumu mērķis ir nepieļaut teritorijas piesārņošanu.</w:t>
            </w:r>
          </w:p>
        </w:tc>
      </w:tr>
      <w:tr w:rsidR="00706F5B" w:rsidRPr="00461F4C" w14:paraId="7090DB30" w14:textId="77777777" w:rsidTr="00F46448">
        <w:trPr>
          <w:trHeight w:val="699"/>
          <w:jc w:val="center"/>
        </w:trPr>
        <w:tc>
          <w:tcPr>
            <w:tcW w:w="829" w:type="dxa"/>
          </w:tcPr>
          <w:p w14:paraId="472383AB" w14:textId="754ADE52" w:rsidR="00706F5B" w:rsidRPr="00461F4C" w:rsidRDefault="4B0083FC"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1.5.</w:t>
            </w:r>
          </w:p>
        </w:tc>
        <w:tc>
          <w:tcPr>
            <w:tcW w:w="2481" w:type="dxa"/>
          </w:tcPr>
          <w:p w14:paraId="387F20C5" w14:textId="0B306595" w:rsidR="00706F5B" w:rsidRPr="00461F4C" w:rsidRDefault="4B0083FC"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piesārņojums un traucējumi; cilvēka veselības riski (piemēram, ūdens vai gaisa piesārņojuma radīts risks)</w:t>
            </w:r>
          </w:p>
        </w:tc>
        <w:tc>
          <w:tcPr>
            <w:tcW w:w="6119" w:type="dxa"/>
          </w:tcPr>
          <w:p w14:paraId="20335B8B" w14:textId="43059FD8" w:rsidR="00E17888" w:rsidRPr="00461F4C" w:rsidRDefault="0088117E"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 xml:space="preserve">Ierosinātājs norāda, ka </w:t>
            </w:r>
            <w:r w:rsidR="61C48392" w:rsidRPr="00461F4C">
              <w:rPr>
                <w:rFonts w:ascii="Times New Roman" w:hAnsi="Times New Roman"/>
                <w:sz w:val="24"/>
                <w:szCs w:val="24"/>
                <w:lang w:val="lv-LV"/>
              </w:rPr>
              <w:t>Paredzētā darbība nav saistīta ar grunts un gruntsūdens piesārņojumu</w:t>
            </w:r>
            <w:r w:rsidR="4F05621A" w:rsidRPr="00461F4C">
              <w:rPr>
                <w:rFonts w:ascii="Times New Roman" w:hAnsi="Times New Roman"/>
                <w:sz w:val="24"/>
                <w:szCs w:val="24"/>
                <w:lang w:val="lv-LV"/>
              </w:rPr>
              <w:t>.</w:t>
            </w:r>
          </w:p>
          <w:p w14:paraId="457496DE" w14:textId="11C823EC" w:rsidR="00454826" w:rsidRPr="00461F4C" w:rsidRDefault="00AE4947"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Galvenās gaisa emisijas ir putekļi no rakšanas, transportlīdzekļu kustības, izplūdes gāzes no būvtehnikas</w:t>
            </w:r>
            <w:r w:rsidR="00585E16" w:rsidRPr="00461F4C">
              <w:rPr>
                <w:rFonts w:ascii="Times New Roman" w:hAnsi="Times New Roman"/>
                <w:sz w:val="24"/>
                <w:szCs w:val="24"/>
                <w:lang w:val="lv-LV"/>
              </w:rPr>
              <w:t xml:space="preserve">, </w:t>
            </w:r>
            <w:r w:rsidR="002C55A1" w:rsidRPr="00461F4C">
              <w:rPr>
                <w:rFonts w:ascii="Times New Roman" w:hAnsi="Times New Roman"/>
                <w:sz w:val="24"/>
                <w:szCs w:val="24"/>
                <w:lang w:val="lv-LV"/>
              </w:rPr>
              <w:t>troksnis un vibrācijas no tehnikas pārvietošanās, t</w:t>
            </w:r>
            <w:r w:rsidR="00585E16" w:rsidRPr="00461F4C">
              <w:rPr>
                <w:rFonts w:ascii="Times New Roman" w:hAnsi="Times New Roman"/>
                <w:sz w:val="24"/>
                <w:szCs w:val="24"/>
                <w:lang w:val="lv-LV"/>
              </w:rPr>
              <w:t>aču tas</w:t>
            </w:r>
            <w:r w:rsidR="4F05621A" w:rsidRPr="00461F4C">
              <w:rPr>
                <w:rFonts w:ascii="Times New Roman" w:hAnsi="Times New Roman"/>
                <w:sz w:val="24"/>
                <w:szCs w:val="24"/>
                <w:lang w:val="lv-LV"/>
              </w:rPr>
              <w:t xml:space="preserve"> nav vērtējams kā nozīmīgs, kas varētu radīt būtisku ietekmi uz kopējo vides trokšņa līmeni. </w:t>
            </w:r>
            <w:r w:rsidR="00F52AEC" w:rsidRPr="00461F4C">
              <w:rPr>
                <w:rFonts w:ascii="Times New Roman" w:hAnsi="Times New Roman"/>
                <w:sz w:val="24"/>
                <w:szCs w:val="24"/>
                <w:lang w:val="lv-LV"/>
              </w:rPr>
              <w:t>D</w:t>
            </w:r>
            <w:r w:rsidR="002D286D" w:rsidRPr="00461F4C">
              <w:rPr>
                <w:rFonts w:ascii="Times New Roman" w:hAnsi="Times New Roman"/>
                <w:sz w:val="24"/>
                <w:szCs w:val="24"/>
                <w:lang w:val="lv-LV"/>
              </w:rPr>
              <w:t>arbu</w:t>
            </w:r>
            <w:r w:rsidR="44490FB1" w:rsidRPr="00461F4C">
              <w:rPr>
                <w:rFonts w:ascii="Times New Roman" w:hAnsi="Times New Roman"/>
                <w:sz w:val="24"/>
                <w:szCs w:val="24"/>
                <w:lang w:val="lv-LV"/>
              </w:rPr>
              <w:t xml:space="preserve"> laikā emisijas vidē un troksnis vērtējams kā maznozīmīgs un īslaicīgs.</w:t>
            </w:r>
            <w:r w:rsidR="00B86CCC" w:rsidRPr="00461F4C">
              <w:rPr>
                <w:rFonts w:ascii="Times New Roman" w:hAnsi="Times New Roman"/>
                <w:sz w:val="24"/>
                <w:szCs w:val="24"/>
                <w:lang w:val="lv-LV"/>
              </w:rPr>
              <w:t xml:space="preserve"> </w:t>
            </w:r>
            <w:r w:rsidR="00206A91" w:rsidRPr="00461F4C">
              <w:rPr>
                <w:rFonts w:ascii="Times New Roman" w:hAnsi="Times New Roman"/>
                <w:sz w:val="24"/>
                <w:szCs w:val="24"/>
                <w:lang w:val="lv-LV"/>
              </w:rPr>
              <w:t>Autostāvvietas</w:t>
            </w:r>
            <w:r w:rsidR="00E02DCD" w:rsidRPr="00461F4C">
              <w:rPr>
                <w:rFonts w:ascii="Times New Roman" w:hAnsi="Times New Roman"/>
                <w:sz w:val="24"/>
                <w:szCs w:val="24"/>
                <w:lang w:val="lv-LV"/>
              </w:rPr>
              <w:t xml:space="preserve"> e</w:t>
            </w:r>
            <w:r w:rsidR="00B86CCC" w:rsidRPr="00461F4C">
              <w:rPr>
                <w:rFonts w:ascii="Times New Roman" w:hAnsi="Times New Roman"/>
                <w:sz w:val="24"/>
                <w:szCs w:val="24"/>
                <w:lang w:val="lv-LV"/>
              </w:rPr>
              <w:t>kspluatācijas laikā</w:t>
            </w:r>
            <w:r w:rsidR="00E02DCD" w:rsidRPr="00461F4C">
              <w:rPr>
                <w:rFonts w:ascii="Times New Roman" w:hAnsi="Times New Roman"/>
                <w:sz w:val="24"/>
                <w:szCs w:val="24"/>
                <w:lang w:val="lv-LV"/>
              </w:rPr>
              <w:t xml:space="preserve"> </w:t>
            </w:r>
            <w:r w:rsidR="00E52100" w:rsidRPr="00461F4C">
              <w:rPr>
                <w:rFonts w:ascii="Times New Roman" w:hAnsi="Times New Roman"/>
                <w:sz w:val="24"/>
                <w:szCs w:val="24"/>
                <w:lang w:val="lv-LV"/>
              </w:rPr>
              <w:t>var rasties troksnis, vibrācijas un putekļi no autotransporta,</w:t>
            </w:r>
            <w:r w:rsidR="00B86CCC" w:rsidRPr="00461F4C">
              <w:rPr>
                <w:rFonts w:ascii="Times New Roman" w:hAnsi="Times New Roman"/>
                <w:sz w:val="24"/>
                <w:szCs w:val="24"/>
                <w:lang w:val="lv-LV"/>
              </w:rPr>
              <w:t xml:space="preserve"> ietekmes nebūs būtiskas</w:t>
            </w:r>
            <w:r w:rsidR="00F829ED" w:rsidRPr="00461F4C">
              <w:rPr>
                <w:rFonts w:ascii="Times New Roman" w:hAnsi="Times New Roman"/>
                <w:sz w:val="24"/>
                <w:szCs w:val="24"/>
                <w:lang w:val="lv-LV"/>
              </w:rPr>
              <w:t xml:space="preserve"> un </w:t>
            </w:r>
            <w:r w:rsidR="0051639A" w:rsidRPr="00461F4C">
              <w:rPr>
                <w:rFonts w:ascii="Times New Roman" w:hAnsi="Times New Roman"/>
                <w:sz w:val="24"/>
                <w:szCs w:val="24"/>
                <w:lang w:val="lv-LV"/>
              </w:rPr>
              <w:t>pilsētvidei rak</w:t>
            </w:r>
            <w:r w:rsidR="003C0BEF" w:rsidRPr="00461F4C">
              <w:rPr>
                <w:rFonts w:ascii="Times New Roman" w:hAnsi="Times New Roman"/>
                <w:sz w:val="24"/>
                <w:szCs w:val="24"/>
                <w:lang w:val="lv-LV"/>
              </w:rPr>
              <w:t>s</w:t>
            </w:r>
            <w:r w:rsidR="0051639A" w:rsidRPr="00461F4C">
              <w:rPr>
                <w:rFonts w:ascii="Times New Roman" w:hAnsi="Times New Roman"/>
                <w:sz w:val="24"/>
                <w:szCs w:val="24"/>
                <w:lang w:val="lv-LV"/>
              </w:rPr>
              <w:t>turīgas.</w:t>
            </w:r>
            <w:r w:rsidR="00454826" w:rsidRPr="00461F4C">
              <w:rPr>
                <w:rFonts w:ascii="Times New Roman" w:hAnsi="Times New Roman"/>
                <w:sz w:val="24"/>
                <w:szCs w:val="24"/>
                <w:lang w:val="lv-LV"/>
              </w:rPr>
              <w:t xml:space="preserve"> Ierosinātājs norāda, ka </w:t>
            </w:r>
            <w:r w:rsidR="00F963A3" w:rsidRPr="00461F4C">
              <w:rPr>
                <w:rFonts w:ascii="Times New Roman" w:hAnsi="Times New Roman"/>
                <w:sz w:val="24"/>
                <w:szCs w:val="24"/>
                <w:lang w:val="lv-LV"/>
              </w:rPr>
              <w:t>b</w:t>
            </w:r>
            <w:r w:rsidR="00454826" w:rsidRPr="00461F4C">
              <w:rPr>
                <w:rFonts w:ascii="Times New Roman" w:hAnsi="Times New Roman"/>
                <w:sz w:val="24"/>
                <w:szCs w:val="24"/>
                <w:lang w:val="lv-LV"/>
              </w:rPr>
              <w:t xml:space="preserve">ūvdarbu veikšanas laikā papildu trokšņa un vibrāciju avots ir būvdarbos izmantotā būvtehnika. </w:t>
            </w:r>
            <w:r w:rsidR="000D2FB7">
              <w:rPr>
                <w:rFonts w:ascii="Times New Roman" w:hAnsi="Times New Roman"/>
                <w:sz w:val="24"/>
                <w:szCs w:val="24"/>
                <w:lang w:val="lv-LV"/>
              </w:rPr>
              <w:t>Būvdarbu veikšanas procesā ir jāizmanto darba kārtībā esošā tehnika.</w:t>
            </w:r>
            <w:r w:rsidR="00454826" w:rsidRPr="00461F4C">
              <w:rPr>
                <w:rFonts w:ascii="Times New Roman" w:hAnsi="Times New Roman"/>
                <w:sz w:val="24"/>
                <w:szCs w:val="24"/>
                <w:lang w:val="lv-LV"/>
              </w:rPr>
              <w:t xml:space="preserve"> Tehnikas atbilstības vērtēšanas parametriem (tai skaitā vibrācija, trokšņi u.c.) ir jāatbilst valstī apstiprinātajiem normatīviem. Troksnis būvdarbu laikā tiks radīts darba dienās darba laikā no 8:00 līdz 20:00.</w:t>
            </w:r>
          </w:p>
          <w:p w14:paraId="4E6E29DE" w14:textId="26506D3D" w:rsidR="00257F2F" w:rsidRPr="00CE0161" w:rsidRDefault="00454826" w:rsidP="00386795">
            <w:pPr>
              <w:spacing w:after="0" w:line="240" w:lineRule="auto"/>
              <w:jc w:val="both"/>
              <w:rPr>
                <w:rFonts w:ascii="Times New Roman" w:hAnsi="Times New Roman"/>
                <w:sz w:val="24"/>
                <w:szCs w:val="24"/>
              </w:rPr>
            </w:pPr>
            <w:r w:rsidRPr="00461F4C">
              <w:rPr>
                <w:rFonts w:ascii="Times New Roman" w:hAnsi="Times New Roman"/>
                <w:sz w:val="24"/>
                <w:szCs w:val="24"/>
                <w:lang w:val="lv-LV"/>
              </w:rPr>
              <w:t xml:space="preserve">Būves ekspluatācijas laikā </w:t>
            </w:r>
            <w:r w:rsidR="00F46448" w:rsidRPr="00461F4C">
              <w:rPr>
                <w:rFonts w:ascii="Times New Roman" w:hAnsi="Times New Roman"/>
                <w:sz w:val="24"/>
                <w:szCs w:val="24"/>
                <w:lang w:val="lv-LV"/>
              </w:rPr>
              <w:t>palielināsies transporta intensitāte</w:t>
            </w:r>
            <w:r w:rsidR="006D075F" w:rsidRPr="00461F4C">
              <w:rPr>
                <w:rFonts w:ascii="Times New Roman" w:hAnsi="Times New Roman"/>
                <w:sz w:val="24"/>
                <w:szCs w:val="24"/>
                <w:lang w:val="lv-LV"/>
              </w:rPr>
              <w:t xml:space="preserve"> un to radītie trokšņi</w:t>
            </w:r>
            <w:r w:rsidR="00DC6174" w:rsidRPr="00461F4C">
              <w:rPr>
                <w:rFonts w:ascii="Times New Roman" w:hAnsi="Times New Roman"/>
                <w:sz w:val="24"/>
                <w:szCs w:val="24"/>
                <w:lang w:val="lv-LV"/>
              </w:rPr>
              <w:t xml:space="preserve">. </w:t>
            </w:r>
            <w:r w:rsidR="00F46448" w:rsidRPr="00461F4C">
              <w:rPr>
                <w:rFonts w:ascii="Times New Roman" w:hAnsi="Times New Roman"/>
                <w:sz w:val="24"/>
                <w:szCs w:val="24"/>
                <w:lang w:val="lv-LV"/>
              </w:rPr>
              <w:t xml:space="preserve">Taču šīs ietekmes nav uzskatāmas par </w:t>
            </w:r>
            <w:r w:rsidR="00F46448" w:rsidRPr="00461F4C">
              <w:rPr>
                <w:rFonts w:ascii="Times New Roman" w:hAnsi="Times New Roman"/>
                <w:sz w:val="24"/>
                <w:szCs w:val="24"/>
                <w:lang w:val="lv-LV"/>
              </w:rPr>
              <w:lastRenderedPageBreak/>
              <w:t xml:space="preserve">būtiski negatīvām, ņemot vērā Norises vietas lokāciju un apkārt jau šobrīd esošās </w:t>
            </w:r>
            <w:r w:rsidR="004D4F40" w:rsidRPr="00461F4C">
              <w:rPr>
                <w:rFonts w:ascii="Times New Roman" w:hAnsi="Times New Roman"/>
                <w:sz w:val="24"/>
                <w:szCs w:val="24"/>
                <w:lang w:val="lv-LV"/>
              </w:rPr>
              <w:t>apbūves raksturu.</w:t>
            </w:r>
            <w:r w:rsidR="0082015D" w:rsidRPr="00461F4C">
              <w:rPr>
                <w:rFonts w:ascii="Times New Roman" w:hAnsi="Times New Roman"/>
                <w:sz w:val="24"/>
                <w:szCs w:val="24"/>
                <w:lang w:val="lv-LV"/>
              </w:rPr>
              <w:t xml:space="preserve"> Dienests nav saņēmis trokšņa ietekmes izvērtējumu</w:t>
            </w:r>
            <w:r w:rsidR="003C0BEF" w:rsidRPr="00461F4C">
              <w:rPr>
                <w:rFonts w:ascii="Times New Roman" w:hAnsi="Times New Roman"/>
                <w:sz w:val="24"/>
                <w:szCs w:val="24"/>
                <w:lang w:val="lv-LV"/>
              </w:rPr>
              <w:t xml:space="preserve">, </w:t>
            </w:r>
            <w:r w:rsidR="0052416B" w:rsidRPr="00461F4C">
              <w:rPr>
                <w:rFonts w:ascii="Times New Roman" w:hAnsi="Times New Roman"/>
                <w:sz w:val="24"/>
                <w:szCs w:val="24"/>
                <w:lang w:val="lv-LV"/>
              </w:rPr>
              <w:t>kā arī šāds nav nepieciešam</w:t>
            </w:r>
            <w:r w:rsidR="009D1C49" w:rsidRPr="00461F4C">
              <w:rPr>
                <w:rFonts w:ascii="Times New Roman" w:hAnsi="Times New Roman"/>
                <w:sz w:val="24"/>
                <w:szCs w:val="24"/>
                <w:lang w:val="lv-LV"/>
              </w:rPr>
              <w:t>s, jo</w:t>
            </w:r>
            <w:r w:rsidR="00B67803" w:rsidRPr="00461F4C">
              <w:rPr>
                <w:rFonts w:ascii="Times New Roman" w:hAnsi="Times New Roman"/>
                <w:sz w:val="24"/>
                <w:szCs w:val="24"/>
                <w:lang w:val="lv-LV"/>
              </w:rPr>
              <w:t xml:space="preserve"> saskaņā ar </w:t>
            </w:r>
            <w:r w:rsidR="00025410" w:rsidRPr="00461F4C">
              <w:rPr>
                <w:rFonts w:ascii="Times New Roman" w:hAnsi="Times New Roman"/>
                <w:sz w:val="24"/>
                <w:szCs w:val="24"/>
                <w:lang w:val="lv-LV"/>
              </w:rPr>
              <w:t>Mārupes novada teritorijas plānojum</w:t>
            </w:r>
            <w:r w:rsidR="001466BE" w:rsidRPr="00461F4C">
              <w:rPr>
                <w:rFonts w:ascii="Times New Roman" w:hAnsi="Times New Roman"/>
                <w:sz w:val="24"/>
                <w:szCs w:val="24"/>
                <w:lang w:val="lv-LV"/>
              </w:rPr>
              <w:t>u</w:t>
            </w:r>
            <w:r w:rsidR="00025410" w:rsidRPr="00461F4C">
              <w:rPr>
                <w:rFonts w:ascii="Times New Roman" w:hAnsi="Times New Roman"/>
                <w:sz w:val="24"/>
                <w:szCs w:val="24"/>
                <w:lang w:val="lv-LV"/>
              </w:rPr>
              <w:t xml:space="preserve"> 2014. – 2026. gadam (turpmāk – Teritorijas plānojums) </w:t>
            </w:r>
            <w:r w:rsidR="009D1C49" w:rsidRPr="00461F4C">
              <w:rPr>
                <w:rFonts w:ascii="Times New Roman" w:hAnsi="Times New Roman"/>
                <w:sz w:val="24"/>
                <w:szCs w:val="24"/>
                <w:lang w:val="lv-LV"/>
              </w:rPr>
              <w:t>Norises</w:t>
            </w:r>
            <w:r w:rsidR="00B35508" w:rsidRPr="00461F4C">
              <w:rPr>
                <w:rFonts w:ascii="Times New Roman" w:hAnsi="Times New Roman"/>
                <w:sz w:val="24"/>
                <w:szCs w:val="24"/>
                <w:lang w:val="lv-LV"/>
              </w:rPr>
              <w:t xml:space="preserve"> </w:t>
            </w:r>
            <w:r w:rsidR="009D1C49" w:rsidRPr="00461F4C">
              <w:rPr>
                <w:rFonts w:ascii="Times New Roman" w:hAnsi="Times New Roman"/>
                <w:sz w:val="24"/>
                <w:szCs w:val="24"/>
                <w:lang w:val="lv-LV"/>
              </w:rPr>
              <w:t xml:space="preserve">vieta atrodas </w:t>
            </w:r>
            <w:r w:rsidR="00B35508" w:rsidRPr="00461F4C">
              <w:rPr>
                <w:rFonts w:ascii="Times New Roman" w:hAnsi="Times New Roman"/>
                <w:sz w:val="24"/>
                <w:szCs w:val="24"/>
                <w:lang w:val="lv-LV"/>
              </w:rPr>
              <w:t>Darījumu un vieglās rūpniecības uzņēmumu apbūves (RD) funkcionālajā zonējumā</w:t>
            </w:r>
            <w:r w:rsidR="00B67803" w:rsidRPr="00461F4C">
              <w:rPr>
                <w:rFonts w:ascii="Times New Roman" w:hAnsi="Times New Roman"/>
                <w:sz w:val="24"/>
                <w:szCs w:val="24"/>
                <w:lang w:val="lv-LV"/>
              </w:rPr>
              <w:t>.</w:t>
            </w:r>
            <w:r w:rsidR="001466BE" w:rsidRPr="00461F4C">
              <w:rPr>
                <w:rFonts w:ascii="Times New Roman" w:hAnsi="Times New Roman"/>
                <w:sz w:val="24"/>
                <w:szCs w:val="24"/>
                <w:lang w:val="lv-LV"/>
              </w:rPr>
              <w:t xml:space="preserve"> </w:t>
            </w:r>
            <w:r w:rsidR="00A73EF3" w:rsidRPr="00461F4C">
              <w:rPr>
                <w:rFonts w:ascii="Times New Roman" w:hAnsi="Times New Roman"/>
                <w:sz w:val="24"/>
                <w:szCs w:val="24"/>
                <w:lang w:val="lv-LV"/>
              </w:rPr>
              <w:t xml:space="preserve">Atbilstoši </w:t>
            </w:r>
            <w:r w:rsidR="001466BE" w:rsidRPr="00461F4C">
              <w:rPr>
                <w:rFonts w:ascii="Times New Roman" w:hAnsi="Times New Roman"/>
                <w:sz w:val="24"/>
                <w:szCs w:val="24"/>
                <w:lang w:val="lv-LV"/>
              </w:rPr>
              <w:t xml:space="preserve">Ministru kabineta 07.07.2014. noteikumu Nr. 16 “Trokšņa novērtēšanas un pārvaldības kārtība” </w:t>
            </w:r>
            <w:r w:rsidR="000B6C77" w:rsidRPr="00461F4C">
              <w:rPr>
                <w:rFonts w:ascii="Times New Roman" w:hAnsi="Times New Roman"/>
                <w:sz w:val="24"/>
                <w:szCs w:val="24"/>
                <w:lang w:val="lv-LV"/>
              </w:rPr>
              <w:t>2. pielikum</w:t>
            </w:r>
            <w:r w:rsidR="00A73EF3" w:rsidRPr="00461F4C">
              <w:rPr>
                <w:rFonts w:ascii="Times New Roman" w:hAnsi="Times New Roman"/>
                <w:sz w:val="24"/>
                <w:szCs w:val="24"/>
                <w:lang w:val="lv-LV"/>
              </w:rPr>
              <w:t>am</w:t>
            </w:r>
            <w:r w:rsidR="00BE71D8" w:rsidRPr="00461F4C">
              <w:rPr>
                <w:rFonts w:ascii="Times New Roman" w:hAnsi="Times New Roman"/>
                <w:sz w:val="24"/>
                <w:szCs w:val="24"/>
                <w:lang w:val="lv-LV"/>
              </w:rPr>
              <w:t xml:space="preserve"> “Vides trokšņa robežlielumi un to novērtēšana”</w:t>
            </w:r>
            <w:r w:rsidR="00A73EF3" w:rsidRPr="00461F4C">
              <w:rPr>
                <w:rFonts w:ascii="Times New Roman" w:hAnsi="Times New Roman"/>
                <w:sz w:val="24"/>
                <w:szCs w:val="24"/>
                <w:lang w:val="lv-LV"/>
              </w:rPr>
              <w:t xml:space="preserve"> </w:t>
            </w:r>
            <w:r w:rsidR="00207DDC" w:rsidRPr="00461F4C">
              <w:rPr>
                <w:rFonts w:ascii="Times New Roman" w:hAnsi="Times New Roman"/>
                <w:sz w:val="24"/>
                <w:szCs w:val="24"/>
                <w:lang w:val="lv-LV"/>
              </w:rPr>
              <w:t xml:space="preserve">trokšņa robežlielumi augstāk minētajam funkcionālajam zonējumam netiek noteikts. </w:t>
            </w:r>
            <w:r w:rsidR="00335392">
              <w:rPr>
                <w:rFonts w:ascii="Times New Roman" w:hAnsi="Times New Roman"/>
                <w:sz w:val="24"/>
                <w:szCs w:val="24"/>
                <w:lang w:val="lv-LV"/>
              </w:rPr>
              <w:t xml:space="preserve">Norises vieta robežojas ar </w:t>
            </w:r>
            <w:r w:rsidR="00090F4D" w:rsidRPr="00461F4C">
              <w:rPr>
                <w:rFonts w:ascii="Times New Roman" w:hAnsi="Times New Roman"/>
                <w:sz w:val="24"/>
                <w:szCs w:val="24"/>
                <w:lang w:val="lv-LV"/>
              </w:rPr>
              <w:t>Darījumu un vieglās rūpniecības uzņēmumu apbūves (RD)</w:t>
            </w:r>
            <w:r w:rsidR="00090F4D">
              <w:rPr>
                <w:rFonts w:ascii="Times New Roman" w:hAnsi="Times New Roman"/>
                <w:sz w:val="24"/>
                <w:szCs w:val="24"/>
                <w:lang w:val="lv-LV"/>
              </w:rPr>
              <w:t xml:space="preserve"> funkcionālo zonējumu rietumos, Mazsaimniecību apbūves teritoriju ārpus ciemu teritorijām (DZSM) un Mežu (M) funkcionālo zonējumu dienvidaustrumos, ar Darījumu un apkalpes objektu apbūves teritoriju (PD) austrumos, ziemeļaustrumos, rietumos, Autotransporta infrastruktūras objektu (TR) – Valsts autoceļu P133 “Lidostas “Rīga” pievedceļu”. </w:t>
            </w:r>
            <w:r w:rsidR="00A328AA">
              <w:rPr>
                <w:rFonts w:ascii="Times New Roman" w:hAnsi="Times New Roman"/>
                <w:sz w:val="24"/>
                <w:szCs w:val="24"/>
                <w:lang w:val="lv-LV"/>
              </w:rPr>
              <w:t xml:space="preserve">Mārupes novada teritorijā tiek veikta trokšņa kartēšana.  </w:t>
            </w:r>
            <w:r w:rsidR="00257F2F">
              <w:rPr>
                <w:rFonts w:ascii="Times New Roman" w:hAnsi="Times New Roman"/>
                <w:sz w:val="24"/>
                <w:szCs w:val="24"/>
                <w:lang w:val="lv-LV"/>
              </w:rPr>
              <w:t xml:space="preserve">Saskaņā ar Teritorijas plānojuma </w:t>
            </w:r>
            <w:r w:rsidR="00257F2F" w:rsidRPr="00CE0161">
              <w:rPr>
                <w:rFonts w:ascii="Times New Roman" w:hAnsi="Times New Roman"/>
                <w:sz w:val="24"/>
                <w:szCs w:val="24"/>
                <w:lang w:val="lv-LV"/>
              </w:rPr>
              <w:t>Paskaidrojuma raksta 7. shēmu “Trokšņu piesārņojums Mārupes novadā” Norises</w:t>
            </w:r>
            <w:r w:rsidR="00A328AA" w:rsidRPr="00CE0161">
              <w:rPr>
                <w:rFonts w:ascii="Times New Roman" w:hAnsi="Times New Roman"/>
                <w:sz w:val="24"/>
                <w:szCs w:val="24"/>
                <w:lang w:val="lv-LV"/>
              </w:rPr>
              <w:t xml:space="preserve"> </w:t>
            </w:r>
            <w:r w:rsidR="00257F2F" w:rsidRPr="00CE0161">
              <w:rPr>
                <w:rFonts w:ascii="Times New Roman" w:hAnsi="Times New Roman"/>
                <w:sz w:val="24"/>
                <w:szCs w:val="24"/>
                <w:lang w:val="lv-LV"/>
              </w:rPr>
              <w:t>vieta atrodas zonā, kur trokšņa rādīt</w:t>
            </w:r>
            <w:r w:rsidR="00A328AA" w:rsidRPr="00CE0161">
              <w:rPr>
                <w:rFonts w:ascii="Times New Roman" w:hAnsi="Times New Roman"/>
                <w:sz w:val="24"/>
                <w:szCs w:val="24"/>
                <w:lang w:val="lv-LV"/>
              </w:rPr>
              <w:t>ā</w:t>
            </w:r>
            <w:r w:rsidR="00257F2F" w:rsidRPr="00CE0161">
              <w:rPr>
                <w:rFonts w:ascii="Times New Roman" w:hAnsi="Times New Roman"/>
                <w:sz w:val="24"/>
                <w:szCs w:val="24"/>
                <w:lang w:val="lv-LV"/>
              </w:rPr>
              <w:t>js ir 45-49 dB(A)</w:t>
            </w:r>
            <w:r w:rsidR="00CE0161" w:rsidRPr="00CE0161">
              <w:rPr>
                <w:rFonts w:ascii="Times New Roman" w:hAnsi="Times New Roman"/>
                <w:sz w:val="24"/>
                <w:szCs w:val="24"/>
                <w:lang w:val="lv-LV"/>
              </w:rPr>
              <w:t>, kas liecina par salīdzinoši zemu apkārtējās vides trokšņa slodzi</w:t>
            </w:r>
            <w:r w:rsidR="00090F4D" w:rsidRPr="00CE0161">
              <w:rPr>
                <w:rFonts w:ascii="Times New Roman" w:hAnsi="Times New Roman"/>
                <w:sz w:val="24"/>
                <w:szCs w:val="24"/>
                <w:lang w:val="lv-LV"/>
              </w:rPr>
              <w:t xml:space="preserve">. </w:t>
            </w:r>
            <w:r w:rsidR="00CE0161" w:rsidRPr="00CE0161">
              <w:rPr>
                <w:rFonts w:ascii="Times New Roman" w:hAnsi="Times New Roman"/>
                <w:sz w:val="24"/>
                <w:szCs w:val="24"/>
                <w:lang w:val="lv-LV"/>
              </w:rPr>
              <w:t>Autostāvvietas radītais troksnis daļēji saplūdīs ar esošo transporta troksni no P133, trokšņa ietekme būs lokāla, tieša, ilgtermiņa un ekspluatācijas fāzē atkarīga no transporta intensitātes. Nepieciešamības gadījumā Ierosinātājam jāvērtē trokšņa mazināšanas pasākumu (aizsargstādījumi, vaļņi, trokšņa sienas, satiksmes organizācija) nepieciešamība.</w:t>
            </w:r>
          </w:p>
          <w:p w14:paraId="2A1548FE" w14:textId="7223472B" w:rsidR="00706F5B" w:rsidRPr="00461F4C" w:rsidRDefault="003B5259"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Mārupes no</w:t>
            </w:r>
            <w:r w:rsidR="004A69E4" w:rsidRPr="00461F4C">
              <w:rPr>
                <w:rFonts w:ascii="Times New Roman" w:hAnsi="Times New Roman"/>
                <w:sz w:val="24"/>
                <w:szCs w:val="24"/>
                <w:lang w:val="lv-LV"/>
              </w:rPr>
              <w:t xml:space="preserve">vada pašvaldība 16.07.2026. vēstulē Nr. 1/2.1-3/1114 uzdod Ierosinātājam </w:t>
            </w:r>
            <w:r w:rsidR="00F14BE4" w:rsidRPr="00461F4C">
              <w:rPr>
                <w:rFonts w:ascii="Times New Roman" w:hAnsi="Times New Roman"/>
                <w:sz w:val="24"/>
                <w:szCs w:val="24"/>
                <w:lang w:val="lv-LV"/>
              </w:rPr>
              <w:t>izvērtēt, vai platība pieļauj šādu automašīnu skaita izvietošanu, nodrošinot visu normatīvo attālumu u.c. prasību izpildi</w:t>
            </w:r>
            <w:r w:rsidR="00FD217E" w:rsidRPr="00461F4C">
              <w:rPr>
                <w:rFonts w:ascii="Times New Roman" w:hAnsi="Times New Roman"/>
                <w:sz w:val="24"/>
                <w:szCs w:val="24"/>
                <w:lang w:val="lv-LV"/>
              </w:rPr>
              <w:t>,</w:t>
            </w:r>
            <w:r w:rsidR="00435D18" w:rsidRPr="00461F4C">
              <w:rPr>
                <w:rFonts w:ascii="Times New Roman" w:hAnsi="Times New Roman"/>
                <w:sz w:val="24"/>
                <w:szCs w:val="24"/>
                <w:lang w:val="lv-LV"/>
              </w:rPr>
              <w:t xml:space="preserve"> </w:t>
            </w:r>
            <w:r w:rsidR="00FD217E" w:rsidRPr="00461F4C">
              <w:rPr>
                <w:rFonts w:ascii="Times New Roman" w:hAnsi="Times New Roman"/>
                <w:sz w:val="24"/>
                <w:szCs w:val="24"/>
                <w:lang w:val="lv-LV"/>
              </w:rPr>
              <w:t>paredzēt pasākumus trokšņu un izplūdes gāzu kaitīgās ietekmes mazināšanai (piemēram, blīvi vairāklīmeņu stādījumi, akustiskās un norobežojošas sienas u.tml.).</w:t>
            </w:r>
            <w:r w:rsidR="00FD748C" w:rsidRPr="00461F4C">
              <w:rPr>
                <w:rFonts w:ascii="Times New Roman" w:hAnsi="Times New Roman"/>
                <w:sz w:val="24"/>
                <w:szCs w:val="24"/>
                <w:lang w:val="lv-LV"/>
              </w:rPr>
              <w:t>, izvērtēt lietusūde</w:t>
            </w:r>
            <w:r w:rsidR="00435D18" w:rsidRPr="00461F4C">
              <w:rPr>
                <w:rFonts w:ascii="Times New Roman" w:hAnsi="Times New Roman"/>
                <w:sz w:val="24"/>
                <w:szCs w:val="24"/>
                <w:lang w:val="lv-LV"/>
              </w:rPr>
              <w:t>ņu</w:t>
            </w:r>
            <w:r w:rsidR="00FD748C" w:rsidRPr="00461F4C">
              <w:rPr>
                <w:rFonts w:ascii="Times New Roman" w:hAnsi="Times New Roman"/>
                <w:sz w:val="24"/>
                <w:szCs w:val="24"/>
                <w:lang w:val="lv-LV"/>
              </w:rPr>
              <w:t xml:space="preserve"> apsaimniekošanas risinājumus, to</w:t>
            </w:r>
            <w:r w:rsidR="00CB0483" w:rsidRPr="00461F4C">
              <w:rPr>
                <w:rFonts w:ascii="Times New Roman" w:hAnsi="Times New Roman"/>
                <w:sz w:val="24"/>
                <w:szCs w:val="24"/>
                <w:lang w:val="lv-LV"/>
              </w:rPr>
              <w:t xml:space="preserve"> savākšanas</w:t>
            </w:r>
            <w:r w:rsidR="00435D18" w:rsidRPr="00461F4C">
              <w:rPr>
                <w:rFonts w:ascii="Times New Roman" w:hAnsi="Times New Roman"/>
                <w:sz w:val="24"/>
                <w:szCs w:val="24"/>
                <w:lang w:val="lv-LV"/>
              </w:rPr>
              <w:t xml:space="preserve"> </w:t>
            </w:r>
            <w:r w:rsidR="00CB0483" w:rsidRPr="00461F4C">
              <w:rPr>
                <w:rFonts w:ascii="Times New Roman" w:hAnsi="Times New Roman"/>
                <w:sz w:val="24"/>
                <w:szCs w:val="24"/>
                <w:lang w:val="lv-LV"/>
              </w:rPr>
              <w:t>un novadīšanas sistēmas</w:t>
            </w:r>
            <w:r w:rsidR="00FD748C" w:rsidRPr="00461F4C">
              <w:rPr>
                <w:rFonts w:ascii="Times New Roman" w:hAnsi="Times New Roman"/>
                <w:sz w:val="24"/>
                <w:szCs w:val="24"/>
                <w:lang w:val="lv-LV"/>
              </w:rPr>
              <w:t xml:space="preserve"> kapacitāti</w:t>
            </w:r>
            <w:r w:rsidR="00CB0483" w:rsidRPr="00461F4C">
              <w:rPr>
                <w:rFonts w:ascii="Times New Roman" w:hAnsi="Times New Roman"/>
                <w:sz w:val="24"/>
                <w:szCs w:val="24"/>
                <w:lang w:val="lv-LV"/>
              </w:rPr>
              <w:t>, ierosina</w:t>
            </w:r>
            <w:r w:rsidR="00435D18" w:rsidRPr="00461F4C">
              <w:rPr>
                <w:rFonts w:ascii="Times New Roman" w:hAnsi="Times New Roman"/>
                <w:sz w:val="24"/>
                <w:szCs w:val="24"/>
                <w:lang w:val="lv-LV"/>
              </w:rPr>
              <w:t xml:space="preserve"> uzstādīt naftas produktu atdalītāju. Ierosinātājs norāda, ka </w:t>
            </w:r>
            <w:r w:rsidR="00340040" w:rsidRPr="00461F4C">
              <w:rPr>
                <w:rFonts w:ascii="Times New Roman" w:hAnsi="Times New Roman"/>
                <w:sz w:val="24"/>
                <w:szCs w:val="24"/>
                <w:lang w:val="lv-LV"/>
              </w:rPr>
              <w:t xml:space="preserve">automašīnu skaits tiks izvērtēts, lai tas atbilstu </w:t>
            </w:r>
            <w:r w:rsidR="00846336" w:rsidRPr="00461F4C">
              <w:rPr>
                <w:rFonts w:ascii="Times New Roman" w:hAnsi="Times New Roman"/>
                <w:sz w:val="24"/>
                <w:szCs w:val="24"/>
                <w:lang w:val="lv-LV"/>
              </w:rPr>
              <w:t xml:space="preserve">normatīvo aktu prasībām, precīzie risinājumi trokšņu, izplūdes gāzu emisiju gaisā </w:t>
            </w:r>
            <w:r w:rsidR="00BB30FD" w:rsidRPr="00461F4C">
              <w:rPr>
                <w:rFonts w:ascii="Times New Roman" w:hAnsi="Times New Roman"/>
                <w:sz w:val="24"/>
                <w:szCs w:val="24"/>
                <w:lang w:val="lv-LV"/>
              </w:rPr>
              <w:t xml:space="preserve">ietekmju mazināšanai tiks izstrādāti būvprojektā. Lietusūdens apsaimniekošanas risinājumi tiks izstrādāti būvprojektā, piesaistot </w:t>
            </w:r>
            <w:r w:rsidR="00567012" w:rsidRPr="00461F4C">
              <w:rPr>
                <w:rFonts w:ascii="Times New Roman" w:hAnsi="Times New Roman"/>
                <w:sz w:val="24"/>
                <w:szCs w:val="24"/>
                <w:lang w:val="lv-LV"/>
              </w:rPr>
              <w:t>atbilstošās jomas speciālistu, lai novērstu esošo teritoriju un meliorā</w:t>
            </w:r>
            <w:r w:rsidR="007C3DA4" w:rsidRPr="00461F4C">
              <w:rPr>
                <w:rFonts w:ascii="Times New Roman" w:hAnsi="Times New Roman"/>
                <w:sz w:val="24"/>
                <w:szCs w:val="24"/>
                <w:lang w:val="lv-LV"/>
              </w:rPr>
              <w:t>c</w:t>
            </w:r>
            <w:r w:rsidR="00567012" w:rsidRPr="00461F4C">
              <w:rPr>
                <w:rFonts w:ascii="Times New Roman" w:hAnsi="Times New Roman"/>
                <w:sz w:val="24"/>
                <w:szCs w:val="24"/>
                <w:lang w:val="lv-LV"/>
              </w:rPr>
              <w:t>ijas sistēmu pārplūšanu.</w:t>
            </w:r>
          </w:p>
          <w:p w14:paraId="17298268" w14:textId="2D8B59D9" w:rsidR="004E791A" w:rsidRPr="00461F4C" w:rsidRDefault="00362729"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Saskaņā ar Ministru kabineta 30.04.2013. noteikumu Nr. 240 “Vispārīgie teritorijas plānošanas, izmantošanas un apbūves noteikumi”</w:t>
            </w:r>
            <w:r w:rsidR="00096DFF" w:rsidRPr="00461F4C">
              <w:rPr>
                <w:rFonts w:ascii="Times New Roman" w:hAnsi="Times New Roman"/>
                <w:sz w:val="24"/>
                <w:szCs w:val="24"/>
                <w:lang w:val="lv-LV"/>
              </w:rPr>
              <w:t xml:space="preserve"> 200. punktu atklātās autonovietnēs, kas paredzētas </w:t>
            </w:r>
            <w:r w:rsidR="00096DFF" w:rsidRPr="00461F4C">
              <w:rPr>
                <w:rFonts w:ascii="Times New Roman" w:hAnsi="Times New Roman"/>
                <w:sz w:val="24"/>
                <w:szCs w:val="24"/>
                <w:lang w:val="lv-LV"/>
              </w:rPr>
              <w:lastRenderedPageBreak/>
              <w:t>vairāk nekā 50 transportlīdzekļiem, paredz lietusūdeņu savākšanu un novadīšanu lietusūdeņu kana</w:t>
            </w:r>
            <w:r w:rsidR="00096DFF" w:rsidRPr="00461F4C">
              <w:rPr>
                <w:rFonts w:ascii="Times New Roman" w:hAnsi="Times New Roman"/>
                <w:sz w:val="24"/>
                <w:szCs w:val="24"/>
                <w:lang w:val="lv-LV"/>
              </w:rPr>
              <w:softHyphen/>
              <w:t>lizācijas sistēmā.</w:t>
            </w:r>
            <w:r w:rsidR="00E166BE">
              <w:rPr>
                <w:rFonts w:ascii="Times New Roman" w:hAnsi="Times New Roman"/>
                <w:sz w:val="24"/>
                <w:szCs w:val="24"/>
                <w:lang w:val="lv-LV"/>
              </w:rPr>
              <w:t xml:space="preserve"> Dienests vērš uzmanību uz nepieciešamību paredzēt smilšu un naftas produktu atdalītājus, lai novērstu piesārņotu lietus ūdeņu novadīšanu vidē.</w:t>
            </w:r>
          </w:p>
          <w:p w14:paraId="7F55ABD0" w14:textId="77777777" w:rsidR="005B3A1F" w:rsidRPr="00461F4C" w:rsidRDefault="005B3A1F" w:rsidP="00386795">
            <w:pPr>
              <w:spacing w:after="0" w:line="240" w:lineRule="auto"/>
              <w:jc w:val="both"/>
              <w:rPr>
                <w:rFonts w:ascii="Times New Roman" w:hAnsi="Times New Roman"/>
                <w:sz w:val="24"/>
                <w:szCs w:val="24"/>
                <w:lang w:val="lv-LV"/>
              </w:rPr>
            </w:pPr>
          </w:p>
          <w:p w14:paraId="63431620" w14:textId="57F161A6" w:rsidR="00876EB7" w:rsidRPr="00461F4C" w:rsidRDefault="001A2A4D"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Mārupes novada pašvaldības</w:t>
            </w:r>
            <w:r w:rsidR="002306F9" w:rsidRPr="00461F4C">
              <w:rPr>
                <w:rFonts w:ascii="Times New Roman" w:hAnsi="Times New Roman"/>
                <w:sz w:val="24"/>
                <w:szCs w:val="24"/>
                <w:lang w:val="lv-LV"/>
              </w:rPr>
              <w:t xml:space="preserve"> Īpašumu pārvalde Paredzētajai darbībai ir izsniegusi 10.06.2026. tehniskos noteikumus Nr. </w:t>
            </w:r>
            <w:r w:rsidR="008F358E" w:rsidRPr="00461F4C">
              <w:rPr>
                <w:rFonts w:ascii="Times New Roman" w:hAnsi="Times New Roman"/>
                <w:sz w:val="24"/>
                <w:szCs w:val="24"/>
                <w:lang w:val="lv-LV"/>
              </w:rPr>
              <w:t>5/3/542</w:t>
            </w:r>
            <w:r w:rsidR="00106DC7" w:rsidRPr="00461F4C">
              <w:rPr>
                <w:rFonts w:ascii="Times New Roman" w:hAnsi="Times New Roman"/>
                <w:sz w:val="24"/>
                <w:szCs w:val="24"/>
                <w:lang w:val="lv-LV"/>
              </w:rPr>
              <w:t xml:space="preserve"> </w:t>
            </w:r>
            <w:r w:rsidR="000D5B53" w:rsidRPr="00461F4C">
              <w:rPr>
                <w:rFonts w:ascii="Times New Roman" w:hAnsi="Times New Roman"/>
                <w:sz w:val="24"/>
                <w:szCs w:val="24"/>
                <w:lang w:val="lv-LV"/>
              </w:rPr>
              <w:t>(</w:t>
            </w:r>
            <w:r w:rsidR="00106DC7" w:rsidRPr="00461F4C">
              <w:rPr>
                <w:rFonts w:ascii="Times New Roman" w:hAnsi="Times New Roman"/>
                <w:sz w:val="24"/>
                <w:szCs w:val="24"/>
                <w:lang w:val="lv-LV"/>
              </w:rPr>
              <w:t>BIS-BV-6.4-2026-33042)</w:t>
            </w:r>
            <w:r w:rsidR="008F358E" w:rsidRPr="00461F4C">
              <w:rPr>
                <w:rFonts w:ascii="Times New Roman" w:hAnsi="Times New Roman"/>
                <w:sz w:val="24"/>
                <w:szCs w:val="24"/>
                <w:lang w:val="lv-LV"/>
              </w:rPr>
              <w:t>, kuros izvirzīja prasības cietā seguma slāņu biezumiem atbilstoši perspektīvajai transporta slodzei, redzamības</w:t>
            </w:r>
            <w:r w:rsidR="00737A8D" w:rsidRPr="00461F4C">
              <w:rPr>
                <w:rFonts w:ascii="Times New Roman" w:hAnsi="Times New Roman"/>
                <w:sz w:val="24"/>
                <w:szCs w:val="24"/>
                <w:lang w:val="lv-LV"/>
              </w:rPr>
              <w:t xml:space="preserve"> nodrošināšanai, apstādījumiem, piekļūšanai utt. Šīs ietekmes Dienests nevērtē, jo tās ir </w:t>
            </w:r>
            <w:r w:rsidR="00B73663" w:rsidRPr="00461F4C">
              <w:rPr>
                <w:rFonts w:ascii="Times New Roman" w:hAnsi="Times New Roman"/>
                <w:sz w:val="24"/>
                <w:szCs w:val="24"/>
                <w:lang w:val="lv-LV"/>
              </w:rPr>
              <w:t xml:space="preserve">pašvaldības kompetencē. </w:t>
            </w:r>
          </w:p>
          <w:p w14:paraId="709067A1" w14:textId="3FB4A868" w:rsidR="005B3A1F" w:rsidRPr="00461F4C" w:rsidRDefault="00A56BAB"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 xml:space="preserve">Tāpat </w:t>
            </w:r>
            <w:r w:rsidR="0033323F" w:rsidRPr="00461F4C">
              <w:rPr>
                <w:rFonts w:ascii="Times New Roman" w:hAnsi="Times New Roman"/>
                <w:sz w:val="24"/>
                <w:szCs w:val="24"/>
                <w:lang w:val="lv-LV"/>
              </w:rPr>
              <w:t>darbībai ir saņemti VSIA “Latvijas valsts ceļi” 25.06.2026. tehniskie noteikumi</w:t>
            </w:r>
            <w:r w:rsidR="001978A4" w:rsidRPr="00461F4C">
              <w:rPr>
                <w:rFonts w:ascii="Times New Roman" w:hAnsi="Times New Roman"/>
                <w:sz w:val="24"/>
                <w:szCs w:val="24"/>
                <w:lang w:val="lv-LV"/>
              </w:rPr>
              <w:t xml:space="preserve"> Nr. 4.3/10300, kur izvirzīti nosacījumi </w:t>
            </w:r>
            <w:r w:rsidR="00B40994" w:rsidRPr="00461F4C">
              <w:rPr>
                <w:rFonts w:ascii="Times New Roman" w:hAnsi="Times New Roman"/>
                <w:sz w:val="24"/>
                <w:szCs w:val="24"/>
                <w:lang w:val="lv-LV"/>
              </w:rPr>
              <w:t>satiksmes organiz</w:t>
            </w:r>
            <w:r w:rsidR="00D11070" w:rsidRPr="00461F4C">
              <w:rPr>
                <w:rFonts w:ascii="Times New Roman" w:hAnsi="Times New Roman"/>
                <w:sz w:val="24"/>
                <w:szCs w:val="24"/>
                <w:lang w:val="lv-LV"/>
              </w:rPr>
              <w:t>ā</w:t>
            </w:r>
            <w:r w:rsidR="00B40994" w:rsidRPr="00461F4C">
              <w:rPr>
                <w:rFonts w:ascii="Times New Roman" w:hAnsi="Times New Roman"/>
                <w:sz w:val="24"/>
                <w:szCs w:val="24"/>
                <w:lang w:val="lv-LV"/>
              </w:rPr>
              <w:t xml:space="preserve">cijai, </w:t>
            </w:r>
            <w:r w:rsidR="00D11070" w:rsidRPr="00461F4C">
              <w:rPr>
                <w:rFonts w:ascii="Times New Roman" w:hAnsi="Times New Roman"/>
                <w:sz w:val="24"/>
                <w:szCs w:val="24"/>
                <w:lang w:val="lv-LV"/>
              </w:rPr>
              <w:t xml:space="preserve">inženiertīkliem, </w:t>
            </w:r>
            <w:r w:rsidR="00810708" w:rsidRPr="00461F4C">
              <w:rPr>
                <w:rFonts w:ascii="Times New Roman" w:hAnsi="Times New Roman"/>
                <w:sz w:val="24"/>
                <w:szCs w:val="24"/>
                <w:lang w:val="lv-LV"/>
              </w:rPr>
              <w:t>virszemes ūdens novadei, piebraukšanas risinājumiem u.c.</w:t>
            </w:r>
          </w:p>
        </w:tc>
      </w:tr>
      <w:tr w:rsidR="00026EF7" w:rsidRPr="00461F4C" w14:paraId="39829000" w14:textId="77777777" w:rsidTr="004E2BA5">
        <w:trPr>
          <w:trHeight w:val="1980"/>
          <w:jc w:val="center"/>
        </w:trPr>
        <w:tc>
          <w:tcPr>
            <w:tcW w:w="829" w:type="dxa"/>
          </w:tcPr>
          <w:p w14:paraId="0C22DBDF" w14:textId="1E34675B" w:rsidR="00026EF7" w:rsidRPr="00461F4C" w:rsidRDefault="43E07413"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lastRenderedPageBreak/>
              <w:t>1.6.</w:t>
            </w:r>
          </w:p>
        </w:tc>
        <w:tc>
          <w:tcPr>
            <w:tcW w:w="2481" w:type="dxa"/>
          </w:tcPr>
          <w:p w14:paraId="3059A4F2" w14:textId="77D78EE1" w:rsidR="00026EF7" w:rsidRPr="00461F4C" w:rsidRDefault="43E07413"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būtisks ar paredzēto darbību saistīts avāriju vai katastrofu risks, arī tāds, kuru var radīt klimata pārmaiņas, kas pamatotas ar zinātnes atziņām</w:t>
            </w:r>
          </w:p>
        </w:tc>
        <w:tc>
          <w:tcPr>
            <w:tcW w:w="6119" w:type="dxa"/>
          </w:tcPr>
          <w:p w14:paraId="66C0C6AF" w14:textId="612F0E6B" w:rsidR="4D96A849" w:rsidRPr="00461F4C" w:rsidRDefault="43E07413" w:rsidP="00386795">
            <w:pPr>
              <w:spacing w:after="0" w:line="240" w:lineRule="auto"/>
              <w:jc w:val="both"/>
              <w:rPr>
                <w:lang w:val="lv-LV"/>
              </w:rPr>
            </w:pPr>
            <w:r w:rsidRPr="00461F4C">
              <w:rPr>
                <w:rFonts w:ascii="Times New Roman" w:hAnsi="Times New Roman"/>
                <w:sz w:val="24"/>
                <w:szCs w:val="24"/>
                <w:lang w:val="lv-LV"/>
              </w:rPr>
              <w:t>Darbība</w:t>
            </w:r>
            <w:r w:rsidR="00025F33" w:rsidRPr="00461F4C">
              <w:rPr>
                <w:rFonts w:ascii="Times New Roman" w:hAnsi="Times New Roman"/>
                <w:sz w:val="24"/>
                <w:szCs w:val="24"/>
                <w:lang w:val="lv-LV"/>
              </w:rPr>
              <w:t xml:space="preserve"> nav saistīta ar avāriju un katastrofu risku.</w:t>
            </w:r>
          </w:p>
          <w:p w14:paraId="77066484" w14:textId="2845AB59" w:rsidR="4D96A849" w:rsidRPr="00461F4C" w:rsidRDefault="7F0CC1A2"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 xml:space="preserve">Norises vietā netiks </w:t>
            </w:r>
            <w:r w:rsidR="43E07413" w:rsidRPr="00461F4C">
              <w:rPr>
                <w:rFonts w:ascii="Times New Roman" w:hAnsi="Times New Roman"/>
                <w:sz w:val="24"/>
                <w:szCs w:val="24"/>
                <w:lang w:val="lv-LV"/>
              </w:rPr>
              <w:t>uzglabāt</w:t>
            </w:r>
            <w:r w:rsidR="11F840D6" w:rsidRPr="00461F4C">
              <w:rPr>
                <w:rFonts w:ascii="Times New Roman" w:hAnsi="Times New Roman"/>
                <w:sz w:val="24"/>
                <w:szCs w:val="24"/>
                <w:lang w:val="lv-LV"/>
              </w:rPr>
              <w:t>as</w:t>
            </w:r>
            <w:r w:rsidR="43E07413" w:rsidRPr="00461F4C">
              <w:rPr>
                <w:rFonts w:ascii="Times New Roman" w:hAnsi="Times New Roman"/>
                <w:sz w:val="24"/>
                <w:szCs w:val="24"/>
                <w:lang w:val="lv-LV"/>
              </w:rPr>
              <w:t xml:space="preserve"> bīstamās ķīmiskās vielas un materiāl</w:t>
            </w:r>
            <w:r w:rsidR="1F05DED0" w:rsidRPr="00461F4C">
              <w:rPr>
                <w:rFonts w:ascii="Times New Roman" w:hAnsi="Times New Roman"/>
                <w:sz w:val="24"/>
                <w:szCs w:val="24"/>
                <w:lang w:val="lv-LV"/>
              </w:rPr>
              <w:t>i.</w:t>
            </w:r>
          </w:p>
        </w:tc>
      </w:tr>
      <w:tr w:rsidR="00106EAB" w:rsidRPr="00461F4C" w14:paraId="634F45FD" w14:textId="77777777" w:rsidTr="67F0A2EE">
        <w:trPr>
          <w:jc w:val="center"/>
        </w:trPr>
        <w:tc>
          <w:tcPr>
            <w:tcW w:w="829" w:type="dxa"/>
          </w:tcPr>
          <w:p w14:paraId="60DB348D" w14:textId="344DB26B" w:rsidR="00106EAB" w:rsidRPr="00461F4C" w:rsidRDefault="5381B08E" w:rsidP="00386795">
            <w:pPr>
              <w:spacing w:after="0" w:line="240" w:lineRule="auto"/>
              <w:rPr>
                <w:rFonts w:ascii="Times New Roman" w:hAnsi="Times New Roman"/>
                <w:b/>
                <w:bCs/>
                <w:sz w:val="24"/>
                <w:szCs w:val="24"/>
                <w:lang w:val="lv-LV"/>
              </w:rPr>
            </w:pPr>
            <w:r w:rsidRPr="00461F4C">
              <w:rPr>
                <w:rFonts w:ascii="Times New Roman" w:hAnsi="Times New Roman"/>
                <w:b/>
                <w:bCs/>
                <w:sz w:val="24"/>
                <w:szCs w:val="24"/>
                <w:lang w:val="lv-LV"/>
              </w:rPr>
              <w:t>2.</w:t>
            </w:r>
          </w:p>
        </w:tc>
        <w:tc>
          <w:tcPr>
            <w:tcW w:w="8600" w:type="dxa"/>
            <w:gridSpan w:val="2"/>
          </w:tcPr>
          <w:p w14:paraId="547BFC48" w14:textId="314D00B4" w:rsidR="00106EAB" w:rsidRPr="00461F4C" w:rsidRDefault="5381B08E" w:rsidP="00386795">
            <w:pPr>
              <w:spacing w:after="0" w:line="240" w:lineRule="auto"/>
              <w:jc w:val="both"/>
              <w:rPr>
                <w:rFonts w:ascii="Times New Roman" w:hAnsi="Times New Roman"/>
                <w:b/>
                <w:bCs/>
                <w:sz w:val="24"/>
                <w:szCs w:val="24"/>
                <w:lang w:val="lv-LV"/>
              </w:rPr>
            </w:pPr>
            <w:r w:rsidRPr="00461F4C">
              <w:rPr>
                <w:rFonts w:ascii="Times New Roman" w:hAnsi="Times New Roman"/>
                <w:b/>
                <w:bCs/>
                <w:sz w:val="24"/>
                <w:szCs w:val="24"/>
                <w:lang w:val="lv-LV"/>
              </w:rPr>
              <w:t>Paredzētās darbības vietu un šīs vietas ģeogrāfiskās īpatnības raksturojošie faktori:</w:t>
            </w:r>
          </w:p>
        </w:tc>
      </w:tr>
      <w:tr w:rsidR="00E9261F" w:rsidRPr="00461F4C" w14:paraId="2E3DA2A4" w14:textId="77777777" w:rsidTr="67F0A2EE">
        <w:trPr>
          <w:trHeight w:val="300"/>
          <w:jc w:val="center"/>
        </w:trPr>
        <w:tc>
          <w:tcPr>
            <w:tcW w:w="829" w:type="dxa"/>
          </w:tcPr>
          <w:p w14:paraId="733CF4AA" w14:textId="274BAEF0" w:rsidR="00E9261F" w:rsidRPr="00461F4C" w:rsidRDefault="00E9261F"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2.1.</w:t>
            </w:r>
          </w:p>
        </w:tc>
        <w:tc>
          <w:tcPr>
            <w:tcW w:w="2481" w:type="dxa"/>
          </w:tcPr>
          <w:p w14:paraId="04832455" w14:textId="198F4F00" w:rsidR="00E9261F" w:rsidRPr="00461F4C" w:rsidRDefault="00E9261F" w:rsidP="00386795">
            <w:pPr>
              <w:shd w:val="clear" w:color="auto" w:fill="FFFFFF" w:themeFill="background1"/>
              <w:spacing w:after="0" w:line="240" w:lineRule="auto"/>
              <w:jc w:val="both"/>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līdzšinējais un apstiprinātais teritorijas izmantošanas veids un funkcionālais zonējums</w:t>
            </w:r>
          </w:p>
        </w:tc>
        <w:tc>
          <w:tcPr>
            <w:tcW w:w="6119" w:type="dxa"/>
          </w:tcPr>
          <w:p w14:paraId="3C64B114" w14:textId="73C264F2" w:rsidR="00E930D7" w:rsidRPr="00461F4C" w:rsidRDefault="25AF4B18"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 xml:space="preserve">Darbība atbilst </w:t>
            </w:r>
            <w:r w:rsidR="00B67803" w:rsidRPr="00461F4C">
              <w:rPr>
                <w:rFonts w:ascii="Times New Roman" w:hAnsi="Times New Roman"/>
                <w:sz w:val="24"/>
                <w:szCs w:val="24"/>
                <w:lang w:val="lv-LV"/>
              </w:rPr>
              <w:t>Teritorijas</w:t>
            </w:r>
            <w:r w:rsidR="00025410" w:rsidRPr="00461F4C">
              <w:rPr>
                <w:rFonts w:ascii="Times New Roman" w:hAnsi="Times New Roman"/>
                <w:sz w:val="24"/>
                <w:szCs w:val="24"/>
                <w:lang w:val="lv-LV"/>
              </w:rPr>
              <w:t xml:space="preserve"> plānojumam. </w:t>
            </w:r>
            <w:r w:rsidRPr="00461F4C">
              <w:rPr>
                <w:rFonts w:ascii="Times New Roman" w:hAnsi="Times New Roman"/>
                <w:sz w:val="24"/>
                <w:szCs w:val="24"/>
                <w:lang w:val="lv-LV"/>
              </w:rPr>
              <w:t xml:space="preserve">Norises vieta atrodas </w:t>
            </w:r>
            <w:r w:rsidR="00DF1BEB" w:rsidRPr="00461F4C">
              <w:rPr>
                <w:rFonts w:ascii="Times New Roman" w:hAnsi="Times New Roman"/>
                <w:sz w:val="24"/>
                <w:szCs w:val="24"/>
                <w:lang w:val="lv-LV"/>
              </w:rPr>
              <w:t>Darījumu un vieglās rūpniecības uzņēmumu apbūves (</w:t>
            </w:r>
            <w:r w:rsidR="00E47513" w:rsidRPr="00461F4C">
              <w:rPr>
                <w:rFonts w:ascii="Times New Roman" w:hAnsi="Times New Roman"/>
                <w:sz w:val="24"/>
                <w:szCs w:val="24"/>
                <w:lang w:val="lv-LV"/>
              </w:rPr>
              <w:t>R</w:t>
            </w:r>
            <w:r w:rsidR="00DF1BEB" w:rsidRPr="00461F4C">
              <w:rPr>
                <w:rFonts w:ascii="Times New Roman" w:hAnsi="Times New Roman"/>
                <w:sz w:val="24"/>
                <w:szCs w:val="24"/>
                <w:lang w:val="lv-LV"/>
              </w:rPr>
              <w:t xml:space="preserve">D) </w:t>
            </w:r>
            <w:r w:rsidR="005F5898" w:rsidRPr="00461F4C">
              <w:rPr>
                <w:rFonts w:ascii="Times New Roman" w:hAnsi="Times New Roman"/>
                <w:sz w:val="24"/>
                <w:szCs w:val="24"/>
                <w:lang w:val="lv-LV"/>
              </w:rPr>
              <w:t>funkcionālajā zonējumā</w:t>
            </w:r>
            <w:r w:rsidR="00064896" w:rsidRPr="00461F4C">
              <w:rPr>
                <w:rFonts w:ascii="Times New Roman" w:hAnsi="Times New Roman"/>
                <w:sz w:val="24"/>
                <w:szCs w:val="24"/>
                <w:lang w:val="lv-LV"/>
              </w:rPr>
              <w:t>.</w:t>
            </w:r>
          </w:p>
          <w:p w14:paraId="48278F97" w14:textId="4A918A70" w:rsidR="006F5379" w:rsidRPr="00461F4C" w:rsidRDefault="006F5379"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Saskaņā ar Teritorijas izmantošanas un apbūves noteikumu (turpmāk – Teritorijas plānojums)</w:t>
            </w:r>
            <w:r w:rsidR="00532C09" w:rsidRPr="00461F4C">
              <w:rPr>
                <w:rFonts w:ascii="Times New Roman" w:hAnsi="Times New Roman"/>
                <w:sz w:val="24"/>
                <w:szCs w:val="24"/>
                <w:lang w:val="lv-LV"/>
              </w:rPr>
              <w:t xml:space="preserve"> </w:t>
            </w:r>
            <w:r w:rsidR="00B17F06" w:rsidRPr="00461F4C">
              <w:rPr>
                <w:rFonts w:ascii="Times New Roman" w:hAnsi="Times New Roman"/>
                <w:sz w:val="24"/>
                <w:szCs w:val="24"/>
                <w:lang w:val="lv-LV"/>
              </w:rPr>
              <w:t>346. punktu autostāvvietas ir atļautais papildizmantošanas veids šajā zonējumā.</w:t>
            </w:r>
            <w:r w:rsidR="00532C09" w:rsidRPr="00461F4C">
              <w:rPr>
                <w:rFonts w:ascii="Times New Roman" w:hAnsi="Times New Roman"/>
                <w:sz w:val="24"/>
                <w:szCs w:val="24"/>
                <w:lang w:val="lv-LV"/>
              </w:rPr>
              <w:t xml:space="preserve"> </w:t>
            </w:r>
          </w:p>
          <w:p w14:paraId="54257FAB" w14:textId="181DC4A0" w:rsidR="000628F5" w:rsidRPr="00461F4C" w:rsidRDefault="00EC683B"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Saskaņā ar Valsts zemes dienesta Kadastra informācijas sistēmas datiem</w:t>
            </w:r>
            <w:r w:rsidRPr="00461F4C">
              <w:rPr>
                <w:rStyle w:val="FootnoteReference"/>
                <w:rFonts w:ascii="Times New Roman" w:hAnsi="Times New Roman"/>
                <w:sz w:val="24"/>
                <w:szCs w:val="24"/>
                <w:lang w:val="lv-LV"/>
              </w:rPr>
              <w:footnoteReference w:id="2"/>
            </w:r>
            <w:r w:rsidRPr="00461F4C">
              <w:rPr>
                <w:rFonts w:ascii="Times New Roman" w:hAnsi="Times New Roman"/>
                <w:sz w:val="24"/>
                <w:szCs w:val="24"/>
                <w:lang w:val="lv-LV"/>
              </w:rPr>
              <w:t xml:space="preserve"> 28.09.2026. ir mainījies Norises vietas īpašnieks. </w:t>
            </w:r>
            <w:r w:rsidR="000E3563" w:rsidRPr="00461F4C">
              <w:rPr>
                <w:rFonts w:ascii="Times New Roman" w:hAnsi="Times New Roman"/>
                <w:sz w:val="24"/>
                <w:szCs w:val="24"/>
                <w:lang w:val="lv-LV"/>
              </w:rPr>
              <w:t xml:space="preserve">Dienestā ir saņemts </w:t>
            </w:r>
            <w:r w:rsidR="005545FA" w:rsidRPr="00461F4C">
              <w:rPr>
                <w:rFonts w:ascii="Times New Roman" w:hAnsi="Times New Roman"/>
                <w:sz w:val="24"/>
                <w:szCs w:val="24"/>
                <w:lang w:val="lv-LV"/>
              </w:rPr>
              <w:t>15.10.2026. jaunā īpašnieka – SIA “Gronvest”</w:t>
            </w:r>
            <w:r w:rsidR="000060E2" w:rsidRPr="00461F4C">
              <w:rPr>
                <w:rFonts w:ascii="Times New Roman" w:hAnsi="Times New Roman"/>
                <w:sz w:val="24"/>
                <w:szCs w:val="24"/>
                <w:lang w:val="lv-LV"/>
              </w:rPr>
              <w:t xml:space="preserve"> (reģistrācijas numurs 40203367306) </w:t>
            </w:r>
            <w:r w:rsidR="000D1E44" w:rsidRPr="00461F4C">
              <w:rPr>
                <w:rFonts w:ascii="Times New Roman" w:hAnsi="Times New Roman"/>
                <w:sz w:val="24"/>
                <w:szCs w:val="24"/>
                <w:lang w:val="lv-LV"/>
              </w:rPr>
              <w:t xml:space="preserve">valdes locekļa elektroniski parakstīts saskaņojums par plānotās būvniecības turpināšanu. </w:t>
            </w:r>
          </w:p>
        </w:tc>
      </w:tr>
      <w:tr w:rsidR="00A77B46" w:rsidRPr="00461F4C" w14:paraId="37C75052" w14:textId="77777777" w:rsidTr="00BC1B42">
        <w:trPr>
          <w:trHeight w:val="416"/>
          <w:jc w:val="center"/>
        </w:trPr>
        <w:tc>
          <w:tcPr>
            <w:tcW w:w="829" w:type="dxa"/>
          </w:tcPr>
          <w:p w14:paraId="0D9540FA" w14:textId="5984F549" w:rsidR="00A77B46" w:rsidRPr="00461F4C" w:rsidRDefault="4E2CF111"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2.2.</w:t>
            </w:r>
          </w:p>
        </w:tc>
        <w:tc>
          <w:tcPr>
            <w:tcW w:w="2481" w:type="dxa"/>
          </w:tcPr>
          <w:p w14:paraId="31EA70AB" w14:textId="51D9676D" w:rsidR="00A77B46" w:rsidRPr="00461F4C" w:rsidRDefault="4E2CF111"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 xml:space="preserve">attiecīgajā teritorijā esošo dabas resursu [tostarp augsnes, zemes dzīļu, ūdens un bioloģiskās daudzveidības (īpaši ņemot vērā aizsargājamās sugas, to </w:t>
            </w:r>
            <w:r w:rsidRPr="00461F4C">
              <w:rPr>
                <w:rFonts w:ascii="Times New Roman" w:hAnsi="Times New Roman"/>
                <w:sz w:val="24"/>
                <w:szCs w:val="24"/>
                <w:lang w:val="lv-LV"/>
              </w:rPr>
              <w:lastRenderedPageBreak/>
              <w:t>dzīvotnes, īpaši aizsargājamos un Eiropas Savienības nozīmes biotopus)] relatīvais daudzums, pieejamība un pietiekamība, kvalitāte un atjaunošanās iespējas</w:t>
            </w:r>
          </w:p>
        </w:tc>
        <w:tc>
          <w:tcPr>
            <w:tcW w:w="6119" w:type="dxa"/>
          </w:tcPr>
          <w:p w14:paraId="4D1BEF48" w14:textId="75C26E39" w:rsidR="62BFE349" w:rsidRPr="00461F4C" w:rsidRDefault="28798483" w:rsidP="0049690D">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lastRenderedPageBreak/>
              <w:t xml:space="preserve">Norises vieta neatrodas atradņu teritorijā, netiek skartas īpaši aizsargājamās </w:t>
            </w:r>
            <w:r w:rsidR="2B7DEAD4" w:rsidRPr="00461F4C">
              <w:rPr>
                <w:rFonts w:ascii="Times New Roman" w:hAnsi="Times New Roman"/>
                <w:sz w:val="24"/>
                <w:szCs w:val="24"/>
                <w:lang w:val="lv-LV"/>
              </w:rPr>
              <w:t>sugas, to dzīvotnes</w:t>
            </w:r>
            <w:r w:rsidR="00833F15" w:rsidRPr="00461F4C">
              <w:rPr>
                <w:rFonts w:ascii="Times New Roman" w:hAnsi="Times New Roman"/>
                <w:sz w:val="24"/>
                <w:szCs w:val="24"/>
                <w:lang w:val="lv-LV"/>
              </w:rPr>
              <w:t>.</w:t>
            </w:r>
            <w:r w:rsidR="00240CE8" w:rsidRPr="00461F4C">
              <w:rPr>
                <w:rFonts w:ascii="Times New Roman" w:hAnsi="Times New Roman"/>
                <w:sz w:val="24"/>
                <w:szCs w:val="24"/>
                <w:lang w:val="lv-LV"/>
              </w:rPr>
              <w:t xml:space="preserve"> Nav paredzēta koku ciršana.</w:t>
            </w:r>
          </w:p>
          <w:p w14:paraId="5EA4A649" w14:textId="754BF046" w:rsidR="00A77B46" w:rsidRPr="00461F4C" w:rsidRDefault="00A77B46" w:rsidP="00386795">
            <w:pPr>
              <w:shd w:val="clear" w:color="auto" w:fill="FFFFFF"/>
              <w:spacing w:after="0" w:line="240" w:lineRule="auto"/>
              <w:jc w:val="both"/>
              <w:rPr>
                <w:rFonts w:ascii="Times New Roman" w:hAnsi="Times New Roman"/>
                <w:sz w:val="24"/>
                <w:szCs w:val="24"/>
                <w:lang w:val="lv-LV"/>
              </w:rPr>
            </w:pPr>
          </w:p>
        </w:tc>
      </w:tr>
      <w:tr w:rsidR="00106EAB" w:rsidRPr="00461F4C" w14:paraId="01C5BF49" w14:textId="77777777" w:rsidTr="67F0A2EE">
        <w:trPr>
          <w:jc w:val="center"/>
        </w:trPr>
        <w:tc>
          <w:tcPr>
            <w:tcW w:w="829" w:type="dxa"/>
          </w:tcPr>
          <w:p w14:paraId="68AF896C" w14:textId="4A08F367" w:rsidR="00106EAB" w:rsidRPr="00461F4C" w:rsidRDefault="5381B08E"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2.3.</w:t>
            </w:r>
          </w:p>
        </w:tc>
        <w:tc>
          <w:tcPr>
            <w:tcW w:w="8600" w:type="dxa"/>
            <w:gridSpan w:val="2"/>
          </w:tcPr>
          <w:p w14:paraId="3137DBDD" w14:textId="680F3837" w:rsidR="00106EAB" w:rsidRPr="00461F4C" w:rsidRDefault="5381B08E"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dabiskās vides absorbcijas spēja, kas vērtējama, pievēršot īpašu uzmanību:</w:t>
            </w:r>
          </w:p>
        </w:tc>
      </w:tr>
      <w:tr w:rsidR="00817C2E" w:rsidRPr="00461F4C" w14:paraId="2AD48DAF" w14:textId="77777777" w:rsidTr="67F0A2EE">
        <w:trPr>
          <w:trHeight w:val="1505"/>
          <w:jc w:val="center"/>
        </w:trPr>
        <w:tc>
          <w:tcPr>
            <w:tcW w:w="829" w:type="dxa"/>
          </w:tcPr>
          <w:p w14:paraId="1A47FD1B" w14:textId="0ABA7C42" w:rsidR="00817C2E" w:rsidRPr="00461F4C" w:rsidRDefault="1206A734"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2.3.1.</w:t>
            </w:r>
          </w:p>
        </w:tc>
        <w:tc>
          <w:tcPr>
            <w:tcW w:w="2481" w:type="dxa"/>
          </w:tcPr>
          <w:p w14:paraId="56C5C761" w14:textId="538D48B7" w:rsidR="00817C2E" w:rsidRPr="00461F4C" w:rsidRDefault="1206A734"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starptautiskas nozīmes mitrājiem, virszemes ūdensobjektu aizsargjoslām un upju grīvām</w:t>
            </w:r>
          </w:p>
        </w:tc>
        <w:tc>
          <w:tcPr>
            <w:tcW w:w="6119" w:type="dxa"/>
          </w:tcPr>
          <w:p w14:paraId="05B8D2B9" w14:textId="7134068E" w:rsidR="00817C2E" w:rsidRPr="00461F4C" w:rsidRDefault="11C04C5E"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 xml:space="preserve">Norises vieta neatrodas </w:t>
            </w:r>
            <w:r w:rsidR="124743BF" w:rsidRPr="00461F4C">
              <w:rPr>
                <w:rFonts w:ascii="Times New Roman" w:hAnsi="Times New Roman"/>
                <w:sz w:val="24"/>
                <w:szCs w:val="24"/>
                <w:lang w:val="lv-LV"/>
              </w:rPr>
              <w:t xml:space="preserve">starptautiskas nozīmes mitrāju teritorijā, virszemes ūdensobjektu aizsargjoslā, applūstošajā </w:t>
            </w:r>
            <w:r w:rsidR="0B87453F" w:rsidRPr="00461F4C">
              <w:rPr>
                <w:rFonts w:ascii="Times New Roman" w:hAnsi="Times New Roman"/>
                <w:sz w:val="24"/>
                <w:szCs w:val="24"/>
                <w:lang w:val="lv-LV"/>
              </w:rPr>
              <w:t>teritorijā</w:t>
            </w:r>
            <w:r w:rsidR="124743BF" w:rsidRPr="00461F4C">
              <w:rPr>
                <w:rFonts w:ascii="Times New Roman" w:hAnsi="Times New Roman"/>
                <w:sz w:val="24"/>
                <w:szCs w:val="24"/>
                <w:lang w:val="lv-LV"/>
              </w:rPr>
              <w:t xml:space="preserve"> un upju grīvā</w:t>
            </w:r>
            <w:r w:rsidR="0021244E" w:rsidRPr="00461F4C">
              <w:rPr>
                <w:rFonts w:ascii="Times New Roman" w:hAnsi="Times New Roman"/>
                <w:sz w:val="24"/>
                <w:szCs w:val="24"/>
                <w:lang w:val="lv-LV"/>
              </w:rPr>
              <w:t>.</w:t>
            </w:r>
          </w:p>
          <w:p w14:paraId="73C59B77" w14:textId="792EFCE2" w:rsidR="4D96A849" w:rsidRPr="00461F4C" w:rsidRDefault="4D96A849" w:rsidP="00386795">
            <w:pPr>
              <w:spacing w:after="0" w:line="240" w:lineRule="auto"/>
              <w:rPr>
                <w:rFonts w:ascii="Times New Roman" w:hAnsi="Times New Roman"/>
                <w:sz w:val="24"/>
                <w:szCs w:val="24"/>
                <w:lang w:val="lv-LV"/>
              </w:rPr>
            </w:pPr>
          </w:p>
        </w:tc>
      </w:tr>
      <w:tr w:rsidR="00AE67E7" w:rsidRPr="00461F4C" w14:paraId="69835ABB" w14:textId="77777777" w:rsidTr="009B5870">
        <w:trPr>
          <w:trHeight w:val="1123"/>
          <w:jc w:val="center"/>
        </w:trPr>
        <w:tc>
          <w:tcPr>
            <w:tcW w:w="829" w:type="dxa"/>
          </w:tcPr>
          <w:p w14:paraId="374C418D" w14:textId="565CE0CA" w:rsidR="00AE67E7" w:rsidRPr="00461F4C" w:rsidRDefault="4C900EBC"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2.3.2.</w:t>
            </w:r>
          </w:p>
        </w:tc>
        <w:tc>
          <w:tcPr>
            <w:tcW w:w="2481" w:type="dxa"/>
          </w:tcPr>
          <w:p w14:paraId="037B82F0" w14:textId="7758B2A7" w:rsidR="00AE67E7" w:rsidRPr="00461F4C" w:rsidRDefault="4C900EBC"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Baltijas jūras un Rīgas līča piekrastes aizsargjoslai un jūras videi</w:t>
            </w:r>
          </w:p>
        </w:tc>
        <w:tc>
          <w:tcPr>
            <w:tcW w:w="6119" w:type="dxa"/>
          </w:tcPr>
          <w:p w14:paraId="5A0E6EF6" w14:textId="0A9004DF" w:rsidR="00C33942" w:rsidRPr="00461F4C" w:rsidRDefault="006220EC" w:rsidP="00386795">
            <w:pPr>
              <w:pStyle w:val="NoSpacing"/>
              <w:tabs>
                <w:tab w:val="left" w:pos="0"/>
              </w:tabs>
              <w:jc w:val="both"/>
              <w:rPr>
                <w:rFonts w:ascii="Times New Roman" w:hAnsi="Times New Roman"/>
                <w:sz w:val="24"/>
                <w:szCs w:val="24"/>
                <w:lang w:val="lv-LV"/>
              </w:rPr>
            </w:pPr>
            <w:r w:rsidRPr="00461F4C">
              <w:rPr>
                <w:rFonts w:ascii="Times New Roman" w:hAnsi="Times New Roman"/>
                <w:sz w:val="24"/>
                <w:szCs w:val="24"/>
                <w:lang w:val="lv-LV"/>
              </w:rPr>
              <w:t xml:space="preserve">Norises vieta neatrodas Baltijas jūras un Rīgas līča piekrastes aizsargjoslā. </w:t>
            </w:r>
          </w:p>
        </w:tc>
      </w:tr>
      <w:tr w:rsidR="4D96A849" w:rsidRPr="00461F4C" w14:paraId="54AE506F" w14:textId="77777777" w:rsidTr="0049690D">
        <w:trPr>
          <w:trHeight w:val="274"/>
          <w:jc w:val="center"/>
        </w:trPr>
        <w:tc>
          <w:tcPr>
            <w:tcW w:w="829" w:type="dxa"/>
          </w:tcPr>
          <w:p w14:paraId="4093C20C" w14:textId="49F8264C" w:rsidR="4D96A849" w:rsidRPr="00461F4C" w:rsidRDefault="56EF1433"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2.3.3.</w:t>
            </w:r>
          </w:p>
        </w:tc>
        <w:tc>
          <w:tcPr>
            <w:tcW w:w="2481" w:type="dxa"/>
          </w:tcPr>
          <w:p w14:paraId="56992860" w14:textId="17737157" w:rsidR="4D96A849" w:rsidRPr="00461F4C" w:rsidRDefault="56EF1433"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ar mežu klātām teritorijām</w:t>
            </w:r>
          </w:p>
        </w:tc>
        <w:tc>
          <w:tcPr>
            <w:tcW w:w="6119" w:type="dxa"/>
          </w:tcPr>
          <w:p w14:paraId="158A8A89" w14:textId="54D642BC" w:rsidR="00067AD5" w:rsidRPr="00461F4C" w:rsidRDefault="00067AD5"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Zemes vienības austrumu daļā ir meža nogabali, taču</w:t>
            </w:r>
            <w:r w:rsidR="001C253E" w:rsidRPr="00461F4C">
              <w:rPr>
                <w:rFonts w:ascii="Times New Roman" w:hAnsi="Times New Roman"/>
                <w:sz w:val="24"/>
                <w:szCs w:val="24"/>
                <w:lang w:val="lv-LV"/>
              </w:rPr>
              <w:t xml:space="preserve"> </w:t>
            </w:r>
            <w:r w:rsidRPr="00461F4C">
              <w:rPr>
                <w:rFonts w:ascii="Times New Roman" w:hAnsi="Times New Roman"/>
                <w:sz w:val="24"/>
                <w:szCs w:val="24"/>
                <w:lang w:val="lv-LV"/>
              </w:rPr>
              <w:t>paredzētā darbība tos neskars.</w:t>
            </w:r>
          </w:p>
          <w:p w14:paraId="2E958DC6" w14:textId="686B4242" w:rsidR="05EA977A" w:rsidRPr="00461F4C" w:rsidRDefault="00420A0E"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Ņemot vērā paredzētās darbības veidu, vietas apstākļus, apjomu un ievērojot vides aizsardzības prasības, kas noteiktas atbilstīgajos normatīvajos aktos, nav sagaidāms, ka paredzētās darbības īstenošana varētu radīt būtiski nelabvēlīgu ietekmi uz apkārtējo vidi.</w:t>
            </w:r>
          </w:p>
        </w:tc>
      </w:tr>
      <w:tr w:rsidR="00405963" w:rsidRPr="00461F4C" w14:paraId="296082F6" w14:textId="77777777" w:rsidTr="005E4A12">
        <w:trPr>
          <w:trHeight w:val="926"/>
          <w:jc w:val="center"/>
        </w:trPr>
        <w:tc>
          <w:tcPr>
            <w:tcW w:w="829" w:type="dxa"/>
          </w:tcPr>
          <w:p w14:paraId="0AA60993" w14:textId="50138AE7" w:rsidR="00405963" w:rsidRPr="00461F4C" w:rsidRDefault="555949AF"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2.3.4.</w:t>
            </w:r>
          </w:p>
        </w:tc>
        <w:tc>
          <w:tcPr>
            <w:tcW w:w="2481" w:type="dxa"/>
          </w:tcPr>
          <w:p w14:paraId="1EC9F40B" w14:textId="5A2FD3DB" w:rsidR="00405963" w:rsidRPr="00461F4C" w:rsidRDefault="555949AF"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īpaši aizsargājamām dabas teritorijām un mikroliegumiem</w:t>
            </w:r>
          </w:p>
        </w:tc>
        <w:tc>
          <w:tcPr>
            <w:tcW w:w="6119" w:type="dxa"/>
          </w:tcPr>
          <w:p w14:paraId="522D879E" w14:textId="0689E315" w:rsidR="444EADF2" w:rsidRPr="00461F4C" w:rsidRDefault="00067AD5"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Norises vieta neatrodas īpaši aizsargājamā dabas teritorijā vai mikroliegumā.</w:t>
            </w:r>
          </w:p>
        </w:tc>
      </w:tr>
      <w:tr w:rsidR="009B2FC9" w:rsidRPr="00461F4C" w14:paraId="65DDB4DF" w14:textId="77777777" w:rsidTr="67F0A2EE">
        <w:trPr>
          <w:trHeight w:val="1095"/>
          <w:jc w:val="center"/>
        </w:trPr>
        <w:tc>
          <w:tcPr>
            <w:tcW w:w="829" w:type="dxa"/>
          </w:tcPr>
          <w:p w14:paraId="768CD016" w14:textId="0E27E01D" w:rsidR="009B2FC9" w:rsidRPr="00461F4C" w:rsidRDefault="3E5ED233"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2.3.5.</w:t>
            </w:r>
          </w:p>
        </w:tc>
        <w:tc>
          <w:tcPr>
            <w:tcW w:w="2481" w:type="dxa"/>
          </w:tcPr>
          <w:p w14:paraId="1317C917" w14:textId="57DE6D6A" w:rsidR="009B2FC9" w:rsidRPr="00461F4C" w:rsidRDefault="3E5ED233"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aizsargjoslām ap pazemes ūdens ņemšanas vietām</w:t>
            </w:r>
          </w:p>
        </w:tc>
        <w:tc>
          <w:tcPr>
            <w:tcW w:w="6119" w:type="dxa"/>
          </w:tcPr>
          <w:p w14:paraId="049190CF" w14:textId="1CD4E480" w:rsidR="444EADF2" w:rsidRDefault="002F167C" w:rsidP="0049690D">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Saskaņā ar Teritorijas plānojumu Norises vieta atrodas</w:t>
            </w:r>
            <w:r w:rsidR="49428007" w:rsidRPr="00461F4C">
              <w:rPr>
                <w:rFonts w:ascii="Times New Roman" w:hAnsi="Times New Roman"/>
                <w:sz w:val="24"/>
                <w:szCs w:val="24"/>
                <w:lang w:val="lv-LV"/>
              </w:rPr>
              <w:t xml:space="preserve"> ķīmiskās aizsargjoslas teritorijā ap pazemes ūdens ņemšanas vietu</w:t>
            </w:r>
            <w:r w:rsidR="00A604ED" w:rsidRPr="00461F4C">
              <w:rPr>
                <w:rFonts w:ascii="Times New Roman" w:hAnsi="Times New Roman"/>
                <w:sz w:val="24"/>
                <w:szCs w:val="24"/>
                <w:lang w:val="lv-LV"/>
              </w:rPr>
              <w:t xml:space="preserve"> – lidostas individuālajiem urbumiem, kas atrodas aptuveni 300 m attālumā no Norises vietas rietumu virzienā. </w:t>
            </w:r>
            <w:r w:rsidR="00AD35DA" w:rsidRPr="00461F4C">
              <w:rPr>
                <w:rFonts w:ascii="Times New Roman" w:hAnsi="Times New Roman"/>
                <w:sz w:val="24"/>
                <w:szCs w:val="24"/>
                <w:lang w:val="lv-LV"/>
              </w:rPr>
              <w:t xml:space="preserve">Ūdens tiek iegūts Gaujas svītas D3gj horizontā. </w:t>
            </w:r>
          </w:p>
          <w:p w14:paraId="7D19896C" w14:textId="23A0DFF0" w:rsidR="00257F2F" w:rsidRPr="00461F4C" w:rsidRDefault="00257F2F" w:rsidP="0049690D">
            <w:pPr>
              <w:spacing w:after="0" w:line="240" w:lineRule="auto"/>
              <w:jc w:val="both"/>
              <w:rPr>
                <w:rFonts w:ascii="Times New Roman" w:hAnsi="Times New Roman"/>
                <w:sz w:val="24"/>
                <w:szCs w:val="24"/>
                <w:lang w:val="lv-LV"/>
              </w:rPr>
            </w:pPr>
            <w:r>
              <w:rPr>
                <w:rFonts w:ascii="Times New Roman" w:hAnsi="Times New Roman"/>
                <w:sz w:val="24"/>
                <w:szCs w:val="24"/>
                <w:lang w:val="lv-LV"/>
              </w:rPr>
              <w:t>Teritorijas plānojuma paskaidrojuma raksta 2.3.8. sadaļā norādīts, ka artēziskie ūdeņi Mārupes novada teritorijā kopumā ir ļoti labi aizsargāti no virszemes piesārņojuma iekļūšanas.</w:t>
            </w:r>
            <w:r w:rsidR="00A328AA" w:rsidRPr="00461F4C">
              <w:rPr>
                <w:rFonts w:ascii="Times New Roman" w:hAnsi="Times New Roman"/>
                <w:sz w:val="24"/>
                <w:szCs w:val="24"/>
                <w:lang w:val="lv-LV"/>
              </w:rPr>
              <w:t xml:space="preserve"> Paredzētā darbība nav saistīta ar ietekmi uz ūdens ņemšanas vietu</w:t>
            </w:r>
            <w:r w:rsidR="00A328AA">
              <w:rPr>
                <w:rFonts w:ascii="Times New Roman" w:hAnsi="Times New Roman"/>
                <w:sz w:val="24"/>
                <w:szCs w:val="24"/>
                <w:lang w:val="lv-LV"/>
              </w:rPr>
              <w:t>, kā arī nav plānota piesārņojuma novadīšana vidē.</w:t>
            </w:r>
          </w:p>
        </w:tc>
      </w:tr>
      <w:tr w:rsidR="00957C6A" w:rsidRPr="00461F4C" w14:paraId="47D3A6D3" w14:textId="77777777" w:rsidTr="00986AEE">
        <w:trPr>
          <w:trHeight w:val="2650"/>
          <w:jc w:val="center"/>
        </w:trPr>
        <w:tc>
          <w:tcPr>
            <w:tcW w:w="829" w:type="dxa"/>
          </w:tcPr>
          <w:p w14:paraId="203BD2B7" w14:textId="4E41D3DD"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lastRenderedPageBreak/>
              <w:t>2.3.6.</w:t>
            </w:r>
          </w:p>
        </w:tc>
        <w:tc>
          <w:tcPr>
            <w:tcW w:w="2481" w:type="dxa"/>
          </w:tcPr>
          <w:p w14:paraId="320F7067" w14:textId="565016BA" w:rsidR="00957C6A" w:rsidRPr="00461F4C" w:rsidRDefault="49F9A6B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teritorijām, kurās piesārņojuma līmenis ir augstāks vai, kā agrāk tika konstatēts, bija augstāks, nekā paredz vides kvalitātes standarti, un kurās šāda neatbilstība ir iespējama</w:t>
            </w:r>
          </w:p>
        </w:tc>
        <w:tc>
          <w:tcPr>
            <w:tcW w:w="6119" w:type="dxa"/>
          </w:tcPr>
          <w:p w14:paraId="679B31D5" w14:textId="14B292A8" w:rsidR="00957C6A" w:rsidRPr="00461F4C" w:rsidRDefault="3AB39D20" w:rsidP="00386795">
            <w:pPr>
              <w:spacing w:after="0" w:line="240" w:lineRule="auto"/>
              <w:jc w:val="both"/>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Paredzētās darbības vieta neatrodas un neskar piesārņotās vai potenciāli piesārņotās teritorijas</w:t>
            </w:r>
            <w:r w:rsidR="00EB4BBE" w:rsidRPr="00461F4C">
              <w:rPr>
                <w:rFonts w:ascii="Times New Roman" w:eastAsia="Times New Roman" w:hAnsi="Times New Roman"/>
                <w:sz w:val="24"/>
                <w:szCs w:val="24"/>
                <w:lang w:val="lv-LV"/>
              </w:rPr>
              <w:t xml:space="preserve">. </w:t>
            </w:r>
          </w:p>
        </w:tc>
      </w:tr>
      <w:tr w:rsidR="00957C6A" w:rsidRPr="00461F4C" w14:paraId="05D63776" w14:textId="77777777" w:rsidTr="67F0A2EE">
        <w:trPr>
          <w:trHeight w:val="1050"/>
          <w:jc w:val="center"/>
        </w:trPr>
        <w:tc>
          <w:tcPr>
            <w:tcW w:w="829" w:type="dxa"/>
          </w:tcPr>
          <w:p w14:paraId="169E6858" w14:textId="7F704738"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2.3.7.</w:t>
            </w:r>
          </w:p>
        </w:tc>
        <w:tc>
          <w:tcPr>
            <w:tcW w:w="2481" w:type="dxa"/>
          </w:tcPr>
          <w:p w14:paraId="5615B303" w14:textId="241BD30D" w:rsidR="00957C6A" w:rsidRPr="00461F4C" w:rsidRDefault="49F9A6B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blīvi apdzīvotām teritorijām</w:t>
            </w:r>
          </w:p>
        </w:tc>
        <w:tc>
          <w:tcPr>
            <w:tcW w:w="6119" w:type="dxa"/>
          </w:tcPr>
          <w:p w14:paraId="6BC3A882" w14:textId="3B96AA6B" w:rsidR="4D96A849" w:rsidRPr="00461F4C" w:rsidRDefault="7BD3A12B" w:rsidP="00386795">
            <w:pPr>
              <w:spacing w:after="0" w:line="240" w:lineRule="auto"/>
              <w:jc w:val="both"/>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 xml:space="preserve">Darbība paredzēta </w:t>
            </w:r>
            <w:r w:rsidR="00EB4BBE" w:rsidRPr="00461F4C">
              <w:rPr>
                <w:rFonts w:ascii="Times New Roman" w:eastAsia="Times New Roman" w:hAnsi="Times New Roman"/>
                <w:sz w:val="24"/>
                <w:szCs w:val="24"/>
                <w:lang w:val="lv-LV"/>
              </w:rPr>
              <w:t>lauku</w:t>
            </w:r>
            <w:r w:rsidRPr="00461F4C">
              <w:rPr>
                <w:rFonts w:ascii="Times New Roman" w:eastAsia="Times New Roman" w:hAnsi="Times New Roman"/>
                <w:sz w:val="24"/>
                <w:szCs w:val="24"/>
                <w:lang w:val="lv-LV"/>
              </w:rPr>
              <w:t xml:space="preserve"> teritorijā</w:t>
            </w:r>
            <w:r w:rsidR="00EB4BBE" w:rsidRPr="00461F4C">
              <w:rPr>
                <w:rFonts w:ascii="Times New Roman" w:eastAsia="Times New Roman" w:hAnsi="Times New Roman"/>
                <w:sz w:val="24"/>
                <w:szCs w:val="24"/>
                <w:lang w:val="lv-LV"/>
              </w:rPr>
              <w:t>, ārpus apdzīvotām vietām,</w:t>
            </w:r>
            <w:r w:rsidR="00995D6D" w:rsidRPr="00461F4C">
              <w:rPr>
                <w:rFonts w:ascii="Times New Roman" w:eastAsia="Times New Roman" w:hAnsi="Times New Roman"/>
                <w:sz w:val="24"/>
                <w:szCs w:val="24"/>
                <w:lang w:val="lv-LV"/>
              </w:rPr>
              <w:t xml:space="preserve"> rūpniecisko un noliktavas apbūves </w:t>
            </w:r>
            <w:r w:rsidR="002E5AB9" w:rsidRPr="00461F4C">
              <w:rPr>
                <w:rFonts w:ascii="Times New Roman" w:eastAsia="Times New Roman" w:hAnsi="Times New Roman"/>
                <w:sz w:val="24"/>
                <w:szCs w:val="24"/>
                <w:lang w:val="lv-LV"/>
              </w:rPr>
              <w:t>rajonā. A</w:t>
            </w:r>
            <w:r w:rsidRPr="00461F4C">
              <w:rPr>
                <w:rFonts w:ascii="Times New Roman" w:eastAsia="Times New Roman" w:hAnsi="Times New Roman"/>
                <w:sz w:val="24"/>
                <w:szCs w:val="24"/>
                <w:lang w:val="lv-LV"/>
              </w:rPr>
              <w:t>tbilst pašvaldības teritorijas plānojumā noteiktajam atļautajam teritorijas izmantošanas veidam.</w:t>
            </w:r>
          </w:p>
        </w:tc>
      </w:tr>
      <w:tr w:rsidR="00957C6A" w:rsidRPr="00461F4C" w14:paraId="5F0D0079" w14:textId="77777777" w:rsidTr="67F0A2EE">
        <w:trPr>
          <w:trHeight w:val="840"/>
          <w:jc w:val="center"/>
        </w:trPr>
        <w:tc>
          <w:tcPr>
            <w:tcW w:w="829" w:type="dxa"/>
          </w:tcPr>
          <w:p w14:paraId="061A691C" w14:textId="6CF4F3D2"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2.3.8.</w:t>
            </w:r>
          </w:p>
        </w:tc>
        <w:tc>
          <w:tcPr>
            <w:tcW w:w="2481" w:type="dxa"/>
          </w:tcPr>
          <w:p w14:paraId="3E3F1656" w14:textId="7CDAED98" w:rsidR="00957C6A" w:rsidRPr="00461F4C" w:rsidRDefault="49F9A6B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vēsturiski, arheoloģiski un kultūrvēsturiski nozīmīgām ainavām un vietām</w:t>
            </w:r>
          </w:p>
        </w:tc>
        <w:tc>
          <w:tcPr>
            <w:tcW w:w="6119" w:type="dxa"/>
          </w:tcPr>
          <w:p w14:paraId="2AECC494" w14:textId="23C89F2E" w:rsidR="002B2B6E" w:rsidRPr="00461F4C" w:rsidRDefault="094A5AD7" w:rsidP="00386795">
            <w:pPr>
              <w:spacing w:after="0" w:line="240" w:lineRule="auto"/>
              <w:jc w:val="both"/>
              <w:rPr>
                <w:rFonts w:ascii="Times New Roman" w:eastAsia="Times New Roman" w:hAnsi="Times New Roman"/>
                <w:sz w:val="24"/>
                <w:szCs w:val="24"/>
                <w:lang w:val="lv-LV"/>
              </w:rPr>
            </w:pPr>
            <w:r w:rsidRPr="00461F4C">
              <w:rPr>
                <w:rFonts w:ascii="Times New Roman" w:hAnsi="Times New Roman"/>
                <w:sz w:val="24"/>
                <w:szCs w:val="24"/>
                <w:lang w:val="lv-LV"/>
              </w:rPr>
              <w:t xml:space="preserve">Norises vieta </w:t>
            </w:r>
            <w:r w:rsidR="00781707" w:rsidRPr="00461F4C">
              <w:rPr>
                <w:rFonts w:ascii="Times New Roman" w:hAnsi="Times New Roman"/>
                <w:sz w:val="24"/>
                <w:szCs w:val="24"/>
                <w:lang w:val="lv-LV"/>
              </w:rPr>
              <w:t xml:space="preserve">neatrodas </w:t>
            </w:r>
            <w:r w:rsidR="00CF3D52" w:rsidRPr="00461F4C">
              <w:rPr>
                <w:rFonts w:ascii="Times New Roman" w:hAnsi="Times New Roman"/>
                <w:sz w:val="24"/>
                <w:szCs w:val="24"/>
                <w:lang w:val="lv-LV"/>
              </w:rPr>
              <w:t>aizsargjoslā ap kultūras pieminekļiem, nozīmīgās ainavās un vietās.</w:t>
            </w:r>
          </w:p>
        </w:tc>
      </w:tr>
      <w:tr w:rsidR="00957C6A" w:rsidRPr="00461F4C" w14:paraId="6AFE8F48" w14:textId="77777777" w:rsidTr="67F0A2EE">
        <w:trPr>
          <w:jc w:val="center"/>
        </w:trPr>
        <w:tc>
          <w:tcPr>
            <w:tcW w:w="829" w:type="dxa"/>
          </w:tcPr>
          <w:p w14:paraId="10D807CA" w14:textId="4DC57DEF"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 xml:space="preserve">3. </w:t>
            </w:r>
          </w:p>
        </w:tc>
        <w:tc>
          <w:tcPr>
            <w:tcW w:w="8600" w:type="dxa"/>
            <w:gridSpan w:val="2"/>
          </w:tcPr>
          <w:p w14:paraId="4AAF7E17" w14:textId="0723AC38" w:rsidR="00957C6A" w:rsidRPr="00461F4C" w:rsidRDefault="49F9A6B0" w:rsidP="00386795">
            <w:pPr>
              <w:spacing w:after="0" w:line="240" w:lineRule="auto"/>
              <w:rPr>
                <w:rFonts w:ascii="Times New Roman" w:hAnsi="Times New Roman"/>
                <w:b/>
                <w:sz w:val="24"/>
                <w:szCs w:val="24"/>
                <w:lang w:val="lv-LV"/>
              </w:rPr>
            </w:pPr>
            <w:r w:rsidRPr="00461F4C">
              <w:rPr>
                <w:rFonts w:ascii="Times New Roman" w:hAnsi="Times New Roman"/>
                <w:b/>
                <w:sz w:val="24"/>
                <w:szCs w:val="24"/>
                <w:lang w:val="lv-LV"/>
              </w:rPr>
              <w:t xml:space="preserve">Paredzētās darbības iespējamo ietekmi uz vidi vērtē atbilstoši </w:t>
            </w:r>
            <w:r w:rsidR="406EF204" w:rsidRPr="00461F4C">
              <w:rPr>
                <w:rFonts w:ascii="Times New Roman" w:hAnsi="Times New Roman"/>
                <w:b/>
                <w:sz w:val="24"/>
                <w:szCs w:val="24"/>
                <w:lang w:val="lv-LV"/>
              </w:rPr>
              <w:t>š</w:t>
            </w:r>
            <w:r w:rsidR="287E28CD" w:rsidRPr="00461F4C">
              <w:rPr>
                <w:rFonts w:ascii="Times New Roman" w:hAnsi="Times New Roman"/>
                <w:b/>
                <w:sz w:val="24"/>
                <w:szCs w:val="24"/>
                <w:lang w:val="lv-LV"/>
              </w:rPr>
              <w:t>ī</w:t>
            </w:r>
            <w:r w:rsidR="406EF204" w:rsidRPr="00461F4C">
              <w:rPr>
                <w:rFonts w:ascii="Times New Roman" w:hAnsi="Times New Roman"/>
                <w:b/>
                <w:sz w:val="24"/>
                <w:szCs w:val="24"/>
                <w:lang w:val="lv-LV"/>
              </w:rPr>
              <w:t xml:space="preserve">s tabulas </w:t>
            </w:r>
            <w:r w:rsidRPr="00461F4C">
              <w:rPr>
                <w:rFonts w:ascii="Times New Roman" w:hAnsi="Times New Roman"/>
                <w:b/>
                <w:sz w:val="24"/>
                <w:szCs w:val="24"/>
                <w:lang w:val="lv-LV"/>
              </w:rPr>
              <w:t xml:space="preserve">pirmajā un otrajā </w:t>
            </w:r>
            <w:r w:rsidR="3F052512" w:rsidRPr="00461F4C">
              <w:rPr>
                <w:rFonts w:ascii="Times New Roman" w:hAnsi="Times New Roman"/>
                <w:b/>
                <w:sz w:val="24"/>
                <w:szCs w:val="24"/>
                <w:lang w:val="lv-LV"/>
              </w:rPr>
              <w:t xml:space="preserve">punktā </w:t>
            </w:r>
            <w:r w:rsidRPr="00461F4C">
              <w:rPr>
                <w:rFonts w:ascii="Times New Roman" w:hAnsi="Times New Roman"/>
                <w:b/>
                <w:sz w:val="24"/>
                <w:szCs w:val="24"/>
                <w:lang w:val="lv-LV"/>
              </w:rPr>
              <w:t>noteiktajiem kritērijiem un ņemot vērā paredzētās darbības:</w:t>
            </w:r>
          </w:p>
        </w:tc>
      </w:tr>
      <w:tr w:rsidR="00957C6A" w:rsidRPr="00461F4C" w14:paraId="2BD1D3C2" w14:textId="77777777" w:rsidTr="00BC60D2">
        <w:trPr>
          <w:trHeight w:val="1798"/>
          <w:jc w:val="center"/>
        </w:trPr>
        <w:tc>
          <w:tcPr>
            <w:tcW w:w="829" w:type="dxa"/>
          </w:tcPr>
          <w:p w14:paraId="42CBB1E5" w14:textId="0F95162C"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3.1.</w:t>
            </w:r>
          </w:p>
        </w:tc>
        <w:tc>
          <w:tcPr>
            <w:tcW w:w="2481" w:type="dxa"/>
          </w:tcPr>
          <w:p w14:paraId="1B747808" w14:textId="3790648D" w:rsidR="00957C6A" w:rsidRPr="00461F4C" w:rsidRDefault="49F9A6B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ietekmes apjomu un telpisko izplatību (iespējamai ietekmei pakļautās teritorijas lielumu un pakļauto iedzīvotāju skaitu)</w:t>
            </w:r>
          </w:p>
        </w:tc>
        <w:tc>
          <w:tcPr>
            <w:tcW w:w="6119" w:type="dxa"/>
          </w:tcPr>
          <w:p w14:paraId="1178E71F" w14:textId="5FF8F0B0" w:rsidR="00957C6A" w:rsidRPr="00461F4C" w:rsidRDefault="720D3B8E" w:rsidP="00386795">
            <w:pPr>
              <w:spacing w:after="0" w:line="240" w:lineRule="auto"/>
              <w:jc w:val="both"/>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Pieteiktās darbības sagaidāmo ietekmju apjoms ir raksturīgs konkrētā veida darbībām. Ietekmju izplatībai būvniecības laikā pakļaujas konkrētā darbības norises vieta un tuvākā apkārtne, pēc būvdarbu pabeigšanas darbībai nav paredzamas no vides viedokļa būtiskas ietekmes un to izplatība.</w:t>
            </w:r>
            <w:r w:rsidR="00390267" w:rsidRPr="00461F4C">
              <w:rPr>
                <w:rFonts w:ascii="Times New Roman" w:eastAsia="Times New Roman" w:hAnsi="Times New Roman"/>
                <w:sz w:val="24"/>
                <w:szCs w:val="24"/>
                <w:lang w:val="lv-LV"/>
              </w:rPr>
              <w:t xml:space="preserve"> </w:t>
            </w:r>
          </w:p>
        </w:tc>
      </w:tr>
      <w:tr w:rsidR="00957C6A" w:rsidRPr="00461F4C" w14:paraId="2A5BE154" w14:textId="77777777" w:rsidTr="67F0A2EE">
        <w:trPr>
          <w:trHeight w:val="600"/>
          <w:jc w:val="center"/>
        </w:trPr>
        <w:tc>
          <w:tcPr>
            <w:tcW w:w="829" w:type="dxa"/>
          </w:tcPr>
          <w:p w14:paraId="2BB5853B" w14:textId="4B3100A3"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3.2.</w:t>
            </w:r>
          </w:p>
        </w:tc>
        <w:tc>
          <w:tcPr>
            <w:tcW w:w="2481" w:type="dxa"/>
          </w:tcPr>
          <w:p w14:paraId="6DC4F469" w14:textId="61173D7A" w:rsidR="00957C6A" w:rsidRPr="00461F4C" w:rsidRDefault="49F9A6B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ietekmes raksturu un iespējamo pārrobežu ietekmi</w:t>
            </w:r>
          </w:p>
        </w:tc>
        <w:tc>
          <w:tcPr>
            <w:tcW w:w="6119" w:type="dxa"/>
          </w:tcPr>
          <w:p w14:paraId="1C1BAA99" w14:textId="4182126E" w:rsidR="00957C6A" w:rsidRPr="00461F4C" w:rsidRDefault="49F9A6B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Darbība nerada pārrobežu ietekmi</w:t>
            </w:r>
          </w:p>
        </w:tc>
      </w:tr>
      <w:tr w:rsidR="00957C6A" w:rsidRPr="00461F4C" w14:paraId="1B85521F" w14:textId="77777777" w:rsidTr="67F0A2EE">
        <w:trPr>
          <w:trHeight w:val="555"/>
          <w:jc w:val="center"/>
        </w:trPr>
        <w:tc>
          <w:tcPr>
            <w:tcW w:w="829" w:type="dxa"/>
          </w:tcPr>
          <w:p w14:paraId="1DB3BC74" w14:textId="581C2676"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3.3.</w:t>
            </w:r>
          </w:p>
        </w:tc>
        <w:tc>
          <w:tcPr>
            <w:tcW w:w="2481" w:type="dxa"/>
          </w:tcPr>
          <w:p w14:paraId="135172C7" w14:textId="10BEE6A2" w:rsidR="00957C6A" w:rsidRPr="00461F4C" w:rsidRDefault="49F9A6B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ietekmes intensitāti un kompleksumu</w:t>
            </w:r>
          </w:p>
        </w:tc>
        <w:tc>
          <w:tcPr>
            <w:tcW w:w="6119" w:type="dxa"/>
          </w:tcPr>
          <w:p w14:paraId="185BF993" w14:textId="1ADD15E0" w:rsidR="00957C6A" w:rsidRPr="00461F4C" w:rsidRDefault="7A46F241" w:rsidP="00386795">
            <w:pPr>
              <w:spacing w:after="0" w:line="240" w:lineRule="auto"/>
              <w:jc w:val="both"/>
              <w:rPr>
                <w:lang w:val="lv-LV"/>
              </w:rPr>
            </w:pPr>
            <w:r w:rsidRPr="00461F4C">
              <w:rPr>
                <w:rFonts w:ascii="Times New Roman" w:hAnsi="Times New Roman"/>
                <w:sz w:val="24"/>
                <w:szCs w:val="24"/>
                <w:lang w:val="lv-LV"/>
              </w:rPr>
              <w:t>Sagaidāmās ietekmes, kas saistāmas ar ietekmi uz gaisa kvalitāti, troksni un vidi</w:t>
            </w:r>
            <w:r w:rsidR="00977BD8" w:rsidRPr="00461F4C">
              <w:rPr>
                <w:rFonts w:ascii="Times New Roman" w:hAnsi="Times New Roman"/>
                <w:sz w:val="24"/>
                <w:szCs w:val="24"/>
                <w:lang w:val="lv-LV"/>
              </w:rPr>
              <w:t xml:space="preserve"> ir </w:t>
            </w:r>
            <w:r w:rsidRPr="00461F4C">
              <w:rPr>
                <w:rFonts w:ascii="Times New Roman" w:hAnsi="Times New Roman"/>
                <w:sz w:val="24"/>
                <w:szCs w:val="24"/>
                <w:lang w:val="lv-LV"/>
              </w:rPr>
              <w:t>maznozīmīgas</w:t>
            </w:r>
            <w:r w:rsidR="00977BD8" w:rsidRPr="00461F4C">
              <w:rPr>
                <w:rFonts w:ascii="Times New Roman" w:hAnsi="Times New Roman"/>
                <w:sz w:val="24"/>
                <w:szCs w:val="24"/>
                <w:lang w:val="lv-LV"/>
              </w:rPr>
              <w:t xml:space="preserve">, </w:t>
            </w:r>
            <w:r w:rsidR="000223C1" w:rsidRPr="00461F4C">
              <w:rPr>
                <w:rFonts w:ascii="Times New Roman" w:hAnsi="Times New Roman"/>
                <w:sz w:val="24"/>
                <w:szCs w:val="24"/>
                <w:lang w:val="lv-LV"/>
              </w:rPr>
              <w:t>īslaicīgas</w:t>
            </w:r>
            <w:r w:rsidR="00977BD8" w:rsidRPr="00461F4C">
              <w:rPr>
                <w:rFonts w:ascii="Times New Roman" w:hAnsi="Times New Roman"/>
                <w:sz w:val="24"/>
                <w:szCs w:val="24"/>
                <w:lang w:val="lv-LV"/>
              </w:rPr>
              <w:t>, kontrolējamas.</w:t>
            </w:r>
          </w:p>
        </w:tc>
      </w:tr>
      <w:tr w:rsidR="00957C6A" w:rsidRPr="00461F4C" w14:paraId="1B9E087F" w14:textId="77777777" w:rsidTr="002661FB">
        <w:trPr>
          <w:trHeight w:val="731"/>
          <w:jc w:val="center"/>
        </w:trPr>
        <w:tc>
          <w:tcPr>
            <w:tcW w:w="829" w:type="dxa"/>
          </w:tcPr>
          <w:p w14:paraId="64AC3A30" w14:textId="5CC39F3E"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3.4.</w:t>
            </w:r>
          </w:p>
        </w:tc>
        <w:tc>
          <w:tcPr>
            <w:tcW w:w="2481" w:type="dxa"/>
          </w:tcPr>
          <w:p w14:paraId="3E4135DA" w14:textId="4B13FD27" w:rsidR="00957C6A" w:rsidRPr="00461F4C" w:rsidRDefault="49F9A6B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ietekmes varbūtību</w:t>
            </w:r>
          </w:p>
        </w:tc>
        <w:tc>
          <w:tcPr>
            <w:tcW w:w="6119" w:type="dxa"/>
          </w:tcPr>
          <w:p w14:paraId="161CFD75" w14:textId="7246C1D9" w:rsidR="00957C6A" w:rsidRPr="00461F4C" w:rsidRDefault="247756D4" w:rsidP="00386795">
            <w:pPr>
              <w:spacing w:after="0" w:line="240" w:lineRule="auto"/>
              <w:jc w:val="both"/>
              <w:rPr>
                <w:lang w:val="lv-LV"/>
              </w:rPr>
            </w:pPr>
            <w:r w:rsidRPr="00461F4C">
              <w:rPr>
                <w:rFonts w:ascii="Times New Roman" w:eastAsia="Times New Roman" w:hAnsi="Times New Roman"/>
                <w:sz w:val="24"/>
                <w:szCs w:val="24"/>
                <w:lang w:val="lv-LV"/>
              </w:rPr>
              <w:t xml:space="preserve">Ņemot vērā 1. un 2. punktā konstatēto, būtisku ietekmju rašanās varbūtība </w:t>
            </w:r>
            <w:r w:rsidR="19AE6DC6" w:rsidRPr="00461F4C">
              <w:rPr>
                <w:rFonts w:ascii="Times New Roman" w:eastAsia="Times New Roman" w:hAnsi="Times New Roman"/>
                <w:sz w:val="24"/>
                <w:szCs w:val="24"/>
                <w:lang w:val="lv-LV"/>
              </w:rPr>
              <w:t>ir maziespējama</w:t>
            </w:r>
            <w:r w:rsidRPr="00461F4C">
              <w:rPr>
                <w:rFonts w:ascii="Times New Roman" w:eastAsia="Times New Roman" w:hAnsi="Times New Roman"/>
                <w:sz w:val="24"/>
                <w:szCs w:val="24"/>
                <w:lang w:val="lv-LV"/>
              </w:rPr>
              <w:t>.</w:t>
            </w:r>
          </w:p>
        </w:tc>
      </w:tr>
      <w:tr w:rsidR="00957C6A" w:rsidRPr="00461F4C" w14:paraId="3309074B" w14:textId="77777777" w:rsidTr="67F0A2EE">
        <w:trPr>
          <w:trHeight w:val="1245"/>
          <w:jc w:val="center"/>
        </w:trPr>
        <w:tc>
          <w:tcPr>
            <w:tcW w:w="829" w:type="dxa"/>
          </w:tcPr>
          <w:p w14:paraId="21CAC5FB" w14:textId="4BF50816"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3.5.</w:t>
            </w:r>
          </w:p>
        </w:tc>
        <w:tc>
          <w:tcPr>
            <w:tcW w:w="2481" w:type="dxa"/>
          </w:tcPr>
          <w:p w14:paraId="7B1A0386" w14:textId="0882209D" w:rsidR="00957C6A" w:rsidRPr="00461F4C" w:rsidRDefault="49F9A6B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ietekmes plānoto sākumu, ilgumu, biežumu un atgriezeniskumu</w:t>
            </w:r>
          </w:p>
        </w:tc>
        <w:tc>
          <w:tcPr>
            <w:tcW w:w="6119" w:type="dxa"/>
          </w:tcPr>
          <w:p w14:paraId="6B7619C4" w14:textId="4093A159" w:rsidR="00957C6A" w:rsidRPr="00461F4C" w:rsidRDefault="5F81285E" w:rsidP="00386795">
            <w:pPr>
              <w:spacing w:after="0" w:line="240" w:lineRule="auto"/>
              <w:rPr>
                <w:lang w:val="lv-LV"/>
              </w:rPr>
            </w:pPr>
            <w:r w:rsidRPr="00461F4C">
              <w:rPr>
                <w:rFonts w:ascii="Times New Roman" w:hAnsi="Times New Roman"/>
                <w:sz w:val="24"/>
                <w:szCs w:val="24"/>
                <w:lang w:val="lv-LV"/>
              </w:rPr>
              <w:t>Būvniecības laikā ietekmes uz vidi ir īslaicīgas un pārejošas.</w:t>
            </w:r>
          </w:p>
          <w:p w14:paraId="3BC739D2" w14:textId="304AA3BC" w:rsidR="00957C6A" w:rsidRPr="00461F4C" w:rsidRDefault="5F81285E" w:rsidP="00386795">
            <w:pPr>
              <w:spacing w:after="0" w:line="240" w:lineRule="auto"/>
              <w:jc w:val="both"/>
              <w:rPr>
                <w:lang w:val="lv-LV"/>
              </w:rPr>
            </w:pPr>
            <w:r w:rsidRPr="00461F4C">
              <w:rPr>
                <w:rFonts w:ascii="Times New Roman" w:hAnsi="Times New Roman"/>
                <w:sz w:val="24"/>
                <w:szCs w:val="24"/>
                <w:lang w:val="lv-LV"/>
              </w:rPr>
              <w:t>Ekspluatācijas laikā ietekmes ir apzinātas un kontrolējamas atbilstoši normatīvo aktu prasībām</w:t>
            </w:r>
            <w:r w:rsidR="009634CC" w:rsidRPr="00461F4C">
              <w:rPr>
                <w:rFonts w:ascii="Times New Roman" w:hAnsi="Times New Roman"/>
                <w:sz w:val="24"/>
                <w:szCs w:val="24"/>
                <w:lang w:val="lv-LV"/>
              </w:rPr>
              <w:t xml:space="preserve"> un atbilstoši Mārupes novada pašvaldības </w:t>
            </w:r>
            <w:r w:rsidR="00A00FB1" w:rsidRPr="00461F4C">
              <w:rPr>
                <w:rFonts w:ascii="Times New Roman" w:hAnsi="Times New Roman"/>
                <w:sz w:val="24"/>
                <w:szCs w:val="24"/>
                <w:lang w:val="lv-LV"/>
              </w:rPr>
              <w:t xml:space="preserve">16.07.2026. vēstulē Nr. 1/2.1-3/1114 izvirzītām </w:t>
            </w:r>
            <w:r w:rsidR="009634CC" w:rsidRPr="00461F4C">
              <w:rPr>
                <w:rFonts w:ascii="Times New Roman" w:hAnsi="Times New Roman"/>
                <w:sz w:val="24"/>
                <w:szCs w:val="24"/>
                <w:lang w:val="lv-LV"/>
              </w:rPr>
              <w:t>prasībām</w:t>
            </w:r>
            <w:r w:rsidR="00A00FB1" w:rsidRPr="00461F4C">
              <w:rPr>
                <w:rFonts w:ascii="Times New Roman" w:hAnsi="Times New Roman"/>
                <w:sz w:val="24"/>
                <w:szCs w:val="24"/>
                <w:lang w:val="lv-LV"/>
              </w:rPr>
              <w:t>.</w:t>
            </w:r>
          </w:p>
        </w:tc>
      </w:tr>
      <w:tr w:rsidR="00957C6A" w:rsidRPr="00461F4C" w14:paraId="7E79E706" w14:textId="77777777" w:rsidTr="67F0A2EE">
        <w:trPr>
          <w:trHeight w:val="1309"/>
          <w:jc w:val="center"/>
        </w:trPr>
        <w:tc>
          <w:tcPr>
            <w:tcW w:w="829" w:type="dxa"/>
          </w:tcPr>
          <w:p w14:paraId="7C699F62" w14:textId="005E1870"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3.6.</w:t>
            </w:r>
          </w:p>
        </w:tc>
        <w:tc>
          <w:tcPr>
            <w:tcW w:w="2481" w:type="dxa"/>
          </w:tcPr>
          <w:p w14:paraId="7B147C51" w14:textId="45443974" w:rsidR="00957C6A" w:rsidRPr="00461F4C" w:rsidRDefault="49F9A6B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savstarpējo un kopējo ietekmi uz citām esošām vai apstiprinātām paredzētajām darbībām, kas ietekmē vienu un to pašu teritoriju</w:t>
            </w:r>
          </w:p>
        </w:tc>
        <w:tc>
          <w:tcPr>
            <w:tcW w:w="6119" w:type="dxa"/>
          </w:tcPr>
          <w:p w14:paraId="08631E58" w14:textId="3BFE41CC"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t>Nav sagaidāma būtiska savstarpējā un kopējā ietekme</w:t>
            </w:r>
            <w:r w:rsidR="006A3B4A" w:rsidRPr="00461F4C">
              <w:rPr>
                <w:rFonts w:ascii="Times New Roman" w:hAnsi="Times New Roman"/>
                <w:sz w:val="24"/>
                <w:szCs w:val="24"/>
                <w:lang w:val="lv-LV"/>
              </w:rPr>
              <w:t>.</w:t>
            </w:r>
          </w:p>
        </w:tc>
      </w:tr>
      <w:tr w:rsidR="00957C6A" w:rsidRPr="00461F4C" w14:paraId="2A3AE13F" w14:textId="77777777" w:rsidTr="67F0A2EE">
        <w:trPr>
          <w:trHeight w:val="720"/>
          <w:jc w:val="center"/>
        </w:trPr>
        <w:tc>
          <w:tcPr>
            <w:tcW w:w="829" w:type="dxa"/>
          </w:tcPr>
          <w:p w14:paraId="25A0CD30" w14:textId="61AE84E4" w:rsidR="00957C6A" w:rsidRPr="00461F4C" w:rsidRDefault="49F9A6B0" w:rsidP="00386795">
            <w:pPr>
              <w:spacing w:after="0" w:line="240" w:lineRule="auto"/>
              <w:rPr>
                <w:rFonts w:ascii="Times New Roman" w:hAnsi="Times New Roman"/>
                <w:sz w:val="24"/>
                <w:szCs w:val="24"/>
                <w:lang w:val="lv-LV"/>
              </w:rPr>
            </w:pPr>
            <w:r w:rsidRPr="00461F4C">
              <w:rPr>
                <w:rFonts w:ascii="Times New Roman" w:hAnsi="Times New Roman"/>
                <w:sz w:val="24"/>
                <w:szCs w:val="24"/>
                <w:lang w:val="lv-LV"/>
              </w:rPr>
              <w:lastRenderedPageBreak/>
              <w:t>3.7.</w:t>
            </w:r>
          </w:p>
        </w:tc>
        <w:tc>
          <w:tcPr>
            <w:tcW w:w="2481" w:type="dxa"/>
          </w:tcPr>
          <w:p w14:paraId="24EC7598" w14:textId="2289BB9E" w:rsidR="00957C6A" w:rsidRPr="00461F4C" w:rsidRDefault="49F9A6B0" w:rsidP="00386795">
            <w:pPr>
              <w:spacing w:after="0" w:line="240" w:lineRule="auto"/>
              <w:jc w:val="both"/>
              <w:rPr>
                <w:rFonts w:ascii="Times New Roman" w:hAnsi="Times New Roman"/>
                <w:sz w:val="24"/>
                <w:szCs w:val="24"/>
                <w:lang w:val="lv-LV"/>
              </w:rPr>
            </w:pPr>
            <w:r w:rsidRPr="00461F4C">
              <w:rPr>
                <w:rFonts w:ascii="Times New Roman" w:hAnsi="Times New Roman"/>
                <w:sz w:val="24"/>
                <w:szCs w:val="24"/>
                <w:lang w:val="lv-LV"/>
              </w:rPr>
              <w:t>iespēju pilnvērtīgi samazināt paredzēto ietekmi uz vidi</w:t>
            </w:r>
          </w:p>
        </w:tc>
        <w:tc>
          <w:tcPr>
            <w:tcW w:w="6119" w:type="dxa"/>
          </w:tcPr>
          <w:p w14:paraId="07212E45" w14:textId="055D9BA4" w:rsidR="00957C6A" w:rsidRPr="00461F4C" w:rsidRDefault="72DA1B7B" w:rsidP="00386795">
            <w:pPr>
              <w:spacing w:after="0" w:line="240" w:lineRule="auto"/>
              <w:jc w:val="both"/>
              <w:rPr>
                <w:lang w:val="lv-LV"/>
              </w:rPr>
            </w:pPr>
            <w:r w:rsidRPr="00461F4C">
              <w:rPr>
                <w:rFonts w:ascii="Times New Roman" w:hAnsi="Times New Roman"/>
                <w:sz w:val="24"/>
                <w:szCs w:val="24"/>
                <w:lang w:val="lv-LV"/>
              </w:rPr>
              <w:t>Ar paredzēto darbību saistītās ietekmes nav nozīmīgas un kompleksas</w:t>
            </w:r>
            <w:r w:rsidR="64FFD31D" w:rsidRPr="00461F4C">
              <w:rPr>
                <w:rFonts w:ascii="Times New Roman" w:hAnsi="Times New Roman"/>
                <w:sz w:val="24"/>
                <w:szCs w:val="24"/>
                <w:lang w:val="lv-LV"/>
              </w:rPr>
              <w:t>, ja darbības īstenošanas un ekspluatācijas laikā tiek ievēroti normatīvie akti</w:t>
            </w:r>
            <w:r w:rsidRPr="00461F4C">
              <w:rPr>
                <w:rFonts w:ascii="Times New Roman" w:hAnsi="Times New Roman"/>
                <w:sz w:val="24"/>
                <w:szCs w:val="24"/>
                <w:lang w:val="lv-LV"/>
              </w:rPr>
              <w:t xml:space="preserve">. </w:t>
            </w:r>
            <w:r w:rsidR="7D81D81A" w:rsidRPr="00461F4C">
              <w:rPr>
                <w:rFonts w:ascii="Times New Roman" w:hAnsi="Times New Roman"/>
                <w:sz w:val="24"/>
                <w:szCs w:val="24"/>
                <w:lang w:val="lv-LV"/>
              </w:rPr>
              <w:t>Projekta izstrāde un da</w:t>
            </w:r>
            <w:r w:rsidRPr="00461F4C">
              <w:rPr>
                <w:rFonts w:ascii="Times New Roman" w:hAnsi="Times New Roman"/>
                <w:sz w:val="24"/>
                <w:szCs w:val="24"/>
                <w:lang w:val="lv-LV"/>
              </w:rPr>
              <w:t xml:space="preserve">rbība veicama, ievērojot </w:t>
            </w:r>
            <w:r w:rsidR="2E06892C" w:rsidRPr="00461F4C">
              <w:rPr>
                <w:rFonts w:ascii="Times New Roman" w:hAnsi="Times New Roman"/>
                <w:sz w:val="24"/>
                <w:szCs w:val="24"/>
                <w:lang w:val="lv-LV"/>
              </w:rPr>
              <w:t>institūciju tehnisko noteikumu/atļauju prasības.</w:t>
            </w:r>
          </w:p>
        </w:tc>
      </w:tr>
    </w:tbl>
    <w:p w14:paraId="141545C0" w14:textId="77777777" w:rsidR="00106542" w:rsidRPr="00461F4C" w:rsidRDefault="00106542" w:rsidP="00386795">
      <w:pPr>
        <w:spacing w:after="0" w:line="240" w:lineRule="auto"/>
        <w:rPr>
          <w:rFonts w:ascii="Times New Roman" w:eastAsia="Times New Roman" w:hAnsi="Times New Roman"/>
          <w:b/>
          <w:bCs/>
          <w:sz w:val="24"/>
          <w:szCs w:val="24"/>
          <w:lang w:val="lv-LV"/>
        </w:rPr>
      </w:pPr>
    </w:p>
    <w:p w14:paraId="23206606" w14:textId="26227CAA" w:rsidR="00433D0D" w:rsidRPr="00461F4C" w:rsidRDefault="0E472E6A" w:rsidP="00386795">
      <w:pPr>
        <w:spacing w:after="0" w:line="240" w:lineRule="auto"/>
        <w:rPr>
          <w:lang w:val="lv-LV"/>
        </w:rPr>
      </w:pPr>
      <w:r w:rsidRPr="00461F4C">
        <w:rPr>
          <w:rFonts w:ascii="Times New Roman" w:eastAsia="Times New Roman" w:hAnsi="Times New Roman"/>
          <w:b/>
          <w:bCs/>
          <w:sz w:val="24"/>
          <w:szCs w:val="24"/>
          <w:lang w:val="lv-LV"/>
        </w:rPr>
        <w:t>Secinājumi:</w:t>
      </w:r>
    </w:p>
    <w:p w14:paraId="269ECCE7" w14:textId="7CBF31B8" w:rsidR="610DEC34" w:rsidRPr="00461F4C" w:rsidRDefault="3FD0B18C" w:rsidP="00386795">
      <w:pPr>
        <w:pStyle w:val="ListParagraph"/>
        <w:numPr>
          <w:ilvl w:val="0"/>
          <w:numId w:val="6"/>
        </w:numPr>
        <w:spacing w:after="0" w:line="240" w:lineRule="auto"/>
        <w:contextualSpacing w:val="0"/>
        <w:jc w:val="both"/>
        <w:rPr>
          <w:rFonts w:ascii="Times New Roman" w:eastAsia="Times New Roman" w:hAnsi="Times New Roman" w:cs="Times New Roman"/>
          <w:lang w:val="lv-LV"/>
        </w:rPr>
      </w:pPr>
      <w:r w:rsidRPr="00461F4C">
        <w:rPr>
          <w:rFonts w:ascii="Times New Roman" w:eastAsia="Times New Roman" w:hAnsi="Times New Roman" w:cs="Times New Roman"/>
          <w:lang w:val="lv-LV"/>
        </w:rPr>
        <w:t>Ar p</w:t>
      </w:r>
      <w:r w:rsidR="49F81778" w:rsidRPr="00461F4C">
        <w:rPr>
          <w:rFonts w:ascii="Times New Roman" w:eastAsia="Times New Roman" w:hAnsi="Times New Roman" w:cs="Times New Roman"/>
          <w:lang w:val="lv-LV"/>
        </w:rPr>
        <w:t>aredzēt</w:t>
      </w:r>
      <w:r w:rsidR="6DA8AC30" w:rsidRPr="00461F4C">
        <w:rPr>
          <w:rFonts w:ascii="Times New Roman" w:eastAsia="Times New Roman" w:hAnsi="Times New Roman" w:cs="Times New Roman"/>
          <w:lang w:val="lv-LV"/>
        </w:rPr>
        <w:t>o</w:t>
      </w:r>
      <w:r w:rsidR="40DE83B3" w:rsidRPr="00461F4C">
        <w:rPr>
          <w:rFonts w:ascii="Times New Roman" w:eastAsia="Times New Roman" w:hAnsi="Times New Roman" w:cs="Times New Roman"/>
          <w:lang w:val="lv-LV"/>
        </w:rPr>
        <w:t xml:space="preserve"> darbīb</w:t>
      </w:r>
      <w:r w:rsidR="2CBAC2D7" w:rsidRPr="00461F4C">
        <w:rPr>
          <w:rFonts w:ascii="Times New Roman" w:eastAsia="Times New Roman" w:hAnsi="Times New Roman" w:cs="Times New Roman"/>
          <w:lang w:val="lv-LV"/>
        </w:rPr>
        <w:t>u</w:t>
      </w:r>
      <w:r w:rsidR="40DE83B3" w:rsidRPr="00461F4C">
        <w:rPr>
          <w:rFonts w:ascii="Times New Roman" w:eastAsia="Times New Roman" w:hAnsi="Times New Roman" w:cs="Times New Roman"/>
          <w:lang w:val="lv-LV"/>
        </w:rPr>
        <w:t xml:space="preserve"> saistītā</w:t>
      </w:r>
      <w:r w:rsidR="6B32CF41" w:rsidRPr="00461F4C">
        <w:rPr>
          <w:rFonts w:ascii="Times New Roman" w:eastAsia="Times New Roman" w:hAnsi="Times New Roman" w:cs="Times New Roman"/>
          <w:lang w:val="lv-LV"/>
        </w:rPr>
        <w:t>s</w:t>
      </w:r>
      <w:r w:rsidR="40DE83B3" w:rsidRPr="00461F4C">
        <w:rPr>
          <w:rFonts w:ascii="Times New Roman" w:eastAsia="Times New Roman" w:hAnsi="Times New Roman" w:cs="Times New Roman"/>
          <w:lang w:val="lv-LV"/>
        </w:rPr>
        <w:t xml:space="preserve"> ietekme</w:t>
      </w:r>
      <w:r w:rsidR="3738B6AC" w:rsidRPr="00461F4C">
        <w:rPr>
          <w:rFonts w:ascii="Times New Roman" w:eastAsia="Times New Roman" w:hAnsi="Times New Roman" w:cs="Times New Roman"/>
          <w:lang w:val="lv-LV"/>
        </w:rPr>
        <w:t>s</w:t>
      </w:r>
      <w:r w:rsidR="40DE83B3" w:rsidRPr="00461F4C">
        <w:rPr>
          <w:rFonts w:ascii="Times New Roman" w:eastAsia="Times New Roman" w:hAnsi="Times New Roman" w:cs="Times New Roman"/>
          <w:lang w:val="lv-LV"/>
        </w:rPr>
        <w:t xml:space="preserve"> uz vidi atbilstoši likuma “Par ietekmes uz vidi novērtējumu” 11. panta kritērijiem netiek klasificēta</w:t>
      </w:r>
      <w:r w:rsidR="03944A18" w:rsidRPr="00461F4C">
        <w:rPr>
          <w:rFonts w:ascii="Times New Roman" w:eastAsia="Times New Roman" w:hAnsi="Times New Roman" w:cs="Times New Roman"/>
          <w:lang w:val="lv-LV"/>
        </w:rPr>
        <w:t>s</w:t>
      </w:r>
      <w:r w:rsidR="40DE83B3" w:rsidRPr="00461F4C">
        <w:rPr>
          <w:rFonts w:ascii="Times New Roman" w:eastAsia="Times New Roman" w:hAnsi="Times New Roman" w:cs="Times New Roman"/>
          <w:lang w:val="lv-LV"/>
        </w:rPr>
        <w:t xml:space="preserve"> tik nozīmīga</w:t>
      </w:r>
      <w:r w:rsidR="79776F9A" w:rsidRPr="00461F4C">
        <w:rPr>
          <w:rFonts w:ascii="Times New Roman" w:eastAsia="Times New Roman" w:hAnsi="Times New Roman" w:cs="Times New Roman"/>
          <w:lang w:val="lv-LV"/>
        </w:rPr>
        <w:t>s</w:t>
      </w:r>
      <w:r w:rsidR="40DE83B3" w:rsidRPr="00461F4C">
        <w:rPr>
          <w:rFonts w:ascii="Times New Roman" w:eastAsia="Times New Roman" w:hAnsi="Times New Roman" w:cs="Times New Roman"/>
          <w:lang w:val="lv-LV"/>
        </w:rPr>
        <w:t xml:space="preserve"> vai kompleksa</w:t>
      </w:r>
      <w:r w:rsidR="49B85C2F" w:rsidRPr="00461F4C">
        <w:rPr>
          <w:rFonts w:ascii="Times New Roman" w:eastAsia="Times New Roman" w:hAnsi="Times New Roman" w:cs="Times New Roman"/>
          <w:lang w:val="lv-LV"/>
        </w:rPr>
        <w:t>s</w:t>
      </w:r>
      <w:r w:rsidR="40DE83B3" w:rsidRPr="00461F4C">
        <w:rPr>
          <w:rFonts w:ascii="Times New Roman" w:eastAsia="Times New Roman" w:hAnsi="Times New Roman" w:cs="Times New Roman"/>
          <w:lang w:val="lv-LV"/>
        </w:rPr>
        <w:t xml:space="preserve">, lai būtu nepieciešams piemērot ietekmes uz vidi novērtējuma procedūru, </w:t>
      </w:r>
      <w:r w:rsidR="00FC3B45" w:rsidRPr="00461F4C">
        <w:rPr>
          <w:rFonts w:ascii="Times New Roman" w:eastAsia="Times New Roman" w:hAnsi="Times New Roman" w:cs="Times New Roman"/>
          <w:lang w:val="lv-LV"/>
        </w:rPr>
        <w:t>jo</w:t>
      </w:r>
      <w:r w:rsidR="40DE83B3" w:rsidRPr="00461F4C">
        <w:rPr>
          <w:rFonts w:ascii="Times New Roman" w:eastAsia="Times New Roman" w:hAnsi="Times New Roman" w:cs="Times New Roman"/>
          <w:lang w:val="lv-LV"/>
        </w:rPr>
        <w:t xml:space="preserve"> tā</w:t>
      </w:r>
      <w:r w:rsidR="005B5A95" w:rsidRPr="00461F4C">
        <w:rPr>
          <w:rFonts w:ascii="Times New Roman" w:eastAsia="Times New Roman" w:hAnsi="Times New Roman" w:cs="Times New Roman"/>
          <w:lang w:val="lv-LV"/>
        </w:rPr>
        <w:t>s</w:t>
      </w:r>
      <w:r w:rsidR="40DE83B3" w:rsidRPr="00461F4C">
        <w:rPr>
          <w:rFonts w:ascii="Times New Roman" w:eastAsia="Times New Roman" w:hAnsi="Times New Roman" w:cs="Times New Roman"/>
          <w:lang w:val="lv-LV"/>
        </w:rPr>
        <w:t xml:space="preserve"> ir vērtējama</w:t>
      </w:r>
      <w:r w:rsidR="7857EE87" w:rsidRPr="00461F4C">
        <w:rPr>
          <w:rFonts w:ascii="Times New Roman" w:eastAsia="Times New Roman" w:hAnsi="Times New Roman" w:cs="Times New Roman"/>
          <w:lang w:val="lv-LV"/>
        </w:rPr>
        <w:t>s</w:t>
      </w:r>
      <w:r w:rsidR="40DE83B3" w:rsidRPr="00461F4C">
        <w:rPr>
          <w:rFonts w:ascii="Times New Roman" w:eastAsia="Times New Roman" w:hAnsi="Times New Roman" w:cs="Times New Roman"/>
          <w:lang w:val="lv-LV"/>
        </w:rPr>
        <w:t xml:space="preserve"> tikai kā nozīmīga</w:t>
      </w:r>
      <w:r w:rsidR="005B5A95" w:rsidRPr="00461F4C">
        <w:rPr>
          <w:rFonts w:ascii="Times New Roman" w:eastAsia="Times New Roman" w:hAnsi="Times New Roman" w:cs="Times New Roman"/>
          <w:lang w:val="lv-LV"/>
        </w:rPr>
        <w:t>s</w:t>
      </w:r>
      <w:r w:rsidR="40DE83B3" w:rsidRPr="00461F4C">
        <w:rPr>
          <w:rFonts w:ascii="Times New Roman" w:eastAsia="Times New Roman" w:hAnsi="Times New Roman" w:cs="Times New Roman"/>
          <w:lang w:val="lv-LV"/>
        </w:rPr>
        <w:t xml:space="preserve"> lokālā mērogā, nav saistīta</w:t>
      </w:r>
      <w:r w:rsidR="06EC1F91" w:rsidRPr="00461F4C">
        <w:rPr>
          <w:rFonts w:ascii="Times New Roman" w:eastAsia="Times New Roman" w:hAnsi="Times New Roman" w:cs="Times New Roman"/>
          <w:lang w:val="lv-LV"/>
        </w:rPr>
        <w:t>s</w:t>
      </w:r>
      <w:r w:rsidR="40DE83B3" w:rsidRPr="00461F4C">
        <w:rPr>
          <w:rFonts w:ascii="Times New Roman" w:eastAsia="Times New Roman" w:hAnsi="Times New Roman" w:cs="Times New Roman"/>
          <w:lang w:val="lv-LV"/>
        </w:rPr>
        <w:t xml:space="preserve"> ar būtisku piesārņojuma risku</w:t>
      </w:r>
      <w:r w:rsidR="004C7D3E" w:rsidRPr="00461F4C">
        <w:rPr>
          <w:rFonts w:ascii="Times New Roman" w:eastAsia="Times New Roman" w:hAnsi="Times New Roman" w:cs="Times New Roman"/>
          <w:lang w:val="lv-LV"/>
        </w:rPr>
        <w:t>,</w:t>
      </w:r>
      <w:r w:rsidR="40DE83B3" w:rsidRPr="00461F4C">
        <w:rPr>
          <w:rFonts w:ascii="Times New Roman" w:eastAsia="Times New Roman" w:hAnsi="Times New Roman" w:cs="Times New Roman"/>
          <w:lang w:val="lv-LV"/>
        </w:rPr>
        <w:t xml:space="preserve"> un to nevar uzskatīt par tādu, kas var radīt negatīvu ietekmi uz apkārtējo iedzīvotāju dzīves kvalitāti, drošību un veselību.</w:t>
      </w:r>
    </w:p>
    <w:p w14:paraId="7507E763" w14:textId="371FCBFD" w:rsidR="610DEC34" w:rsidRPr="00461F4C" w:rsidRDefault="0B529B56" w:rsidP="00386795">
      <w:pPr>
        <w:pStyle w:val="ListParagraph"/>
        <w:numPr>
          <w:ilvl w:val="0"/>
          <w:numId w:val="6"/>
        </w:numPr>
        <w:spacing w:after="0" w:line="240" w:lineRule="auto"/>
        <w:contextualSpacing w:val="0"/>
        <w:jc w:val="both"/>
        <w:rPr>
          <w:rFonts w:ascii="Times New Roman" w:eastAsia="Times New Roman" w:hAnsi="Times New Roman" w:cs="Times New Roman"/>
          <w:lang w:val="lv-LV"/>
        </w:rPr>
      </w:pPr>
      <w:r w:rsidRPr="00461F4C">
        <w:rPr>
          <w:rFonts w:ascii="Times New Roman" w:eastAsia="Times New Roman" w:hAnsi="Times New Roman" w:cs="Times New Roman"/>
          <w:lang w:val="lv-LV"/>
        </w:rPr>
        <w:t>Galvenās ietekmes, kas saistītas ar darbības realizāciju (</w:t>
      </w:r>
      <w:r w:rsidR="006C78E2" w:rsidRPr="00461F4C">
        <w:rPr>
          <w:rFonts w:ascii="Times New Roman" w:eastAsia="Times New Roman" w:hAnsi="Times New Roman" w:cs="Times New Roman"/>
          <w:lang w:val="lv-LV"/>
        </w:rPr>
        <w:t>būvniecības tehnikas radītais troksnis, vibrācijas, putekļi</w:t>
      </w:r>
      <w:r w:rsidRPr="00461F4C">
        <w:rPr>
          <w:rFonts w:ascii="Times New Roman" w:eastAsia="Times New Roman" w:hAnsi="Times New Roman" w:cs="Times New Roman"/>
          <w:lang w:val="lv-LV"/>
        </w:rPr>
        <w:t xml:space="preserve">), būs maznozīmīgas, </w:t>
      </w:r>
      <w:r w:rsidR="3FB2AE66" w:rsidRPr="00461F4C">
        <w:rPr>
          <w:rFonts w:ascii="Times New Roman" w:eastAsia="Times New Roman" w:hAnsi="Times New Roman" w:cs="Times New Roman"/>
          <w:lang w:val="lv-LV"/>
        </w:rPr>
        <w:t>ja tiks ievērotas normatīvo aktu prasības, jo iespējamās nelabvēlīgās ietekmes ir identificē</w:t>
      </w:r>
      <w:r w:rsidR="004850EB" w:rsidRPr="00461F4C">
        <w:rPr>
          <w:rFonts w:ascii="Times New Roman" w:eastAsia="Times New Roman" w:hAnsi="Times New Roman" w:cs="Times New Roman"/>
          <w:lang w:val="lv-LV"/>
        </w:rPr>
        <w:t>t</w:t>
      </w:r>
      <w:r w:rsidR="3FB2AE66" w:rsidRPr="00461F4C">
        <w:rPr>
          <w:rFonts w:ascii="Times New Roman" w:eastAsia="Times New Roman" w:hAnsi="Times New Roman" w:cs="Times New Roman"/>
          <w:lang w:val="lv-LV"/>
        </w:rPr>
        <w:t>as un pārvaldāmas, un to novēršanai vai mazināšanai ir iespējams noteikt un tehniskajos noteikumos iestrādāt atbils</w:t>
      </w:r>
      <w:r w:rsidR="45A0C272" w:rsidRPr="00461F4C">
        <w:rPr>
          <w:rFonts w:ascii="Times New Roman" w:eastAsia="Times New Roman" w:hAnsi="Times New Roman" w:cs="Times New Roman"/>
          <w:lang w:val="lv-LV"/>
        </w:rPr>
        <w:t>tošus</w:t>
      </w:r>
      <w:r w:rsidR="3FB2AE66" w:rsidRPr="00461F4C">
        <w:rPr>
          <w:rFonts w:ascii="Times New Roman" w:eastAsia="Times New Roman" w:hAnsi="Times New Roman" w:cs="Times New Roman"/>
          <w:lang w:val="lv-LV"/>
        </w:rPr>
        <w:t xml:space="preserve"> pasākumus.</w:t>
      </w:r>
      <w:r w:rsidR="1FAEAADA" w:rsidRPr="00461F4C">
        <w:rPr>
          <w:rFonts w:ascii="Times New Roman" w:eastAsia="Times New Roman" w:hAnsi="Times New Roman" w:cs="Times New Roman"/>
          <w:lang w:val="lv-LV"/>
        </w:rPr>
        <w:t xml:space="preserve"> </w:t>
      </w:r>
    </w:p>
    <w:p w14:paraId="35E7CD74" w14:textId="6C4BD0FF" w:rsidR="007C4F9B" w:rsidRPr="00461F4C" w:rsidRDefault="007C4F9B" w:rsidP="00386795">
      <w:pPr>
        <w:pStyle w:val="BodyText"/>
        <w:numPr>
          <w:ilvl w:val="0"/>
          <w:numId w:val="6"/>
        </w:numPr>
        <w:spacing w:after="0"/>
        <w:jc w:val="both"/>
        <w:rPr>
          <w:rFonts w:ascii="Times New Roman" w:hAnsi="Times New Roman"/>
          <w:iCs/>
          <w:sz w:val="24"/>
          <w:szCs w:val="24"/>
        </w:rPr>
      </w:pPr>
      <w:r w:rsidRPr="00461F4C">
        <w:rPr>
          <w:rFonts w:ascii="Times New Roman" w:hAnsi="Times New Roman"/>
          <w:iCs/>
          <w:sz w:val="24"/>
          <w:szCs w:val="24"/>
        </w:rPr>
        <w:t>Dienests 7 darbdienu laikā izsniegs tehniskos noteikumus Paredzētajai darbībai.</w:t>
      </w:r>
    </w:p>
    <w:p w14:paraId="0B7E25A0" w14:textId="03989662" w:rsidR="610DEC34" w:rsidRPr="00461F4C" w:rsidRDefault="610DEC34" w:rsidP="00386795">
      <w:pPr>
        <w:pStyle w:val="ListParagraph"/>
        <w:spacing w:after="0" w:line="240" w:lineRule="auto"/>
        <w:contextualSpacing w:val="0"/>
        <w:jc w:val="both"/>
        <w:rPr>
          <w:rFonts w:ascii="Times New Roman" w:eastAsia="Times New Roman" w:hAnsi="Times New Roman"/>
          <w:b/>
          <w:bCs/>
          <w:lang w:val="lv-LV"/>
        </w:rPr>
      </w:pPr>
    </w:p>
    <w:p w14:paraId="76A4AB8F" w14:textId="6D167DFC" w:rsidR="00433D0D" w:rsidRPr="0049690D" w:rsidRDefault="00295765" w:rsidP="00386795">
      <w:pPr>
        <w:spacing w:after="0" w:line="240" w:lineRule="auto"/>
        <w:rPr>
          <w:rFonts w:ascii="Times New Roman" w:hAnsi="Times New Roman"/>
          <w:lang w:val="lv-LV"/>
        </w:rPr>
      </w:pPr>
      <w:r>
        <w:rPr>
          <w:rFonts w:ascii="Times New Roman" w:eastAsia="Times New Roman" w:hAnsi="Times New Roman"/>
          <w:b/>
          <w:bCs/>
          <w:sz w:val="24"/>
          <w:szCs w:val="24"/>
          <w:lang w:val="lv-LV"/>
        </w:rPr>
        <w:t xml:space="preserve">6. </w:t>
      </w:r>
      <w:r w:rsidR="0E472E6A" w:rsidRPr="00461F4C">
        <w:rPr>
          <w:rFonts w:ascii="Times New Roman" w:eastAsia="Times New Roman" w:hAnsi="Times New Roman"/>
          <w:b/>
          <w:bCs/>
          <w:sz w:val="24"/>
          <w:szCs w:val="24"/>
          <w:lang w:val="lv-LV"/>
        </w:rPr>
        <w:t>Izvērtētā dokumentācija:</w:t>
      </w:r>
    </w:p>
    <w:p w14:paraId="7F1B03BA" w14:textId="382BEF4A" w:rsidR="610DEC34" w:rsidRPr="0049690D" w:rsidRDefault="31D5354F" w:rsidP="00386795">
      <w:pPr>
        <w:pStyle w:val="ListParagraph"/>
        <w:numPr>
          <w:ilvl w:val="0"/>
          <w:numId w:val="8"/>
        </w:numPr>
        <w:spacing w:after="0" w:line="240" w:lineRule="auto"/>
        <w:ind w:left="644"/>
        <w:contextualSpacing w:val="0"/>
        <w:jc w:val="both"/>
        <w:rPr>
          <w:rFonts w:ascii="Times New Roman" w:eastAsia="Times New Roman" w:hAnsi="Times New Roman" w:cs="Times New Roman"/>
          <w:lang w:val="lv-LV"/>
        </w:rPr>
      </w:pPr>
      <w:r w:rsidRPr="0049690D">
        <w:rPr>
          <w:rFonts w:ascii="Times New Roman" w:eastAsia="Times New Roman" w:hAnsi="Times New Roman" w:cs="Times New Roman"/>
          <w:lang w:val="lv-LV"/>
        </w:rPr>
        <w:t xml:space="preserve">Ierosinātāja </w:t>
      </w:r>
      <w:r w:rsidR="00EA308D" w:rsidRPr="0049690D">
        <w:rPr>
          <w:rFonts w:ascii="Times New Roman" w:eastAsia="Times New Roman" w:hAnsi="Times New Roman" w:cs="Times New Roman"/>
          <w:lang w:val="lv-LV"/>
        </w:rPr>
        <w:t>31.07.2026.</w:t>
      </w:r>
      <w:r w:rsidR="006C78E2" w:rsidRPr="0049690D">
        <w:rPr>
          <w:rFonts w:ascii="Times New Roman" w:eastAsia="Times New Roman" w:hAnsi="Times New Roman" w:cs="Times New Roman"/>
          <w:lang w:val="lv-LV"/>
        </w:rPr>
        <w:t xml:space="preserve"> </w:t>
      </w:r>
      <w:r w:rsidRPr="0049690D">
        <w:rPr>
          <w:rFonts w:ascii="Times New Roman" w:eastAsia="Times New Roman" w:hAnsi="Times New Roman" w:cs="Times New Roman"/>
          <w:lang w:val="lv-LV"/>
        </w:rPr>
        <w:t xml:space="preserve">Būvniecības informācijas sistēmā lietā Nr. </w:t>
      </w:r>
      <w:hyperlink r:id="rId15" w:history="1">
        <w:r w:rsidR="00144F17" w:rsidRPr="0049690D">
          <w:rPr>
            <w:rStyle w:val="Hyperlink"/>
            <w:rFonts w:ascii="Times New Roman" w:hAnsi="Times New Roman" w:cs="Times New Roman"/>
            <w:color w:val="auto"/>
            <w:lang w:val="lv-LV"/>
          </w:rPr>
          <w:t>BIS-BL-634041-7993</w:t>
        </w:r>
      </w:hyperlink>
      <w:r w:rsidRPr="0049690D">
        <w:rPr>
          <w:rFonts w:ascii="Times New Roman" w:eastAsia="Times New Roman" w:hAnsi="Times New Roman" w:cs="Times New Roman"/>
          <w:lang w:val="lv-LV"/>
        </w:rPr>
        <w:t xml:space="preserve"> iesniegums Nr. </w:t>
      </w:r>
      <w:r w:rsidR="002C19DC" w:rsidRPr="0049690D">
        <w:rPr>
          <w:rFonts w:ascii="Times New Roman" w:hAnsi="Times New Roman" w:cs="Times New Roman"/>
          <w:bCs/>
          <w:lang w:val="lv-LV"/>
        </w:rPr>
        <w:t xml:space="preserve">BIS-BV-6.18-2026-38780 </w:t>
      </w:r>
      <w:r w:rsidRPr="0049690D">
        <w:rPr>
          <w:rFonts w:ascii="Times New Roman" w:eastAsia="Times New Roman" w:hAnsi="Times New Roman" w:cs="Times New Roman"/>
          <w:lang w:val="lv-LV"/>
        </w:rPr>
        <w:t xml:space="preserve">tehnisko noteikumu saņemšanai ar pievienotajiem dokumentiem, </w:t>
      </w:r>
      <w:r w:rsidR="002C19DC" w:rsidRPr="0049690D">
        <w:rPr>
          <w:rFonts w:ascii="Times New Roman" w:eastAsia="Times New Roman" w:hAnsi="Times New Roman" w:cs="Times New Roman"/>
          <w:lang w:val="lv-LV"/>
        </w:rPr>
        <w:t>10.09.2026. un 15.10.2026. sniegtā papildinformācija</w:t>
      </w:r>
      <w:r w:rsidRPr="0049690D">
        <w:rPr>
          <w:rFonts w:ascii="Times New Roman" w:eastAsia="Times New Roman" w:hAnsi="Times New Roman" w:cs="Times New Roman"/>
          <w:lang w:val="lv-LV"/>
        </w:rPr>
        <w:t>;</w:t>
      </w:r>
    </w:p>
    <w:p w14:paraId="69E5F6C1" w14:textId="4F1E4507" w:rsidR="002C19DC" w:rsidRPr="0049690D" w:rsidRDefault="002C19DC" w:rsidP="00386795">
      <w:pPr>
        <w:pStyle w:val="ListParagraph"/>
        <w:numPr>
          <w:ilvl w:val="0"/>
          <w:numId w:val="8"/>
        </w:numPr>
        <w:spacing w:after="0" w:line="240" w:lineRule="auto"/>
        <w:ind w:left="644" w:right="-1"/>
        <w:contextualSpacing w:val="0"/>
        <w:jc w:val="both"/>
        <w:rPr>
          <w:rFonts w:ascii="Times New Roman" w:eastAsia="Times New Roman" w:hAnsi="Times New Roman" w:cs="Times New Roman"/>
          <w:lang w:val="lv-LV"/>
        </w:rPr>
      </w:pPr>
      <w:r w:rsidRPr="0049690D">
        <w:rPr>
          <w:rFonts w:ascii="Times New Roman" w:eastAsia="Times New Roman" w:hAnsi="Times New Roman" w:cs="Times New Roman"/>
          <w:lang w:val="lv-LV"/>
        </w:rPr>
        <w:t xml:space="preserve">Mārupes novada pašvaldības </w:t>
      </w:r>
      <w:r w:rsidRPr="0049690D">
        <w:rPr>
          <w:rFonts w:ascii="Times New Roman" w:hAnsi="Times New Roman" w:cs="Times New Roman"/>
          <w:lang w:val="lv-LV"/>
        </w:rPr>
        <w:t>16.07.2026. vēstule Nr. 1/2.1-3/1114;</w:t>
      </w:r>
    </w:p>
    <w:p w14:paraId="1E7076BF" w14:textId="5C63DAFA" w:rsidR="610DEC34" w:rsidRPr="00461F4C" w:rsidRDefault="31D5354F" w:rsidP="00386795">
      <w:pPr>
        <w:pStyle w:val="ListParagraph"/>
        <w:numPr>
          <w:ilvl w:val="0"/>
          <w:numId w:val="8"/>
        </w:numPr>
        <w:spacing w:after="0" w:line="240" w:lineRule="auto"/>
        <w:ind w:left="644" w:right="-1"/>
        <w:contextualSpacing w:val="0"/>
        <w:jc w:val="both"/>
        <w:rPr>
          <w:rFonts w:ascii="Times New Roman" w:eastAsia="Times New Roman" w:hAnsi="Times New Roman" w:cs="Times New Roman"/>
          <w:lang w:val="lv-LV"/>
        </w:rPr>
      </w:pPr>
      <w:r w:rsidRPr="0049690D">
        <w:rPr>
          <w:rFonts w:ascii="Times New Roman" w:eastAsia="Times New Roman" w:hAnsi="Times New Roman" w:cs="Times New Roman"/>
          <w:lang w:val="lv-LV"/>
        </w:rPr>
        <w:t>Dabas aizsardzības pārvaldes dabas datu pārvaldības sistēmā</w:t>
      </w:r>
      <w:r w:rsidRPr="00461F4C">
        <w:rPr>
          <w:rFonts w:ascii="Times New Roman" w:eastAsia="Times New Roman" w:hAnsi="Times New Roman" w:cs="Times New Roman"/>
          <w:lang w:val="lv-LV"/>
        </w:rPr>
        <w:t xml:space="preserve"> “OZOLS” reģistrs </w:t>
      </w:r>
      <w:hyperlink r:id="rId16">
        <w:r w:rsidRPr="00461F4C">
          <w:rPr>
            <w:rStyle w:val="Hyperlink"/>
            <w:rFonts w:ascii="Times New Roman" w:eastAsia="Times New Roman" w:hAnsi="Times New Roman" w:cs="Times New Roman"/>
            <w:color w:val="auto"/>
            <w:u w:val="none"/>
            <w:lang w:val="lv-LV"/>
          </w:rPr>
          <w:t>https://ozols.gov.lv/ozols/</w:t>
        </w:r>
      </w:hyperlink>
      <w:r w:rsidRPr="00461F4C">
        <w:rPr>
          <w:rFonts w:ascii="Times New Roman" w:eastAsia="Times New Roman" w:hAnsi="Times New Roman" w:cs="Times New Roman"/>
          <w:lang w:val="lv-LV"/>
        </w:rPr>
        <w:t xml:space="preserve"> (dati skatīti </w:t>
      </w:r>
      <w:r w:rsidR="002C19DC" w:rsidRPr="00461F4C">
        <w:rPr>
          <w:rFonts w:ascii="Times New Roman" w:eastAsia="Times New Roman" w:hAnsi="Times New Roman" w:cs="Times New Roman"/>
          <w:lang w:val="lv-LV"/>
        </w:rPr>
        <w:t>19.10.2026.</w:t>
      </w:r>
      <w:r w:rsidRPr="00461F4C">
        <w:rPr>
          <w:rFonts w:ascii="Times New Roman" w:eastAsia="Times New Roman" w:hAnsi="Times New Roman" w:cs="Times New Roman"/>
          <w:lang w:val="lv-LV"/>
        </w:rPr>
        <w:t>)</w:t>
      </w:r>
      <w:r w:rsidR="5B62A069" w:rsidRPr="00461F4C">
        <w:rPr>
          <w:rFonts w:ascii="Times New Roman" w:eastAsia="Times New Roman" w:hAnsi="Times New Roman" w:cs="Times New Roman"/>
          <w:lang w:val="lv-LV"/>
        </w:rPr>
        <w:t>;</w:t>
      </w:r>
    </w:p>
    <w:p w14:paraId="5C3C95A5" w14:textId="06C20455" w:rsidR="610DEC34" w:rsidRPr="00461F4C" w:rsidRDefault="31D5354F" w:rsidP="00386795">
      <w:pPr>
        <w:pStyle w:val="ListParagraph"/>
        <w:numPr>
          <w:ilvl w:val="0"/>
          <w:numId w:val="8"/>
        </w:numPr>
        <w:spacing w:after="0" w:line="240" w:lineRule="auto"/>
        <w:ind w:left="644"/>
        <w:contextualSpacing w:val="0"/>
        <w:jc w:val="both"/>
        <w:rPr>
          <w:rFonts w:ascii="Times New Roman" w:eastAsia="Times New Roman" w:hAnsi="Times New Roman" w:cs="Times New Roman"/>
          <w:lang w:val="lv-LV"/>
        </w:rPr>
      </w:pPr>
      <w:r w:rsidRPr="00461F4C">
        <w:rPr>
          <w:rFonts w:ascii="Times New Roman" w:eastAsia="Times New Roman" w:hAnsi="Times New Roman" w:cs="Times New Roman"/>
          <w:lang w:val="lv-LV"/>
        </w:rPr>
        <w:t xml:space="preserve">Valsts vides dienesta Piesārņoto vietu pārvaldības sistēma </w:t>
      </w:r>
      <w:hyperlink r:id="rId17" w:anchor="/territory/map">
        <w:r w:rsidRPr="00461F4C">
          <w:rPr>
            <w:rStyle w:val="Hyperlink"/>
            <w:rFonts w:ascii="Times New Roman" w:eastAsia="Times New Roman" w:hAnsi="Times New Roman" w:cs="Times New Roman"/>
            <w:color w:val="auto"/>
            <w:u w:val="none"/>
            <w:lang w:val="lv-LV"/>
          </w:rPr>
          <w:t>https://pvps.vvd.gov.lv/#/territory/map</w:t>
        </w:r>
      </w:hyperlink>
      <w:r w:rsidRPr="00461F4C">
        <w:rPr>
          <w:rFonts w:ascii="Times New Roman" w:eastAsia="Times New Roman" w:hAnsi="Times New Roman" w:cs="Times New Roman"/>
          <w:lang w:val="lv-LV"/>
        </w:rPr>
        <w:t xml:space="preserve"> (dati skatīti </w:t>
      </w:r>
      <w:r w:rsidR="002C19DC" w:rsidRPr="00461F4C">
        <w:rPr>
          <w:rFonts w:ascii="Times New Roman" w:eastAsia="Times New Roman" w:hAnsi="Times New Roman" w:cs="Times New Roman"/>
          <w:lang w:val="lv-LV"/>
        </w:rPr>
        <w:t>19.10.2026.</w:t>
      </w:r>
      <w:r w:rsidRPr="00461F4C">
        <w:rPr>
          <w:rFonts w:ascii="Times New Roman" w:eastAsia="Times New Roman" w:hAnsi="Times New Roman" w:cs="Times New Roman"/>
          <w:lang w:val="lv-LV"/>
        </w:rPr>
        <w:t>);</w:t>
      </w:r>
    </w:p>
    <w:p w14:paraId="33BBC151" w14:textId="3A98BB00" w:rsidR="610DEC34" w:rsidRPr="00461F4C" w:rsidRDefault="31D5354F" w:rsidP="00386795">
      <w:pPr>
        <w:pStyle w:val="ListParagraph"/>
        <w:numPr>
          <w:ilvl w:val="0"/>
          <w:numId w:val="8"/>
        </w:numPr>
        <w:spacing w:after="0" w:line="240" w:lineRule="auto"/>
        <w:ind w:left="644" w:right="-1"/>
        <w:contextualSpacing w:val="0"/>
        <w:jc w:val="both"/>
        <w:rPr>
          <w:rFonts w:ascii="Times New Roman" w:eastAsia="Times New Roman" w:hAnsi="Times New Roman" w:cs="Times New Roman"/>
          <w:lang w:val="lv-LV"/>
        </w:rPr>
      </w:pPr>
      <w:r w:rsidRPr="00461F4C">
        <w:rPr>
          <w:rFonts w:ascii="Times New Roman" w:eastAsia="Times New Roman" w:hAnsi="Times New Roman" w:cs="Times New Roman"/>
          <w:lang w:val="lv-LV"/>
        </w:rPr>
        <w:t xml:space="preserve">Valsts zemes dienesta datu publicēšanas un e-pakalpojumu portāls (kadastrs.lv) (dati skatīti </w:t>
      </w:r>
      <w:r w:rsidR="002C19DC" w:rsidRPr="00461F4C">
        <w:rPr>
          <w:rFonts w:ascii="Times New Roman" w:eastAsia="Times New Roman" w:hAnsi="Times New Roman" w:cs="Times New Roman"/>
          <w:lang w:val="lv-LV"/>
        </w:rPr>
        <w:t>19.10.2026.</w:t>
      </w:r>
      <w:r w:rsidRPr="00461F4C">
        <w:rPr>
          <w:rFonts w:ascii="Times New Roman" w:eastAsia="Times New Roman" w:hAnsi="Times New Roman" w:cs="Times New Roman"/>
          <w:lang w:val="lv-LV"/>
        </w:rPr>
        <w:t>)</w:t>
      </w:r>
      <w:r w:rsidR="004B6B83" w:rsidRPr="00461F4C">
        <w:rPr>
          <w:rFonts w:ascii="Times New Roman" w:eastAsia="Times New Roman" w:hAnsi="Times New Roman" w:cs="Times New Roman"/>
          <w:lang w:val="lv-LV"/>
        </w:rPr>
        <w:t>.</w:t>
      </w:r>
    </w:p>
    <w:p w14:paraId="29F531EF" w14:textId="60978265" w:rsidR="610DEC34" w:rsidRPr="00461F4C" w:rsidRDefault="610DEC34" w:rsidP="00386795">
      <w:pPr>
        <w:spacing w:after="0" w:line="240" w:lineRule="auto"/>
        <w:rPr>
          <w:rFonts w:ascii="Times New Roman" w:eastAsia="Times New Roman" w:hAnsi="Times New Roman"/>
          <w:b/>
          <w:bCs/>
          <w:sz w:val="24"/>
          <w:szCs w:val="24"/>
          <w:lang w:val="lv-LV"/>
        </w:rPr>
      </w:pPr>
    </w:p>
    <w:p w14:paraId="7144E767" w14:textId="50BB9A1E" w:rsidR="00433D0D" w:rsidRPr="00461F4C" w:rsidRDefault="00295765" w:rsidP="00386795">
      <w:pPr>
        <w:spacing w:after="0" w:line="240" w:lineRule="auto"/>
        <w:rPr>
          <w:lang w:val="lv-LV"/>
        </w:rPr>
      </w:pPr>
      <w:r>
        <w:rPr>
          <w:rFonts w:ascii="Times New Roman" w:eastAsia="Times New Roman" w:hAnsi="Times New Roman"/>
          <w:b/>
          <w:bCs/>
          <w:sz w:val="24"/>
          <w:szCs w:val="24"/>
          <w:lang w:val="lv-LV"/>
        </w:rPr>
        <w:t xml:space="preserve">7. </w:t>
      </w:r>
      <w:r w:rsidR="0E472E6A" w:rsidRPr="00461F4C">
        <w:rPr>
          <w:rFonts w:ascii="Times New Roman" w:eastAsia="Times New Roman" w:hAnsi="Times New Roman"/>
          <w:b/>
          <w:bCs/>
          <w:sz w:val="24"/>
          <w:szCs w:val="24"/>
          <w:lang w:val="lv-LV"/>
        </w:rPr>
        <w:t>Sabiedrības informēšana:</w:t>
      </w:r>
    </w:p>
    <w:p w14:paraId="293B19AF" w14:textId="76364875" w:rsidR="00433D0D" w:rsidRPr="00461F4C" w:rsidRDefault="0E472E6A" w:rsidP="00386795">
      <w:pPr>
        <w:spacing w:after="0" w:line="240" w:lineRule="auto"/>
        <w:ind w:firstLine="426"/>
        <w:jc w:val="both"/>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 xml:space="preserve">Valsts vides dienests par pieteikto darbību ir informējis </w:t>
      </w:r>
      <w:r w:rsidR="000F2F61" w:rsidRPr="00461F4C">
        <w:rPr>
          <w:rFonts w:ascii="Times New Roman" w:eastAsia="Times New Roman" w:hAnsi="Times New Roman"/>
          <w:sz w:val="24"/>
          <w:szCs w:val="24"/>
          <w:lang w:val="lv-LV"/>
        </w:rPr>
        <w:t>Mārupes</w:t>
      </w:r>
      <w:r w:rsidR="00325C65" w:rsidRPr="00461F4C">
        <w:rPr>
          <w:rFonts w:ascii="Times New Roman" w:eastAsia="Times New Roman" w:hAnsi="Times New Roman"/>
          <w:sz w:val="24"/>
          <w:szCs w:val="24"/>
          <w:lang w:val="lv-LV"/>
        </w:rPr>
        <w:t xml:space="preserve"> novada</w:t>
      </w:r>
      <w:r w:rsidRPr="00461F4C">
        <w:rPr>
          <w:rFonts w:ascii="Times New Roman" w:eastAsia="Times New Roman" w:hAnsi="Times New Roman"/>
          <w:sz w:val="24"/>
          <w:szCs w:val="24"/>
          <w:lang w:val="lv-LV"/>
        </w:rPr>
        <w:t xml:space="preserve"> pašvaldību, biedrību “Vides aizsardzības klubs” un biedrību “VIDES SARDZE”, nosūtot vēstuli Nr. </w:t>
      </w:r>
      <w:r w:rsidR="00CE0375" w:rsidRPr="00461F4C">
        <w:rPr>
          <w:rFonts w:ascii="Times New Roman" w:eastAsia="Times New Roman" w:hAnsi="Times New Roman"/>
          <w:sz w:val="24"/>
          <w:szCs w:val="24"/>
          <w:lang w:val="lv-LV"/>
        </w:rPr>
        <w:t> </w:t>
      </w:r>
      <w:r w:rsidR="00325C65" w:rsidRPr="00461F4C">
        <w:rPr>
          <w:rFonts w:ascii="Times New Roman" w:eastAsia="Times New Roman" w:hAnsi="Times New Roman"/>
          <w:sz w:val="24"/>
          <w:szCs w:val="24"/>
          <w:lang w:val="lv-LV"/>
        </w:rPr>
        <w:t>11.4/AP/</w:t>
      </w:r>
      <w:r w:rsidR="007C1090" w:rsidRPr="00461F4C">
        <w:rPr>
          <w:rFonts w:ascii="Times New Roman" w:eastAsia="Times New Roman" w:hAnsi="Times New Roman"/>
          <w:sz w:val="24"/>
          <w:szCs w:val="24"/>
          <w:lang w:val="lv-LV"/>
        </w:rPr>
        <w:t>7177</w:t>
      </w:r>
      <w:r w:rsidR="00325C65" w:rsidRPr="00461F4C">
        <w:rPr>
          <w:rFonts w:ascii="Times New Roman" w:eastAsia="Times New Roman" w:hAnsi="Times New Roman"/>
          <w:sz w:val="24"/>
          <w:szCs w:val="24"/>
          <w:lang w:val="lv-LV"/>
        </w:rPr>
        <w:t>/2026</w:t>
      </w:r>
      <w:r w:rsidRPr="00461F4C">
        <w:rPr>
          <w:rFonts w:ascii="Times New Roman" w:eastAsia="Times New Roman" w:hAnsi="Times New Roman"/>
          <w:sz w:val="24"/>
          <w:szCs w:val="24"/>
          <w:lang w:val="lv-LV"/>
        </w:rPr>
        <w:t xml:space="preserve"> ar informatīvo paziņojumu. Minētais paziņojums tika publicēts arī Valsts vides dienesta tīmekļa vietnē. Sabiedrības atsauksmes vai priekšlikumi par pieteikto darbību nav saņemti.</w:t>
      </w:r>
    </w:p>
    <w:p w14:paraId="17C2DFFE" w14:textId="5FFEF49A" w:rsidR="76B84519" w:rsidRPr="00461F4C" w:rsidRDefault="76B84519" w:rsidP="00386795">
      <w:pPr>
        <w:spacing w:after="0" w:line="240" w:lineRule="auto"/>
        <w:ind w:firstLine="426"/>
        <w:jc w:val="both"/>
        <w:rPr>
          <w:rFonts w:ascii="Times New Roman" w:eastAsia="Times New Roman" w:hAnsi="Times New Roman"/>
          <w:sz w:val="24"/>
          <w:szCs w:val="24"/>
          <w:highlight w:val="yellow"/>
          <w:lang w:val="lv-LV"/>
        </w:rPr>
      </w:pPr>
    </w:p>
    <w:p w14:paraId="11988D20" w14:textId="733377AE" w:rsidR="00433D0D" w:rsidRPr="00461F4C" w:rsidRDefault="00295765" w:rsidP="00386795">
      <w:pPr>
        <w:pStyle w:val="ListParagraph"/>
        <w:spacing w:after="0" w:line="240" w:lineRule="auto"/>
        <w:ind w:left="426" w:hanging="426"/>
        <w:contextualSpacing w:val="0"/>
        <w:jc w:val="both"/>
        <w:rPr>
          <w:rFonts w:ascii="Times New Roman" w:eastAsia="Times New Roman" w:hAnsi="Times New Roman" w:cs="Times New Roman"/>
          <w:b/>
          <w:bCs/>
          <w:lang w:val="lv-LV"/>
        </w:rPr>
      </w:pPr>
      <w:r>
        <w:rPr>
          <w:rFonts w:ascii="Times New Roman" w:eastAsia="Times New Roman" w:hAnsi="Times New Roman" w:cs="Times New Roman"/>
          <w:b/>
          <w:bCs/>
          <w:lang w:val="lv-LV"/>
        </w:rPr>
        <w:t xml:space="preserve">8. </w:t>
      </w:r>
      <w:r w:rsidR="0E472E6A" w:rsidRPr="00461F4C">
        <w:rPr>
          <w:rFonts w:ascii="Times New Roman" w:eastAsia="Times New Roman" w:hAnsi="Times New Roman" w:cs="Times New Roman"/>
          <w:b/>
          <w:bCs/>
          <w:lang w:val="lv-LV"/>
        </w:rPr>
        <w:t>Administratīvā procesa dalībnieku viedokļi:</w:t>
      </w:r>
    </w:p>
    <w:p w14:paraId="4F6656FF" w14:textId="4F4D0CC6" w:rsidR="000D352A" w:rsidRPr="00461F4C" w:rsidRDefault="0E472E6A" w:rsidP="00386795">
      <w:pPr>
        <w:widowControl/>
        <w:spacing w:after="0" w:line="240" w:lineRule="auto"/>
        <w:ind w:firstLine="720"/>
        <w:jc w:val="both"/>
        <w:outlineLvl w:val="2"/>
        <w:rPr>
          <w:rFonts w:ascii="Times New Roman" w:hAnsi="Times New Roman"/>
          <w:sz w:val="24"/>
          <w:szCs w:val="24"/>
          <w:lang w:val="lv-LV"/>
        </w:rPr>
      </w:pPr>
      <w:r w:rsidRPr="00461F4C">
        <w:rPr>
          <w:rFonts w:ascii="Times New Roman" w:eastAsia="Times New Roman" w:hAnsi="Times New Roman"/>
          <w:sz w:val="24"/>
          <w:szCs w:val="24"/>
          <w:lang w:val="lv-LV"/>
        </w:rPr>
        <w:t xml:space="preserve">Ietekmes sākotnējā izvērtējuma sagatavošanas laikā </w:t>
      </w:r>
      <w:r w:rsidR="00EE5FF1" w:rsidRPr="00461F4C">
        <w:rPr>
          <w:rFonts w:ascii="Times New Roman" w:eastAsia="Times New Roman" w:hAnsi="Times New Roman"/>
          <w:sz w:val="24"/>
          <w:szCs w:val="24"/>
          <w:lang w:val="lv-LV"/>
        </w:rPr>
        <w:t xml:space="preserve">saņemts </w:t>
      </w:r>
      <w:r w:rsidR="00097D27" w:rsidRPr="00461F4C">
        <w:rPr>
          <w:rFonts w:ascii="Times New Roman" w:eastAsia="Times New Roman" w:hAnsi="Times New Roman"/>
          <w:sz w:val="24"/>
          <w:szCs w:val="24"/>
          <w:lang w:val="lv-LV"/>
        </w:rPr>
        <w:t xml:space="preserve">Mārupes novada pašvaldības (turpmāk – Pašvaldība) </w:t>
      </w:r>
      <w:r w:rsidR="00097D27" w:rsidRPr="00461F4C">
        <w:rPr>
          <w:rFonts w:ascii="Times New Roman" w:hAnsi="Times New Roman"/>
          <w:sz w:val="24"/>
          <w:szCs w:val="24"/>
          <w:lang w:val="lv-LV"/>
        </w:rPr>
        <w:t xml:space="preserve">16.07.2026. vēstule Nr. 1/2.1-3/1114, kurā </w:t>
      </w:r>
      <w:r w:rsidR="00630EB1" w:rsidRPr="00461F4C">
        <w:rPr>
          <w:rFonts w:ascii="Times New Roman" w:hAnsi="Times New Roman"/>
          <w:sz w:val="24"/>
          <w:szCs w:val="24"/>
          <w:lang w:val="lv-LV"/>
        </w:rPr>
        <w:t>Pašvaldība informē, ka ieceres īstenošana ir pieļaujama un atbilst Teritorija</w:t>
      </w:r>
      <w:r w:rsidR="00C16173" w:rsidRPr="00461F4C">
        <w:rPr>
          <w:rFonts w:ascii="Times New Roman" w:hAnsi="Times New Roman"/>
          <w:sz w:val="24"/>
          <w:szCs w:val="24"/>
          <w:lang w:val="lv-LV"/>
        </w:rPr>
        <w:t>s plānojumam. Viedoklis atspoguļots šī sākotnējā izvērtējuma 1.5. punktā</w:t>
      </w:r>
      <w:r w:rsidR="008122F2" w:rsidRPr="00461F4C">
        <w:rPr>
          <w:rFonts w:ascii="Times New Roman" w:hAnsi="Times New Roman"/>
          <w:sz w:val="24"/>
          <w:szCs w:val="24"/>
          <w:lang w:val="lv-LV"/>
        </w:rPr>
        <w:t>. Pašvaldība izvirza nosacījumu, ka būvprojekta izstrādātājs izvērtē un risina augstāk minētos vides, inženiertehniskos un telpiskos riskus, izpildot attiecīgās prasības plānotā projekta sastāvā ievērojot spēkā esošā Teritorijas plānojuma prasības.</w:t>
      </w:r>
    </w:p>
    <w:p w14:paraId="2D5906FB" w14:textId="77777777" w:rsidR="005A2A54" w:rsidRPr="00461F4C" w:rsidRDefault="005A2A54" w:rsidP="00386795">
      <w:pPr>
        <w:spacing w:after="0" w:line="240" w:lineRule="auto"/>
        <w:jc w:val="both"/>
        <w:rPr>
          <w:rFonts w:ascii="Times New Roman" w:hAnsi="Times New Roman"/>
          <w:sz w:val="24"/>
          <w:szCs w:val="24"/>
          <w:lang w:val="lv-LV"/>
        </w:rPr>
      </w:pPr>
    </w:p>
    <w:p w14:paraId="100F7CA8" w14:textId="77777777" w:rsidR="00295765" w:rsidRDefault="00295765" w:rsidP="00386795">
      <w:pPr>
        <w:spacing w:after="0" w:line="240" w:lineRule="auto"/>
        <w:jc w:val="both"/>
        <w:rPr>
          <w:rFonts w:ascii="Times New Roman" w:eastAsia="Times New Roman" w:hAnsi="Times New Roman"/>
          <w:b/>
          <w:bCs/>
          <w:sz w:val="24"/>
          <w:szCs w:val="24"/>
          <w:lang w:val="lv-LV"/>
        </w:rPr>
      </w:pPr>
    </w:p>
    <w:p w14:paraId="25C8A98C" w14:textId="77777777" w:rsidR="00295765" w:rsidRDefault="00295765" w:rsidP="00386795">
      <w:pPr>
        <w:spacing w:after="0" w:line="240" w:lineRule="auto"/>
        <w:jc w:val="both"/>
        <w:rPr>
          <w:rFonts w:ascii="Times New Roman" w:eastAsia="Times New Roman" w:hAnsi="Times New Roman"/>
          <w:b/>
          <w:bCs/>
          <w:sz w:val="24"/>
          <w:szCs w:val="24"/>
          <w:lang w:val="lv-LV"/>
        </w:rPr>
      </w:pPr>
    </w:p>
    <w:p w14:paraId="1F981938" w14:textId="0CE27630" w:rsidR="00433D0D" w:rsidRPr="00461F4C" w:rsidRDefault="00295765" w:rsidP="00386795">
      <w:pPr>
        <w:spacing w:after="0" w:line="240" w:lineRule="auto"/>
        <w:jc w:val="both"/>
        <w:rPr>
          <w:sz w:val="24"/>
          <w:szCs w:val="24"/>
          <w:lang w:val="lv-LV"/>
        </w:rPr>
      </w:pPr>
      <w:r>
        <w:rPr>
          <w:rFonts w:ascii="Times New Roman" w:eastAsia="Times New Roman" w:hAnsi="Times New Roman"/>
          <w:b/>
          <w:bCs/>
          <w:sz w:val="24"/>
          <w:szCs w:val="24"/>
          <w:lang w:val="lv-LV"/>
        </w:rPr>
        <w:lastRenderedPageBreak/>
        <w:t xml:space="preserve">9. </w:t>
      </w:r>
      <w:r w:rsidR="0E472E6A" w:rsidRPr="00461F4C">
        <w:rPr>
          <w:rFonts w:ascii="Times New Roman" w:eastAsia="Times New Roman" w:hAnsi="Times New Roman"/>
          <w:b/>
          <w:bCs/>
          <w:sz w:val="24"/>
          <w:szCs w:val="24"/>
          <w:lang w:val="lv-LV"/>
        </w:rPr>
        <w:t>Piemērotās tiesību normas un lēmuma pieņemšanas pamatojums:</w:t>
      </w:r>
    </w:p>
    <w:p w14:paraId="237B9801" w14:textId="7B2C9B22" w:rsidR="00433D0D" w:rsidRPr="00461F4C" w:rsidRDefault="0E472E6A" w:rsidP="00386795">
      <w:pPr>
        <w:pStyle w:val="ListParagraph"/>
        <w:numPr>
          <w:ilvl w:val="0"/>
          <w:numId w:val="5"/>
        </w:numPr>
        <w:spacing w:after="0" w:line="240" w:lineRule="auto"/>
        <w:ind w:left="644" w:right="-1"/>
        <w:contextualSpacing w:val="0"/>
        <w:jc w:val="both"/>
        <w:rPr>
          <w:rFonts w:ascii="Times New Roman" w:eastAsia="Times New Roman" w:hAnsi="Times New Roman" w:cs="Times New Roman"/>
          <w:lang w:val="lv-LV"/>
        </w:rPr>
      </w:pPr>
      <w:r w:rsidRPr="00461F4C">
        <w:rPr>
          <w:rFonts w:ascii="Times New Roman" w:eastAsia="Times New Roman" w:hAnsi="Times New Roman" w:cs="Times New Roman"/>
          <w:lang w:val="lv-LV"/>
        </w:rPr>
        <w:t>Administratīvā procesa likuma 5., 6., 7., 8., 9., 10., 13. un 14. pants, 55. panta 1. punkts, 65.</w:t>
      </w:r>
      <w:r w:rsidR="00CE0375" w:rsidRPr="00461F4C">
        <w:rPr>
          <w:rFonts w:ascii="Times New Roman" w:eastAsia="Times New Roman" w:hAnsi="Times New Roman" w:cs="Times New Roman"/>
          <w:lang w:val="lv-LV"/>
        </w:rPr>
        <w:t> </w:t>
      </w:r>
      <w:r w:rsidRPr="00461F4C">
        <w:rPr>
          <w:rFonts w:ascii="Times New Roman" w:eastAsia="Times New Roman" w:hAnsi="Times New Roman" w:cs="Times New Roman"/>
          <w:lang w:val="lv-LV"/>
        </w:rPr>
        <w:t>panta trešā daļa un 66. panta pirmā daļa.</w:t>
      </w:r>
    </w:p>
    <w:p w14:paraId="7456C457" w14:textId="5921D8A3" w:rsidR="00433D0D" w:rsidRPr="00461F4C" w:rsidRDefault="0E472E6A" w:rsidP="00386795">
      <w:pPr>
        <w:pStyle w:val="ListParagraph"/>
        <w:numPr>
          <w:ilvl w:val="0"/>
          <w:numId w:val="5"/>
        </w:numPr>
        <w:spacing w:after="0" w:line="240" w:lineRule="auto"/>
        <w:ind w:left="644"/>
        <w:contextualSpacing w:val="0"/>
        <w:jc w:val="both"/>
        <w:rPr>
          <w:rFonts w:ascii="Times New Roman" w:eastAsia="Times New Roman" w:hAnsi="Times New Roman" w:cs="Times New Roman"/>
          <w:lang w:val="lv-LV"/>
        </w:rPr>
      </w:pPr>
      <w:r w:rsidRPr="00461F4C">
        <w:rPr>
          <w:rFonts w:ascii="Times New Roman" w:eastAsia="Times New Roman" w:hAnsi="Times New Roman" w:cs="Times New Roman"/>
          <w:lang w:val="lv-LV"/>
        </w:rPr>
        <w:t>Likuma “Par ietekmes uz vidi novērtējumu” 3.</w:t>
      </w:r>
      <w:r w:rsidRPr="00461F4C">
        <w:rPr>
          <w:rFonts w:ascii="Times New Roman" w:eastAsia="Times New Roman" w:hAnsi="Times New Roman" w:cs="Times New Roman"/>
          <w:vertAlign w:val="superscript"/>
          <w:lang w:val="lv-LV"/>
        </w:rPr>
        <w:t>2</w:t>
      </w:r>
      <w:r w:rsidRPr="00461F4C">
        <w:rPr>
          <w:rFonts w:ascii="Times New Roman" w:eastAsia="Times New Roman" w:hAnsi="Times New Roman" w:cs="Times New Roman"/>
          <w:lang w:val="lv-LV"/>
        </w:rPr>
        <w:t xml:space="preserve"> panta pirmās daļas 1., 2. un 5. punkts, 4., 8., 11., 12., 13. pants, 2. pielikuma 1</w:t>
      </w:r>
      <w:r w:rsidR="00B52369" w:rsidRPr="00461F4C">
        <w:rPr>
          <w:rFonts w:ascii="Times New Roman" w:eastAsia="Times New Roman" w:hAnsi="Times New Roman" w:cs="Times New Roman"/>
          <w:lang w:val="lv-LV"/>
        </w:rPr>
        <w:t>0</w:t>
      </w:r>
      <w:r w:rsidRPr="00461F4C">
        <w:rPr>
          <w:rFonts w:ascii="Times New Roman" w:eastAsia="Times New Roman" w:hAnsi="Times New Roman" w:cs="Times New Roman"/>
          <w:lang w:val="lv-LV"/>
        </w:rPr>
        <w:t xml:space="preserve">. punkta </w:t>
      </w:r>
      <w:r w:rsidR="001736D6" w:rsidRPr="00461F4C">
        <w:rPr>
          <w:rFonts w:ascii="Times New Roman" w:eastAsia="Times New Roman" w:hAnsi="Times New Roman" w:cs="Times New Roman"/>
          <w:lang w:val="lv-LV"/>
        </w:rPr>
        <w:t>2)</w:t>
      </w:r>
      <w:r w:rsidR="00B52369" w:rsidRPr="00461F4C">
        <w:rPr>
          <w:rFonts w:ascii="Times New Roman" w:eastAsia="Times New Roman" w:hAnsi="Times New Roman" w:cs="Times New Roman"/>
          <w:lang w:val="lv-LV"/>
        </w:rPr>
        <w:t xml:space="preserve"> </w:t>
      </w:r>
      <w:r w:rsidRPr="00461F4C">
        <w:rPr>
          <w:rFonts w:ascii="Times New Roman" w:eastAsia="Times New Roman" w:hAnsi="Times New Roman" w:cs="Times New Roman"/>
          <w:lang w:val="lv-LV"/>
        </w:rPr>
        <w:t>apakšpunkts.</w:t>
      </w:r>
    </w:p>
    <w:p w14:paraId="5BDE8FA5" w14:textId="6EC99469" w:rsidR="00433D0D" w:rsidRPr="00461F4C" w:rsidRDefault="0E472E6A" w:rsidP="00386795">
      <w:pPr>
        <w:pStyle w:val="ListParagraph"/>
        <w:numPr>
          <w:ilvl w:val="0"/>
          <w:numId w:val="5"/>
        </w:numPr>
        <w:spacing w:after="0" w:line="240" w:lineRule="auto"/>
        <w:ind w:left="644" w:right="-1"/>
        <w:contextualSpacing w:val="0"/>
        <w:jc w:val="both"/>
        <w:rPr>
          <w:rFonts w:ascii="Times New Roman" w:eastAsia="Times New Roman" w:hAnsi="Times New Roman" w:cs="Times New Roman"/>
          <w:lang w:val="lv-LV"/>
        </w:rPr>
      </w:pPr>
      <w:r w:rsidRPr="00461F4C">
        <w:rPr>
          <w:rFonts w:ascii="Times New Roman" w:eastAsia="Times New Roman" w:hAnsi="Times New Roman" w:cs="Times New Roman"/>
          <w:lang w:val="lv-LV"/>
        </w:rPr>
        <w:t>Ministru kabineta 2015. gada 13. janvāra noteikumi Nr. 18 “Kārtība, kādā novērtē paredzētās darbības ietekmi uz vidi un akceptē paredzēto darbību” 13. un 13.</w:t>
      </w:r>
      <w:r w:rsidRPr="00461F4C">
        <w:rPr>
          <w:rFonts w:ascii="Times New Roman" w:eastAsia="Times New Roman" w:hAnsi="Times New Roman" w:cs="Times New Roman"/>
          <w:vertAlign w:val="superscript"/>
          <w:lang w:val="lv-LV"/>
        </w:rPr>
        <w:t>1</w:t>
      </w:r>
      <w:r w:rsidRPr="00461F4C">
        <w:rPr>
          <w:rFonts w:ascii="Times New Roman" w:eastAsia="Times New Roman" w:hAnsi="Times New Roman" w:cs="Times New Roman"/>
          <w:lang w:val="lv-LV"/>
        </w:rPr>
        <w:t xml:space="preserve"> punkts.</w:t>
      </w:r>
    </w:p>
    <w:p w14:paraId="2AE51F47" w14:textId="09DF7E01" w:rsidR="00433D0D" w:rsidRPr="00461F4C" w:rsidRDefault="001736D6" w:rsidP="00386795">
      <w:pPr>
        <w:pStyle w:val="ListParagraph"/>
        <w:numPr>
          <w:ilvl w:val="0"/>
          <w:numId w:val="5"/>
        </w:numPr>
        <w:spacing w:after="0" w:line="240" w:lineRule="auto"/>
        <w:ind w:left="644" w:right="-1"/>
        <w:contextualSpacing w:val="0"/>
        <w:jc w:val="both"/>
        <w:rPr>
          <w:rFonts w:ascii="Times New Roman" w:eastAsia="Times New Roman" w:hAnsi="Times New Roman" w:cs="Times New Roman"/>
          <w:lang w:val="lv-LV"/>
        </w:rPr>
      </w:pPr>
      <w:r w:rsidRPr="00461F4C">
        <w:rPr>
          <w:rFonts w:ascii="Times New Roman" w:eastAsia="Times New Roman" w:hAnsi="Times New Roman" w:cs="Times New Roman"/>
          <w:lang w:val="lv-LV"/>
        </w:rPr>
        <w:t>Mārupes novada pašvaldības teritorijas plānojuma 2014. – 2026. gadam Teritorijas izmantošanas un apbūves noteikumu 346. punkts.</w:t>
      </w:r>
    </w:p>
    <w:p w14:paraId="7386B48A" w14:textId="6AB87FD6" w:rsidR="610DEC34" w:rsidRPr="00461F4C" w:rsidRDefault="610DEC34" w:rsidP="00386795">
      <w:pPr>
        <w:pStyle w:val="ListParagraph"/>
        <w:spacing w:after="0" w:line="240" w:lineRule="auto"/>
        <w:ind w:left="644" w:right="-1" w:hanging="360"/>
        <w:contextualSpacing w:val="0"/>
        <w:jc w:val="both"/>
        <w:rPr>
          <w:rFonts w:ascii="Times New Roman" w:eastAsia="Times New Roman" w:hAnsi="Times New Roman" w:cs="Times New Roman"/>
          <w:lang w:val="lv-LV"/>
        </w:rPr>
      </w:pPr>
    </w:p>
    <w:p w14:paraId="2D113A1D" w14:textId="610CB705" w:rsidR="00433D0D" w:rsidRPr="00461F4C" w:rsidRDefault="0E472E6A" w:rsidP="00386795">
      <w:pPr>
        <w:spacing w:after="0" w:line="240" w:lineRule="auto"/>
        <w:rPr>
          <w:rFonts w:ascii="Times New Roman" w:eastAsia="Times New Roman" w:hAnsi="Times New Roman"/>
          <w:b/>
          <w:bCs/>
          <w:sz w:val="24"/>
          <w:szCs w:val="24"/>
          <w:lang w:val="lv-LV"/>
        </w:rPr>
      </w:pPr>
      <w:r w:rsidRPr="00461F4C">
        <w:rPr>
          <w:rFonts w:ascii="Times New Roman" w:eastAsia="Times New Roman" w:hAnsi="Times New Roman"/>
          <w:b/>
          <w:bCs/>
          <w:sz w:val="24"/>
          <w:szCs w:val="24"/>
          <w:lang w:val="lv-LV"/>
        </w:rPr>
        <w:t>Lēmums:</w:t>
      </w:r>
    </w:p>
    <w:p w14:paraId="7464E7EB" w14:textId="03E237D7" w:rsidR="001A2010" w:rsidRPr="00461F4C" w:rsidRDefault="0E472E6A" w:rsidP="00386795">
      <w:pPr>
        <w:spacing w:after="0" w:line="240" w:lineRule="auto"/>
        <w:ind w:firstLine="720"/>
        <w:jc w:val="both"/>
        <w:rPr>
          <w:rFonts w:ascii="Times New Roman" w:eastAsia="Times New Roman" w:hAnsi="Times New Roman"/>
          <w:i/>
          <w:iCs/>
          <w:sz w:val="24"/>
          <w:szCs w:val="24"/>
          <w:lang w:val="lv-LV"/>
        </w:rPr>
      </w:pPr>
      <w:r w:rsidRPr="00461F4C">
        <w:rPr>
          <w:rFonts w:ascii="Times New Roman" w:eastAsia="Times New Roman" w:hAnsi="Times New Roman"/>
          <w:sz w:val="24"/>
          <w:szCs w:val="24"/>
          <w:lang w:val="lv-LV"/>
        </w:rPr>
        <w:t xml:space="preserve">Nepiemērot ietekmes uz vidi novērtējuma procedūru Iesniedzēja ierosinātajai darbībai </w:t>
      </w:r>
      <w:r w:rsidR="00DE2A29" w:rsidRPr="00461F4C">
        <w:rPr>
          <w:rFonts w:ascii="Times New Roman" w:hAnsi="Times New Roman"/>
          <w:bCs/>
          <w:i/>
          <w:iCs/>
          <w:sz w:val="24"/>
          <w:szCs w:val="24"/>
          <w:lang w:val="lv-LV"/>
        </w:rPr>
        <w:t xml:space="preserve">Vieglo automašīnu stāvvieta </w:t>
      </w:r>
      <w:r w:rsidR="009708C7" w:rsidRPr="00461F4C">
        <w:rPr>
          <w:rFonts w:ascii="Times New Roman" w:eastAsia="Times New Roman" w:hAnsi="Times New Roman"/>
          <w:i/>
          <w:iCs/>
          <w:sz w:val="24"/>
          <w:szCs w:val="24"/>
          <w:lang w:val="lv-LV"/>
        </w:rPr>
        <w:t>ī</w:t>
      </w:r>
      <w:r w:rsidR="00DE2A29" w:rsidRPr="00461F4C">
        <w:rPr>
          <w:rFonts w:ascii="Times New Roman" w:eastAsia="Times New Roman" w:hAnsi="Times New Roman"/>
          <w:i/>
          <w:iCs/>
          <w:sz w:val="24"/>
          <w:szCs w:val="24"/>
          <w:lang w:val="lv-LV"/>
        </w:rPr>
        <w:t xml:space="preserve">pašuma “Cildas -  1” (kadastra numurs </w:t>
      </w:r>
      <w:hyperlink r:id="rId18" w:history="1">
        <w:r w:rsidR="00DE2A29" w:rsidRPr="00461F4C">
          <w:rPr>
            <w:rStyle w:val="Hyperlink"/>
            <w:rFonts w:ascii="Times New Roman" w:eastAsia="Times New Roman" w:hAnsi="Times New Roman"/>
            <w:i/>
            <w:iCs/>
            <w:color w:val="auto"/>
            <w:sz w:val="24"/>
            <w:szCs w:val="24"/>
            <w:u w:val="none"/>
            <w:lang w:val="lv-LV"/>
          </w:rPr>
          <w:t>80760030098</w:t>
        </w:r>
      </w:hyperlink>
      <w:r w:rsidR="00DE2A29" w:rsidRPr="00461F4C">
        <w:rPr>
          <w:rFonts w:ascii="Times New Roman" w:eastAsia="Times New Roman" w:hAnsi="Times New Roman"/>
          <w:i/>
          <w:iCs/>
          <w:sz w:val="24"/>
          <w:szCs w:val="24"/>
          <w:lang w:val="lv-LV"/>
        </w:rPr>
        <w:t>) zemes vienīb</w:t>
      </w:r>
      <w:r w:rsidR="009708C7" w:rsidRPr="00461F4C">
        <w:rPr>
          <w:rFonts w:ascii="Times New Roman" w:eastAsia="Times New Roman" w:hAnsi="Times New Roman"/>
          <w:i/>
          <w:iCs/>
          <w:sz w:val="24"/>
          <w:szCs w:val="24"/>
          <w:lang w:val="lv-LV"/>
        </w:rPr>
        <w:t>ā</w:t>
      </w:r>
      <w:r w:rsidR="00DE2A29" w:rsidRPr="00461F4C">
        <w:rPr>
          <w:rFonts w:ascii="Times New Roman" w:eastAsia="Times New Roman" w:hAnsi="Times New Roman"/>
          <w:i/>
          <w:iCs/>
          <w:sz w:val="24"/>
          <w:szCs w:val="24"/>
          <w:lang w:val="lv-LV"/>
        </w:rPr>
        <w:t xml:space="preserve"> ar kadastra apzīmējumu </w:t>
      </w:r>
      <w:hyperlink r:id="rId19" w:history="1">
        <w:r w:rsidR="00DE2A29" w:rsidRPr="00461F4C">
          <w:rPr>
            <w:rStyle w:val="Hyperlink"/>
            <w:rFonts w:ascii="Times New Roman" w:eastAsia="Times New Roman" w:hAnsi="Times New Roman"/>
            <w:i/>
            <w:iCs/>
            <w:color w:val="auto"/>
            <w:sz w:val="24"/>
            <w:szCs w:val="24"/>
            <w:u w:val="none"/>
            <w:lang w:val="lv-LV"/>
          </w:rPr>
          <w:t>80760030098</w:t>
        </w:r>
      </w:hyperlink>
      <w:r w:rsidR="00DE2A29" w:rsidRPr="00461F4C">
        <w:rPr>
          <w:rFonts w:ascii="Times New Roman" w:eastAsia="Times New Roman" w:hAnsi="Times New Roman"/>
          <w:i/>
          <w:iCs/>
          <w:sz w:val="24"/>
          <w:szCs w:val="24"/>
          <w:lang w:val="lv-LV"/>
        </w:rPr>
        <w:t>, Mārupes pag., Mārupes nov.</w:t>
      </w:r>
    </w:p>
    <w:p w14:paraId="35D40674" w14:textId="7FBD5D1A" w:rsidR="00433D0D" w:rsidRPr="00461F4C" w:rsidRDefault="0E472E6A" w:rsidP="00386795">
      <w:pPr>
        <w:spacing w:after="0" w:line="240" w:lineRule="auto"/>
        <w:jc w:val="both"/>
        <w:rPr>
          <w:rFonts w:ascii="Times New Roman" w:eastAsia="Times New Roman" w:hAnsi="Times New Roman"/>
          <w:i/>
          <w:iCs/>
          <w:sz w:val="24"/>
          <w:szCs w:val="24"/>
          <w:lang w:val="lv-LV"/>
        </w:rPr>
      </w:pPr>
      <w:r w:rsidRPr="00461F4C">
        <w:rPr>
          <w:rFonts w:ascii="Times New Roman" w:eastAsia="Times New Roman" w:hAnsi="Times New Roman"/>
          <w:i/>
          <w:iCs/>
          <w:sz w:val="24"/>
          <w:szCs w:val="24"/>
          <w:lang w:val="lv-LV"/>
        </w:rPr>
        <w:t>Šis starplēmums, ar kuru tiek atzīts, ka ietekmes uz vidi novērtējums nav nepieciešams, nav atsevišķi pārsūdzams.</w:t>
      </w:r>
    </w:p>
    <w:p w14:paraId="5C7EAC9B" w14:textId="78A7FF0E" w:rsidR="00433D0D" w:rsidRPr="00461F4C" w:rsidRDefault="0E472E6A" w:rsidP="00386795">
      <w:pPr>
        <w:spacing w:after="0" w:line="240" w:lineRule="auto"/>
        <w:jc w:val="both"/>
        <w:rPr>
          <w:rFonts w:ascii="Times New Roman" w:eastAsia="Times New Roman" w:hAnsi="Times New Roman"/>
          <w:i/>
          <w:iCs/>
          <w:sz w:val="24"/>
          <w:szCs w:val="24"/>
          <w:lang w:val="lv-LV"/>
        </w:rPr>
      </w:pPr>
      <w:r w:rsidRPr="00461F4C">
        <w:rPr>
          <w:rFonts w:ascii="Times New Roman" w:eastAsia="Times New Roman" w:hAnsi="Times New Roman"/>
          <w:i/>
          <w:iCs/>
          <w:sz w:val="24"/>
          <w:szCs w:val="24"/>
          <w:lang w:val="lv-LV"/>
        </w:rPr>
        <w:t xml:space="preserve"> </w:t>
      </w:r>
    </w:p>
    <w:p w14:paraId="2F4F341F" w14:textId="54B86827" w:rsidR="009A776F" w:rsidRPr="00461F4C" w:rsidRDefault="009A776F" w:rsidP="00386795">
      <w:pPr>
        <w:pStyle w:val="BodyText"/>
        <w:spacing w:after="0"/>
        <w:ind w:firstLine="720"/>
        <w:jc w:val="both"/>
        <w:rPr>
          <w:rFonts w:ascii="Times New Roman" w:hAnsi="Times New Roman"/>
          <w:iCs/>
          <w:sz w:val="24"/>
          <w:szCs w:val="24"/>
        </w:rPr>
      </w:pPr>
      <w:r w:rsidRPr="00461F4C">
        <w:rPr>
          <w:rFonts w:ascii="Times New Roman" w:hAnsi="Times New Roman"/>
          <w:iCs/>
          <w:sz w:val="24"/>
          <w:szCs w:val="24"/>
        </w:rPr>
        <w:t>Ņemot vērā Dienesta pieņemto lēmumu, pamatojoties uz Novērtējuma likuma 13. panta otro un ceturto daļu un Ministru kabineta 2015. gada 27</w:t>
      </w:r>
      <w:r w:rsidR="0049690D">
        <w:rPr>
          <w:rFonts w:ascii="Times New Roman" w:hAnsi="Times New Roman"/>
          <w:iCs/>
          <w:sz w:val="24"/>
          <w:szCs w:val="24"/>
        </w:rPr>
        <w:t>.</w:t>
      </w:r>
      <w:r w:rsidRPr="00461F4C">
        <w:rPr>
          <w:rFonts w:ascii="Times New Roman" w:hAnsi="Times New Roman"/>
          <w:iCs/>
          <w:sz w:val="24"/>
          <w:szCs w:val="24"/>
        </w:rPr>
        <w:t xml:space="preserve"> janvāra noteikumu Nr. 30 „Kārtība, kādā Valsts vides dienests izdod tehniskos noteikumus paredzētajai darbībai” 15. punktu, Dienests 7 darbdienu laikā izsniegs tehniskos noteikumus Paredzētajai darbībai.</w:t>
      </w:r>
    </w:p>
    <w:p w14:paraId="1F9F4372" w14:textId="7014DD97" w:rsidR="3B20F648" w:rsidRPr="00461F4C" w:rsidRDefault="3B20F648" w:rsidP="00386795">
      <w:pPr>
        <w:spacing w:after="0" w:line="240" w:lineRule="auto"/>
        <w:ind w:firstLine="709"/>
        <w:jc w:val="both"/>
        <w:rPr>
          <w:rFonts w:ascii="Times New Roman" w:eastAsia="Times New Roman" w:hAnsi="Times New Roman"/>
          <w:sz w:val="24"/>
          <w:szCs w:val="24"/>
          <w:lang w:val="lv-LV"/>
        </w:rPr>
      </w:pPr>
    </w:p>
    <w:p w14:paraId="7F450511" w14:textId="38C37FA0" w:rsidR="00433D0D" w:rsidRPr="00461F4C" w:rsidRDefault="0E472E6A" w:rsidP="00386795">
      <w:pPr>
        <w:tabs>
          <w:tab w:val="right" w:pos="9071"/>
        </w:tabs>
        <w:spacing w:after="0" w:line="240" w:lineRule="auto"/>
        <w:ind w:right="170"/>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 xml:space="preserve"> </w:t>
      </w:r>
    </w:p>
    <w:p w14:paraId="44ABB168" w14:textId="77777777" w:rsidR="009A776F" w:rsidRPr="00461F4C" w:rsidRDefault="0E472E6A" w:rsidP="00386795">
      <w:pPr>
        <w:tabs>
          <w:tab w:val="right" w:pos="9071"/>
        </w:tabs>
        <w:spacing w:after="0" w:line="240" w:lineRule="auto"/>
        <w:ind w:right="170"/>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Atļauju pārvaldes</w:t>
      </w:r>
      <w:r w:rsidR="004A567B" w:rsidRPr="00461F4C">
        <w:rPr>
          <w:rFonts w:ascii="Times New Roman" w:eastAsia="Times New Roman" w:hAnsi="Times New Roman"/>
          <w:sz w:val="24"/>
          <w:szCs w:val="24"/>
          <w:lang w:val="lv-LV"/>
        </w:rPr>
        <w:t xml:space="preserve"> </w:t>
      </w:r>
    </w:p>
    <w:p w14:paraId="412DD529" w14:textId="2DDA5159" w:rsidR="008044A6" w:rsidRPr="00461F4C" w:rsidRDefault="009A776F" w:rsidP="00386795">
      <w:pPr>
        <w:tabs>
          <w:tab w:val="right" w:pos="9071"/>
        </w:tabs>
        <w:spacing w:after="0" w:line="240" w:lineRule="auto"/>
        <w:ind w:right="170"/>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 xml:space="preserve">Būvniecības un attīstības </w:t>
      </w:r>
      <w:r w:rsidR="00410E0A" w:rsidRPr="00461F4C">
        <w:rPr>
          <w:rFonts w:ascii="Times New Roman" w:eastAsia="Times New Roman" w:hAnsi="Times New Roman"/>
          <w:sz w:val="24"/>
          <w:szCs w:val="24"/>
          <w:lang w:val="lv-LV"/>
        </w:rPr>
        <w:t xml:space="preserve">departamenta </w:t>
      </w:r>
      <w:r w:rsidR="008044A6" w:rsidRPr="00461F4C">
        <w:rPr>
          <w:rFonts w:ascii="Times New Roman" w:eastAsia="Times New Roman" w:hAnsi="Times New Roman"/>
          <w:sz w:val="24"/>
          <w:szCs w:val="24"/>
          <w:lang w:val="lv-LV"/>
        </w:rPr>
        <w:t xml:space="preserve">direktore </w:t>
      </w:r>
      <w:r w:rsidR="008044A6" w:rsidRPr="00461F4C">
        <w:rPr>
          <w:rFonts w:ascii="Times New Roman" w:eastAsia="Times New Roman" w:hAnsi="Times New Roman"/>
          <w:sz w:val="24"/>
          <w:szCs w:val="24"/>
          <w:lang w:val="lv-LV"/>
        </w:rPr>
        <w:tab/>
        <w:t xml:space="preserve">D. </w:t>
      </w:r>
      <w:r w:rsidR="00410E0A" w:rsidRPr="00461F4C">
        <w:rPr>
          <w:rFonts w:ascii="Times New Roman" w:eastAsia="Times New Roman" w:hAnsi="Times New Roman"/>
          <w:sz w:val="24"/>
          <w:szCs w:val="24"/>
          <w:lang w:val="lv-LV"/>
        </w:rPr>
        <w:t>Rudusa</w:t>
      </w:r>
    </w:p>
    <w:p w14:paraId="639857D1" w14:textId="720C091C" w:rsidR="00433D0D" w:rsidRPr="00461F4C" w:rsidRDefault="0E472E6A" w:rsidP="00386795">
      <w:pPr>
        <w:tabs>
          <w:tab w:val="right" w:pos="9000"/>
        </w:tabs>
        <w:spacing w:after="0" w:line="240" w:lineRule="auto"/>
        <w:jc w:val="center"/>
        <w:rPr>
          <w:rFonts w:ascii="Times New Roman" w:eastAsia="Times New Roman" w:hAnsi="Times New Roman"/>
          <w:sz w:val="24"/>
          <w:szCs w:val="24"/>
          <w:highlight w:val="yellow"/>
          <w:lang w:val="lv-LV"/>
        </w:rPr>
      </w:pPr>
      <w:r w:rsidRPr="00461F4C">
        <w:rPr>
          <w:rFonts w:ascii="Times New Roman" w:eastAsia="Times New Roman" w:hAnsi="Times New Roman"/>
          <w:sz w:val="24"/>
          <w:szCs w:val="24"/>
          <w:highlight w:val="yellow"/>
          <w:lang w:val="lv-LV"/>
        </w:rPr>
        <w:t xml:space="preserve"> </w:t>
      </w:r>
    </w:p>
    <w:p w14:paraId="751E64CE" w14:textId="7CD1BE80" w:rsidR="00433D0D" w:rsidRPr="00461F4C" w:rsidRDefault="0E472E6A" w:rsidP="00386795">
      <w:pPr>
        <w:spacing w:after="0" w:line="240" w:lineRule="auto"/>
        <w:rPr>
          <w:rFonts w:ascii="Times New Roman" w:eastAsia="Times New Roman" w:hAnsi="Times New Roman"/>
          <w:sz w:val="24"/>
          <w:szCs w:val="24"/>
          <w:lang w:val="lv-LV"/>
        </w:rPr>
      </w:pPr>
      <w:r w:rsidRPr="00F935A1">
        <w:rPr>
          <w:rFonts w:ascii="Times New Roman" w:eastAsia="Times New Roman" w:hAnsi="Times New Roman"/>
          <w:sz w:val="24"/>
          <w:szCs w:val="24"/>
          <w:lang w:val="lv-LV"/>
        </w:rPr>
        <w:t xml:space="preserve">Rīga, 2026. gada </w:t>
      </w:r>
      <w:r w:rsidR="009708C7" w:rsidRPr="00F935A1">
        <w:rPr>
          <w:rFonts w:ascii="Times New Roman" w:eastAsia="Times New Roman" w:hAnsi="Times New Roman"/>
          <w:sz w:val="24"/>
          <w:szCs w:val="24"/>
          <w:lang w:val="lv-LV"/>
        </w:rPr>
        <w:t>2</w:t>
      </w:r>
      <w:r w:rsidR="00C9289C">
        <w:rPr>
          <w:rFonts w:ascii="Times New Roman" w:eastAsia="Times New Roman" w:hAnsi="Times New Roman"/>
          <w:sz w:val="24"/>
          <w:szCs w:val="24"/>
          <w:lang w:val="lv-LV"/>
        </w:rPr>
        <w:t>3</w:t>
      </w:r>
      <w:r w:rsidR="008044A6" w:rsidRPr="00F935A1">
        <w:rPr>
          <w:rFonts w:ascii="Times New Roman" w:eastAsia="Times New Roman" w:hAnsi="Times New Roman"/>
          <w:sz w:val="24"/>
          <w:szCs w:val="24"/>
          <w:lang w:val="lv-LV"/>
        </w:rPr>
        <w:t xml:space="preserve">. </w:t>
      </w:r>
      <w:r w:rsidR="00AE305B" w:rsidRPr="00F935A1">
        <w:rPr>
          <w:rFonts w:ascii="Times New Roman" w:eastAsia="Times New Roman" w:hAnsi="Times New Roman"/>
          <w:sz w:val="24"/>
          <w:szCs w:val="24"/>
          <w:lang w:val="lv-LV"/>
        </w:rPr>
        <w:t>oktobrī</w:t>
      </w:r>
    </w:p>
    <w:p w14:paraId="39EF213E" w14:textId="6AB6D314" w:rsidR="00433D0D" w:rsidRPr="00461F4C" w:rsidRDefault="0E472E6A" w:rsidP="00386795">
      <w:pPr>
        <w:tabs>
          <w:tab w:val="right" w:pos="9000"/>
        </w:tabs>
        <w:spacing w:after="0" w:line="240" w:lineRule="auto"/>
        <w:jc w:val="center"/>
        <w:rPr>
          <w:rFonts w:ascii="Times New Roman" w:eastAsia="Times New Roman" w:hAnsi="Times New Roman"/>
          <w:sz w:val="24"/>
          <w:szCs w:val="24"/>
          <w:highlight w:val="yellow"/>
          <w:lang w:val="lv-LV"/>
        </w:rPr>
      </w:pPr>
      <w:r w:rsidRPr="00461F4C">
        <w:rPr>
          <w:rFonts w:ascii="Times New Roman" w:eastAsia="Times New Roman" w:hAnsi="Times New Roman"/>
          <w:sz w:val="24"/>
          <w:szCs w:val="24"/>
          <w:highlight w:val="yellow"/>
          <w:lang w:val="lv-LV"/>
        </w:rPr>
        <w:t xml:space="preserve"> </w:t>
      </w:r>
    </w:p>
    <w:p w14:paraId="0121318A" w14:textId="1954EC6C" w:rsidR="00433D0D" w:rsidRPr="00461F4C" w:rsidRDefault="0E472E6A" w:rsidP="00386795">
      <w:pPr>
        <w:tabs>
          <w:tab w:val="right" w:pos="9000"/>
        </w:tabs>
        <w:spacing w:after="0" w:line="240" w:lineRule="auto"/>
        <w:jc w:val="center"/>
        <w:rPr>
          <w:rFonts w:ascii="Times New Roman" w:eastAsia="Times New Roman" w:hAnsi="Times New Roman"/>
          <w:sz w:val="24"/>
          <w:szCs w:val="24"/>
          <w:lang w:val="lv-LV"/>
        </w:rPr>
      </w:pPr>
      <w:r w:rsidRPr="00461F4C">
        <w:rPr>
          <w:rFonts w:ascii="Times New Roman" w:eastAsia="Times New Roman" w:hAnsi="Times New Roman"/>
          <w:sz w:val="24"/>
          <w:szCs w:val="24"/>
          <w:lang w:val="lv-LV"/>
        </w:rPr>
        <w:t>ŠIS DOKUMENTS IR ELEKTRONISKI PARAKSTĪTS AR DROŠU ELEKTRONISKO PARAKSTU UN SATUR LAIKA ZĪMOGU</w:t>
      </w:r>
    </w:p>
    <w:p w14:paraId="539C0307" w14:textId="5D4CE146" w:rsidR="00433D0D" w:rsidRPr="00461F4C" w:rsidRDefault="0E472E6A" w:rsidP="00386795">
      <w:pPr>
        <w:pBdr>
          <w:top w:val="single" w:sz="8" w:space="2" w:color="FFFFFF"/>
          <w:left w:val="single" w:sz="8" w:space="5" w:color="FFFFFF"/>
          <w:bottom w:val="single" w:sz="8" w:space="1" w:color="FFFFFF"/>
          <w:right w:val="single" w:sz="8" w:space="4" w:color="FFFFFF"/>
        </w:pBdr>
        <w:spacing w:after="0" w:line="240" w:lineRule="auto"/>
        <w:jc w:val="both"/>
        <w:rPr>
          <w:rFonts w:ascii="Times New Roman" w:eastAsia="Times New Roman" w:hAnsi="Times New Roman"/>
          <w:sz w:val="20"/>
          <w:szCs w:val="20"/>
          <w:lang w:val="lv-LV"/>
        </w:rPr>
      </w:pPr>
      <w:r w:rsidRPr="00461F4C">
        <w:rPr>
          <w:rFonts w:ascii="Times New Roman" w:eastAsia="Times New Roman" w:hAnsi="Times New Roman"/>
          <w:sz w:val="20"/>
          <w:szCs w:val="20"/>
          <w:lang w:val="lv-LV"/>
        </w:rPr>
        <w:t xml:space="preserve"> </w:t>
      </w:r>
    </w:p>
    <w:p w14:paraId="7AC40EC1" w14:textId="038C249B" w:rsidR="00433D0D" w:rsidRPr="00461F4C" w:rsidRDefault="0E472E6A" w:rsidP="00386795">
      <w:pPr>
        <w:pBdr>
          <w:top w:val="single" w:sz="8" w:space="2" w:color="FFFFFF"/>
          <w:left w:val="single" w:sz="8" w:space="5" w:color="FFFFFF"/>
          <w:bottom w:val="single" w:sz="8" w:space="1" w:color="FFFFFF"/>
          <w:right w:val="single" w:sz="8" w:space="4" w:color="FFFFFF"/>
        </w:pBdr>
        <w:spacing w:after="0" w:line="240" w:lineRule="auto"/>
        <w:jc w:val="both"/>
        <w:rPr>
          <w:rFonts w:ascii="Times New Roman" w:eastAsia="Times New Roman" w:hAnsi="Times New Roman"/>
          <w:sz w:val="20"/>
          <w:szCs w:val="20"/>
          <w:lang w:val="lv-LV"/>
        </w:rPr>
      </w:pPr>
      <w:r w:rsidRPr="00461F4C">
        <w:rPr>
          <w:rFonts w:ascii="Times New Roman" w:eastAsia="Times New Roman" w:hAnsi="Times New Roman"/>
          <w:sz w:val="20"/>
          <w:szCs w:val="20"/>
          <w:lang w:val="lv-LV"/>
        </w:rPr>
        <w:t>Tatjana Volka 22486061</w:t>
      </w:r>
    </w:p>
    <w:p w14:paraId="259FB303" w14:textId="689977EE" w:rsidR="00433D0D" w:rsidRPr="00461F4C" w:rsidRDefault="0E472E6A" w:rsidP="00386795">
      <w:pPr>
        <w:tabs>
          <w:tab w:val="left" w:pos="0"/>
          <w:tab w:val="left" w:pos="9071"/>
        </w:tabs>
        <w:spacing w:after="0" w:line="240" w:lineRule="auto"/>
        <w:jc w:val="both"/>
        <w:rPr>
          <w:rFonts w:ascii="Times New Roman" w:eastAsia="Times New Roman" w:hAnsi="Times New Roman"/>
          <w:u w:val="single"/>
          <w:lang w:val="lv-LV"/>
        </w:rPr>
      </w:pPr>
      <w:hyperlink r:id="rId20">
        <w:r w:rsidRPr="00461F4C">
          <w:rPr>
            <w:rStyle w:val="Hyperlink"/>
            <w:rFonts w:ascii="Times New Roman" w:eastAsia="Times New Roman" w:hAnsi="Times New Roman"/>
            <w:i/>
            <w:iCs/>
            <w:color w:val="auto"/>
            <w:lang w:val="lv-LV"/>
          </w:rPr>
          <w:t>tatjana.volka@vvd.gov.lv</w:t>
        </w:r>
      </w:hyperlink>
    </w:p>
    <w:p w14:paraId="5BB02D03" w14:textId="4ACCE0F4" w:rsidR="00433D0D" w:rsidRPr="00461F4C" w:rsidRDefault="00433D0D" w:rsidP="00386795">
      <w:pPr>
        <w:spacing w:after="0" w:line="240" w:lineRule="auto"/>
        <w:rPr>
          <w:lang w:val="lv-LV"/>
        </w:rPr>
      </w:pPr>
    </w:p>
    <w:sectPr w:rsidR="00433D0D" w:rsidRPr="00461F4C">
      <w:pgSz w:w="12240" w:h="15840"/>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EC521" w14:textId="77777777" w:rsidR="005541BE" w:rsidRDefault="005541BE" w:rsidP="00CF4942">
      <w:pPr>
        <w:spacing w:after="0" w:line="240" w:lineRule="auto"/>
      </w:pPr>
      <w:r>
        <w:separator/>
      </w:r>
    </w:p>
  </w:endnote>
  <w:endnote w:type="continuationSeparator" w:id="0">
    <w:p w14:paraId="3C0E3B97" w14:textId="77777777" w:rsidR="005541BE" w:rsidRDefault="005541BE" w:rsidP="00CF4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Optima">
    <w:altName w:val="Arial"/>
    <w:charset w:val="00"/>
    <w:family w:val="swiss"/>
    <w:pitch w:val="variable"/>
    <w:sig w:usb0="00000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2521E" w14:textId="77777777" w:rsidR="005541BE" w:rsidRDefault="005541BE" w:rsidP="00CF4942">
      <w:pPr>
        <w:spacing w:after="0" w:line="240" w:lineRule="auto"/>
      </w:pPr>
      <w:r>
        <w:separator/>
      </w:r>
    </w:p>
  </w:footnote>
  <w:footnote w:type="continuationSeparator" w:id="0">
    <w:p w14:paraId="4F560617" w14:textId="77777777" w:rsidR="005541BE" w:rsidRDefault="005541BE" w:rsidP="00CF4942">
      <w:pPr>
        <w:spacing w:after="0" w:line="240" w:lineRule="auto"/>
      </w:pPr>
      <w:r>
        <w:continuationSeparator/>
      </w:r>
    </w:p>
  </w:footnote>
  <w:footnote w:id="1">
    <w:p w14:paraId="0038BF65" w14:textId="622FD9EA" w:rsidR="002756E2" w:rsidRPr="009B5870" w:rsidRDefault="002756E2">
      <w:pPr>
        <w:pStyle w:val="FootnoteText"/>
        <w:rPr>
          <w:rFonts w:ascii="Times New Roman" w:hAnsi="Times New Roman"/>
          <w:lang w:val="lv-LV"/>
        </w:rPr>
      </w:pPr>
      <w:r w:rsidRPr="009B5870">
        <w:rPr>
          <w:rStyle w:val="FootnoteReference"/>
          <w:rFonts w:ascii="Times New Roman" w:hAnsi="Times New Roman"/>
        </w:rPr>
        <w:footnoteRef/>
      </w:r>
      <w:r w:rsidRPr="009B5870">
        <w:rPr>
          <w:rFonts w:ascii="Times New Roman" w:hAnsi="Times New Roman"/>
        </w:rPr>
        <w:t xml:space="preserve"> https://bis.gov.lv/bisp/lv/planned_constructions/bismap#x=23.806866&amp;y=56.975126&amp;z=17</w:t>
      </w:r>
    </w:p>
  </w:footnote>
  <w:footnote w:id="2">
    <w:p w14:paraId="0A4C2773" w14:textId="0D1FC688" w:rsidR="00EC683B" w:rsidRPr="00EC683B" w:rsidRDefault="00EC683B">
      <w:pPr>
        <w:pStyle w:val="FootnoteText"/>
        <w:rPr>
          <w:lang w:val="lv-LV"/>
        </w:rPr>
      </w:pPr>
      <w:r>
        <w:rPr>
          <w:rStyle w:val="FootnoteReference"/>
        </w:rPr>
        <w:footnoteRef/>
      </w:r>
      <w:r>
        <w:t xml:space="preserve"> </w:t>
      </w:r>
      <w:r w:rsidRPr="00EC683B">
        <w:t>https://www.kadastrs.lv/#result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06EF"/>
    <w:multiLevelType w:val="hybridMultilevel"/>
    <w:tmpl w:val="FFFFFFFF"/>
    <w:lvl w:ilvl="0" w:tplc="0C14C44C">
      <w:start w:val="1"/>
      <w:numFmt w:val="bullet"/>
      <w:lvlText w:val=""/>
      <w:lvlJc w:val="left"/>
      <w:pPr>
        <w:ind w:left="720" w:hanging="360"/>
      </w:pPr>
      <w:rPr>
        <w:rFonts w:ascii="Symbol" w:hAnsi="Symbol" w:hint="default"/>
      </w:rPr>
    </w:lvl>
    <w:lvl w:ilvl="1" w:tplc="21E6CD98">
      <w:start w:val="1"/>
      <w:numFmt w:val="bullet"/>
      <w:lvlText w:val="o"/>
      <w:lvlJc w:val="left"/>
      <w:pPr>
        <w:ind w:left="1440" w:hanging="360"/>
      </w:pPr>
      <w:rPr>
        <w:rFonts w:ascii="Courier New" w:hAnsi="Courier New" w:hint="default"/>
      </w:rPr>
    </w:lvl>
    <w:lvl w:ilvl="2" w:tplc="F314E82A">
      <w:start w:val="1"/>
      <w:numFmt w:val="bullet"/>
      <w:lvlText w:val=""/>
      <w:lvlJc w:val="left"/>
      <w:pPr>
        <w:ind w:left="2160" w:hanging="360"/>
      </w:pPr>
      <w:rPr>
        <w:rFonts w:ascii="Wingdings" w:hAnsi="Wingdings" w:hint="default"/>
      </w:rPr>
    </w:lvl>
    <w:lvl w:ilvl="3" w:tplc="47748914">
      <w:start w:val="1"/>
      <w:numFmt w:val="bullet"/>
      <w:lvlText w:val=""/>
      <w:lvlJc w:val="left"/>
      <w:pPr>
        <w:ind w:left="2880" w:hanging="360"/>
      </w:pPr>
      <w:rPr>
        <w:rFonts w:ascii="Symbol" w:hAnsi="Symbol" w:hint="default"/>
      </w:rPr>
    </w:lvl>
    <w:lvl w:ilvl="4" w:tplc="2FE246F0">
      <w:start w:val="1"/>
      <w:numFmt w:val="bullet"/>
      <w:lvlText w:val="o"/>
      <w:lvlJc w:val="left"/>
      <w:pPr>
        <w:ind w:left="3600" w:hanging="360"/>
      </w:pPr>
      <w:rPr>
        <w:rFonts w:ascii="Courier New" w:hAnsi="Courier New" w:hint="default"/>
      </w:rPr>
    </w:lvl>
    <w:lvl w:ilvl="5" w:tplc="BE44E63E">
      <w:start w:val="1"/>
      <w:numFmt w:val="bullet"/>
      <w:lvlText w:val=""/>
      <w:lvlJc w:val="left"/>
      <w:pPr>
        <w:ind w:left="4320" w:hanging="360"/>
      </w:pPr>
      <w:rPr>
        <w:rFonts w:ascii="Wingdings" w:hAnsi="Wingdings" w:hint="default"/>
      </w:rPr>
    </w:lvl>
    <w:lvl w:ilvl="6" w:tplc="596CE538">
      <w:start w:val="1"/>
      <w:numFmt w:val="bullet"/>
      <w:lvlText w:val=""/>
      <w:lvlJc w:val="left"/>
      <w:pPr>
        <w:ind w:left="5040" w:hanging="360"/>
      </w:pPr>
      <w:rPr>
        <w:rFonts w:ascii="Symbol" w:hAnsi="Symbol" w:hint="default"/>
      </w:rPr>
    </w:lvl>
    <w:lvl w:ilvl="7" w:tplc="1F6A940A">
      <w:start w:val="1"/>
      <w:numFmt w:val="bullet"/>
      <w:lvlText w:val="o"/>
      <w:lvlJc w:val="left"/>
      <w:pPr>
        <w:ind w:left="5760" w:hanging="360"/>
      </w:pPr>
      <w:rPr>
        <w:rFonts w:ascii="Courier New" w:hAnsi="Courier New" w:hint="default"/>
      </w:rPr>
    </w:lvl>
    <w:lvl w:ilvl="8" w:tplc="C43E2D44">
      <w:start w:val="1"/>
      <w:numFmt w:val="bullet"/>
      <w:lvlText w:val=""/>
      <w:lvlJc w:val="left"/>
      <w:pPr>
        <w:ind w:left="6480" w:hanging="360"/>
      </w:pPr>
      <w:rPr>
        <w:rFonts w:ascii="Wingdings" w:hAnsi="Wingdings" w:hint="default"/>
      </w:rPr>
    </w:lvl>
  </w:abstractNum>
  <w:abstractNum w:abstractNumId="1" w15:restartNumberingAfterBreak="0">
    <w:nsid w:val="1956D197"/>
    <w:multiLevelType w:val="hybridMultilevel"/>
    <w:tmpl w:val="FFFFFFFF"/>
    <w:lvl w:ilvl="0" w:tplc="7CE840C0">
      <w:start w:val="1"/>
      <w:numFmt w:val="bullet"/>
      <w:lvlText w:val=""/>
      <w:lvlJc w:val="left"/>
      <w:pPr>
        <w:ind w:left="720" w:hanging="360"/>
      </w:pPr>
      <w:rPr>
        <w:rFonts w:ascii="Symbol" w:hAnsi="Symbol" w:hint="default"/>
      </w:rPr>
    </w:lvl>
    <w:lvl w:ilvl="1" w:tplc="6D142BEA">
      <w:start w:val="1"/>
      <w:numFmt w:val="bullet"/>
      <w:lvlText w:val="o"/>
      <w:lvlJc w:val="left"/>
      <w:pPr>
        <w:ind w:left="1440" w:hanging="360"/>
      </w:pPr>
      <w:rPr>
        <w:rFonts w:ascii="Courier New" w:hAnsi="Courier New" w:hint="default"/>
      </w:rPr>
    </w:lvl>
    <w:lvl w:ilvl="2" w:tplc="209098D2">
      <w:start w:val="1"/>
      <w:numFmt w:val="bullet"/>
      <w:lvlText w:val=""/>
      <w:lvlJc w:val="left"/>
      <w:pPr>
        <w:ind w:left="2160" w:hanging="360"/>
      </w:pPr>
      <w:rPr>
        <w:rFonts w:ascii="Wingdings" w:hAnsi="Wingdings" w:hint="default"/>
      </w:rPr>
    </w:lvl>
    <w:lvl w:ilvl="3" w:tplc="404CF0F6">
      <w:start w:val="1"/>
      <w:numFmt w:val="bullet"/>
      <w:lvlText w:val=""/>
      <w:lvlJc w:val="left"/>
      <w:pPr>
        <w:ind w:left="2880" w:hanging="360"/>
      </w:pPr>
      <w:rPr>
        <w:rFonts w:ascii="Symbol" w:hAnsi="Symbol" w:hint="default"/>
      </w:rPr>
    </w:lvl>
    <w:lvl w:ilvl="4" w:tplc="BD1C6C84">
      <w:start w:val="1"/>
      <w:numFmt w:val="bullet"/>
      <w:lvlText w:val="o"/>
      <w:lvlJc w:val="left"/>
      <w:pPr>
        <w:ind w:left="3600" w:hanging="360"/>
      </w:pPr>
      <w:rPr>
        <w:rFonts w:ascii="Courier New" w:hAnsi="Courier New" w:hint="default"/>
      </w:rPr>
    </w:lvl>
    <w:lvl w:ilvl="5" w:tplc="7876BB14">
      <w:start w:val="1"/>
      <w:numFmt w:val="bullet"/>
      <w:lvlText w:val=""/>
      <w:lvlJc w:val="left"/>
      <w:pPr>
        <w:ind w:left="4320" w:hanging="360"/>
      </w:pPr>
      <w:rPr>
        <w:rFonts w:ascii="Wingdings" w:hAnsi="Wingdings" w:hint="default"/>
      </w:rPr>
    </w:lvl>
    <w:lvl w:ilvl="6" w:tplc="77FC99D6">
      <w:start w:val="1"/>
      <w:numFmt w:val="bullet"/>
      <w:lvlText w:val=""/>
      <w:lvlJc w:val="left"/>
      <w:pPr>
        <w:ind w:left="5040" w:hanging="360"/>
      </w:pPr>
      <w:rPr>
        <w:rFonts w:ascii="Symbol" w:hAnsi="Symbol" w:hint="default"/>
      </w:rPr>
    </w:lvl>
    <w:lvl w:ilvl="7" w:tplc="20A26966">
      <w:start w:val="1"/>
      <w:numFmt w:val="bullet"/>
      <w:lvlText w:val="o"/>
      <w:lvlJc w:val="left"/>
      <w:pPr>
        <w:ind w:left="5760" w:hanging="360"/>
      </w:pPr>
      <w:rPr>
        <w:rFonts w:ascii="Courier New" w:hAnsi="Courier New" w:hint="default"/>
      </w:rPr>
    </w:lvl>
    <w:lvl w:ilvl="8" w:tplc="F5381BF4">
      <w:start w:val="1"/>
      <w:numFmt w:val="bullet"/>
      <w:lvlText w:val=""/>
      <w:lvlJc w:val="left"/>
      <w:pPr>
        <w:ind w:left="6480" w:hanging="360"/>
      </w:pPr>
      <w:rPr>
        <w:rFonts w:ascii="Wingdings" w:hAnsi="Wingdings" w:hint="default"/>
      </w:rPr>
    </w:lvl>
  </w:abstractNum>
  <w:abstractNum w:abstractNumId="2" w15:restartNumberingAfterBreak="0">
    <w:nsid w:val="199D56C8"/>
    <w:multiLevelType w:val="hybridMultilevel"/>
    <w:tmpl w:val="FFFFFFFF"/>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F5F4233"/>
    <w:multiLevelType w:val="hybridMultilevel"/>
    <w:tmpl w:val="C84CC5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7A9204"/>
    <w:multiLevelType w:val="hybridMultilevel"/>
    <w:tmpl w:val="FFFFFFFF"/>
    <w:lvl w:ilvl="0" w:tplc="803AC83C">
      <w:start w:val="1"/>
      <w:numFmt w:val="bullet"/>
      <w:lvlText w:val=""/>
      <w:lvlJc w:val="left"/>
      <w:pPr>
        <w:ind w:left="720" w:hanging="360"/>
      </w:pPr>
      <w:rPr>
        <w:rFonts w:ascii="Symbol" w:hAnsi="Symbol" w:hint="default"/>
      </w:rPr>
    </w:lvl>
    <w:lvl w:ilvl="1" w:tplc="4A9A80F2">
      <w:start w:val="1"/>
      <w:numFmt w:val="bullet"/>
      <w:lvlText w:val="o"/>
      <w:lvlJc w:val="left"/>
      <w:pPr>
        <w:ind w:left="1440" w:hanging="360"/>
      </w:pPr>
      <w:rPr>
        <w:rFonts w:ascii="Courier New" w:hAnsi="Courier New" w:hint="default"/>
      </w:rPr>
    </w:lvl>
    <w:lvl w:ilvl="2" w:tplc="3196A1C6">
      <w:start w:val="1"/>
      <w:numFmt w:val="bullet"/>
      <w:lvlText w:val=""/>
      <w:lvlJc w:val="left"/>
      <w:pPr>
        <w:ind w:left="2160" w:hanging="360"/>
      </w:pPr>
      <w:rPr>
        <w:rFonts w:ascii="Wingdings" w:hAnsi="Wingdings" w:hint="default"/>
      </w:rPr>
    </w:lvl>
    <w:lvl w:ilvl="3" w:tplc="A58C7D6C">
      <w:start w:val="1"/>
      <w:numFmt w:val="bullet"/>
      <w:lvlText w:val=""/>
      <w:lvlJc w:val="left"/>
      <w:pPr>
        <w:ind w:left="2880" w:hanging="360"/>
      </w:pPr>
      <w:rPr>
        <w:rFonts w:ascii="Symbol" w:hAnsi="Symbol" w:hint="default"/>
      </w:rPr>
    </w:lvl>
    <w:lvl w:ilvl="4" w:tplc="FC1A0F94">
      <w:start w:val="1"/>
      <w:numFmt w:val="bullet"/>
      <w:lvlText w:val="o"/>
      <w:lvlJc w:val="left"/>
      <w:pPr>
        <w:ind w:left="3600" w:hanging="360"/>
      </w:pPr>
      <w:rPr>
        <w:rFonts w:ascii="Courier New" w:hAnsi="Courier New" w:hint="default"/>
      </w:rPr>
    </w:lvl>
    <w:lvl w:ilvl="5" w:tplc="24E48870">
      <w:start w:val="1"/>
      <w:numFmt w:val="bullet"/>
      <w:lvlText w:val=""/>
      <w:lvlJc w:val="left"/>
      <w:pPr>
        <w:ind w:left="4320" w:hanging="360"/>
      </w:pPr>
      <w:rPr>
        <w:rFonts w:ascii="Wingdings" w:hAnsi="Wingdings" w:hint="default"/>
      </w:rPr>
    </w:lvl>
    <w:lvl w:ilvl="6" w:tplc="AC8035B4">
      <w:start w:val="1"/>
      <w:numFmt w:val="bullet"/>
      <w:lvlText w:val=""/>
      <w:lvlJc w:val="left"/>
      <w:pPr>
        <w:ind w:left="5040" w:hanging="360"/>
      </w:pPr>
      <w:rPr>
        <w:rFonts w:ascii="Symbol" w:hAnsi="Symbol" w:hint="default"/>
      </w:rPr>
    </w:lvl>
    <w:lvl w:ilvl="7" w:tplc="A1C207C0">
      <w:start w:val="1"/>
      <w:numFmt w:val="bullet"/>
      <w:lvlText w:val="o"/>
      <w:lvlJc w:val="left"/>
      <w:pPr>
        <w:ind w:left="5760" w:hanging="360"/>
      </w:pPr>
      <w:rPr>
        <w:rFonts w:ascii="Courier New" w:hAnsi="Courier New" w:hint="default"/>
      </w:rPr>
    </w:lvl>
    <w:lvl w:ilvl="8" w:tplc="C036821A">
      <w:start w:val="1"/>
      <w:numFmt w:val="bullet"/>
      <w:lvlText w:val=""/>
      <w:lvlJc w:val="left"/>
      <w:pPr>
        <w:ind w:left="6480" w:hanging="360"/>
      </w:pPr>
      <w:rPr>
        <w:rFonts w:ascii="Wingdings" w:hAnsi="Wingdings" w:hint="default"/>
      </w:rPr>
    </w:lvl>
  </w:abstractNum>
  <w:abstractNum w:abstractNumId="5" w15:restartNumberingAfterBreak="0">
    <w:nsid w:val="2CAE5AF0"/>
    <w:multiLevelType w:val="hybridMultilevel"/>
    <w:tmpl w:val="FFFFFFFF"/>
    <w:lvl w:ilvl="0" w:tplc="FFFFFFFF">
      <w:start w:val="1"/>
      <w:numFmt w:val="decimal"/>
      <w:lvlText w:val="%1."/>
      <w:lvlJc w:val="left"/>
      <w:pPr>
        <w:ind w:left="720" w:hanging="360"/>
      </w:pPr>
    </w:lvl>
    <w:lvl w:ilvl="1" w:tplc="A96290BC">
      <w:start w:val="1"/>
      <w:numFmt w:val="lowerLetter"/>
      <w:lvlText w:val="%2."/>
      <w:lvlJc w:val="left"/>
      <w:pPr>
        <w:ind w:left="1440" w:hanging="360"/>
      </w:pPr>
    </w:lvl>
    <w:lvl w:ilvl="2" w:tplc="F9CEEE64">
      <w:start w:val="1"/>
      <w:numFmt w:val="lowerRoman"/>
      <w:lvlText w:val="%3."/>
      <w:lvlJc w:val="right"/>
      <w:pPr>
        <w:ind w:left="2160" w:hanging="180"/>
      </w:pPr>
    </w:lvl>
    <w:lvl w:ilvl="3" w:tplc="F59643B0">
      <w:start w:val="1"/>
      <w:numFmt w:val="decimal"/>
      <w:lvlText w:val="%4."/>
      <w:lvlJc w:val="left"/>
      <w:pPr>
        <w:ind w:left="2880" w:hanging="360"/>
      </w:pPr>
    </w:lvl>
    <w:lvl w:ilvl="4" w:tplc="0B7E2F16">
      <w:start w:val="1"/>
      <w:numFmt w:val="lowerLetter"/>
      <w:lvlText w:val="%5."/>
      <w:lvlJc w:val="left"/>
      <w:pPr>
        <w:ind w:left="3600" w:hanging="360"/>
      </w:pPr>
    </w:lvl>
    <w:lvl w:ilvl="5" w:tplc="EC6C8DCC">
      <w:start w:val="1"/>
      <w:numFmt w:val="lowerRoman"/>
      <w:lvlText w:val="%6."/>
      <w:lvlJc w:val="right"/>
      <w:pPr>
        <w:ind w:left="4320" w:hanging="180"/>
      </w:pPr>
    </w:lvl>
    <w:lvl w:ilvl="6" w:tplc="3A8A2C56">
      <w:start w:val="1"/>
      <w:numFmt w:val="decimal"/>
      <w:lvlText w:val="%7."/>
      <w:lvlJc w:val="left"/>
      <w:pPr>
        <w:ind w:left="5040" w:hanging="360"/>
      </w:pPr>
    </w:lvl>
    <w:lvl w:ilvl="7" w:tplc="3EF0C91E">
      <w:start w:val="1"/>
      <w:numFmt w:val="lowerLetter"/>
      <w:lvlText w:val="%8."/>
      <w:lvlJc w:val="left"/>
      <w:pPr>
        <w:ind w:left="5760" w:hanging="360"/>
      </w:pPr>
    </w:lvl>
    <w:lvl w:ilvl="8" w:tplc="13F649BA">
      <w:start w:val="1"/>
      <w:numFmt w:val="lowerRoman"/>
      <w:lvlText w:val="%9."/>
      <w:lvlJc w:val="right"/>
      <w:pPr>
        <w:ind w:left="6480" w:hanging="180"/>
      </w:pPr>
    </w:lvl>
  </w:abstractNum>
  <w:abstractNum w:abstractNumId="6" w15:restartNumberingAfterBreak="0">
    <w:nsid w:val="2F3B22FA"/>
    <w:multiLevelType w:val="hybridMultilevel"/>
    <w:tmpl w:val="FFFFFFFF"/>
    <w:lvl w:ilvl="0" w:tplc="FFFFFFFF">
      <w:start w:val="1"/>
      <w:numFmt w:val="decimal"/>
      <w:lvlText w:val="%1."/>
      <w:lvlJc w:val="left"/>
      <w:pPr>
        <w:ind w:left="720" w:hanging="360"/>
      </w:pPr>
    </w:lvl>
    <w:lvl w:ilvl="1" w:tplc="21262380">
      <w:start w:val="1"/>
      <w:numFmt w:val="lowerLetter"/>
      <w:lvlText w:val="%2."/>
      <w:lvlJc w:val="left"/>
      <w:pPr>
        <w:ind w:left="1440" w:hanging="360"/>
      </w:pPr>
    </w:lvl>
    <w:lvl w:ilvl="2" w:tplc="29503550">
      <w:start w:val="1"/>
      <w:numFmt w:val="lowerRoman"/>
      <w:lvlText w:val="%3."/>
      <w:lvlJc w:val="right"/>
      <w:pPr>
        <w:ind w:left="2160" w:hanging="180"/>
      </w:pPr>
    </w:lvl>
    <w:lvl w:ilvl="3" w:tplc="844CDF20">
      <w:start w:val="1"/>
      <w:numFmt w:val="decimal"/>
      <w:lvlText w:val="%4."/>
      <w:lvlJc w:val="left"/>
      <w:pPr>
        <w:ind w:left="2880" w:hanging="360"/>
      </w:pPr>
    </w:lvl>
    <w:lvl w:ilvl="4" w:tplc="89227630">
      <w:start w:val="1"/>
      <w:numFmt w:val="lowerLetter"/>
      <w:lvlText w:val="%5."/>
      <w:lvlJc w:val="left"/>
      <w:pPr>
        <w:ind w:left="3600" w:hanging="360"/>
      </w:pPr>
    </w:lvl>
    <w:lvl w:ilvl="5" w:tplc="99C6F0EE">
      <w:start w:val="1"/>
      <w:numFmt w:val="lowerRoman"/>
      <w:lvlText w:val="%6."/>
      <w:lvlJc w:val="right"/>
      <w:pPr>
        <w:ind w:left="4320" w:hanging="180"/>
      </w:pPr>
    </w:lvl>
    <w:lvl w:ilvl="6" w:tplc="9BBAD9D6">
      <w:start w:val="1"/>
      <w:numFmt w:val="decimal"/>
      <w:lvlText w:val="%7."/>
      <w:lvlJc w:val="left"/>
      <w:pPr>
        <w:ind w:left="5040" w:hanging="360"/>
      </w:pPr>
    </w:lvl>
    <w:lvl w:ilvl="7" w:tplc="78B67786">
      <w:start w:val="1"/>
      <w:numFmt w:val="lowerLetter"/>
      <w:lvlText w:val="%8."/>
      <w:lvlJc w:val="left"/>
      <w:pPr>
        <w:ind w:left="5760" w:hanging="360"/>
      </w:pPr>
    </w:lvl>
    <w:lvl w:ilvl="8" w:tplc="AE187DFC">
      <w:start w:val="1"/>
      <w:numFmt w:val="lowerRoman"/>
      <w:lvlText w:val="%9."/>
      <w:lvlJc w:val="right"/>
      <w:pPr>
        <w:ind w:left="6480" w:hanging="180"/>
      </w:pPr>
    </w:lvl>
  </w:abstractNum>
  <w:abstractNum w:abstractNumId="7" w15:restartNumberingAfterBreak="0">
    <w:nsid w:val="2FF09F26"/>
    <w:multiLevelType w:val="hybridMultilevel"/>
    <w:tmpl w:val="FFFFFFFF"/>
    <w:lvl w:ilvl="0" w:tplc="7CF425B8">
      <w:start w:val="1"/>
      <w:numFmt w:val="decimal"/>
      <w:lvlText w:val="%1."/>
      <w:lvlJc w:val="left"/>
      <w:pPr>
        <w:ind w:left="720" w:hanging="360"/>
      </w:pPr>
    </w:lvl>
    <w:lvl w:ilvl="1" w:tplc="760AF0EA">
      <w:start w:val="1"/>
      <w:numFmt w:val="lowerLetter"/>
      <w:lvlText w:val="%2."/>
      <w:lvlJc w:val="left"/>
      <w:pPr>
        <w:ind w:left="1800" w:hanging="360"/>
      </w:pPr>
    </w:lvl>
    <w:lvl w:ilvl="2" w:tplc="ECEA7774">
      <w:start w:val="1"/>
      <w:numFmt w:val="lowerRoman"/>
      <w:lvlText w:val="%3."/>
      <w:lvlJc w:val="right"/>
      <w:pPr>
        <w:ind w:left="2520" w:hanging="180"/>
      </w:pPr>
    </w:lvl>
    <w:lvl w:ilvl="3" w:tplc="1384168A">
      <w:start w:val="1"/>
      <w:numFmt w:val="decimal"/>
      <w:lvlText w:val="%4."/>
      <w:lvlJc w:val="left"/>
      <w:pPr>
        <w:ind w:left="3240" w:hanging="360"/>
      </w:pPr>
    </w:lvl>
    <w:lvl w:ilvl="4" w:tplc="F45899FE">
      <w:start w:val="1"/>
      <w:numFmt w:val="lowerLetter"/>
      <w:lvlText w:val="%5."/>
      <w:lvlJc w:val="left"/>
      <w:pPr>
        <w:ind w:left="3960" w:hanging="360"/>
      </w:pPr>
    </w:lvl>
    <w:lvl w:ilvl="5" w:tplc="164CDAF4">
      <w:start w:val="1"/>
      <w:numFmt w:val="lowerRoman"/>
      <w:lvlText w:val="%6."/>
      <w:lvlJc w:val="right"/>
      <w:pPr>
        <w:ind w:left="4680" w:hanging="180"/>
      </w:pPr>
    </w:lvl>
    <w:lvl w:ilvl="6" w:tplc="76D2C6B0">
      <w:start w:val="1"/>
      <w:numFmt w:val="decimal"/>
      <w:lvlText w:val="%7."/>
      <w:lvlJc w:val="left"/>
      <w:pPr>
        <w:ind w:left="5400" w:hanging="360"/>
      </w:pPr>
    </w:lvl>
    <w:lvl w:ilvl="7" w:tplc="CC182D2A">
      <w:start w:val="1"/>
      <w:numFmt w:val="lowerLetter"/>
      <w:lvlText w:val="%8."/>
      <w:lvlJc w:val="left"/>
      <w:pPr>
        <w:ind w:left="6120" w:hanging="360"/>
      </w:pPr>
    </w:lvl>
    <w:lvl w:ilvl="8" w:tplc="31DC20CA">
      <w:start w:val="1"/>
      <w:numFmt w:val="lowerRoman"/>
      <w:lvlText w:val="%9."/>
      <w:lvlJc w:val="right"/>
      <w:pPr>
        <w:ind w:left="6840" w:hanging="180"/>
      </w:pPr>
    </w:lvl>
  </w:abstractNum>
  <w:abstractNum w:abstractNumId="8" w15:restartNumberingAfterBreak="0">
    <w:nsid w:val="470A6402"/>
    <w:multiLevelType w:val="hybridMultilevel"/>
    <w:tmpl w:val="FFFFFFFF"/>
    <w:lvl w:ilvl="0" w:tplc="7136B98C">
      <w:start w:val="1"/>
      <w:numFmt w:val="decimal"/>
      <w:lvlText w:val="%1."/>
      <w:lvlJc w:val="left"/>
      <w:pPr>
        <w:ind w:left="720" w:hanging="360"/>
      </w:pPr>
    </w:lvl>
    <w:lvl w:ilvl="1" w:tplc="DA4627E6">
      <w:start w:val="1"/>
      <w:numFmt w:val="lowerLetter"/>
      <w:lvlText w:val="%2."/>
      <w:lvlJc w:val="left"/>
      <w:pPr>
        <w:ind w:left="1440" w:hanging="360"/>
      </w:pPr>
    </w:lvl>
    <w:lvl w:ilvl="2" w:tplc="2F149BE4">
      <w:start w:val="1"/>
      <w:numFmt w:val="lowerRoman"/>
      <w:lvlText w:val="%3."/>
      <w:lvlJc w:val="right"/>
      <w:pPr>
        <w:ind w:left="2160" w:hanging="180"/>
      </w:pPr>
    </w:lvl>
    <w:lvl w:ilvl="3" w:tplc="FE767FC2">
      <w:start w:val="1"/>
      <w:numFmt w:val="decimal"/>
      <w:lvlText w:val="%4."/>
      <w:lvlJc w:val="left"/>
      <w:pPr>
        <w:ind w:left="2880" w:hanging="360"/>
      </w:pPr>
    </w:lvl>
    <w:lvl w:ilvl="4" w:tplc="B854072C">
      <w:start w:val="1"/>
      <w:numFmt w:val="lowerLetter"/>
      <w:lvlText w:val="%5."/>
      <w:lvlJc w:val="left"/>
      <w:pPr>
        <w:ind w:left="3600" w:hanging="360"/>
      </w:pPr>
    </w:lvl>
    <w:lvl w:ilvl="5" w:tplc="902689DA">
      <w:start w:val="1"/>
      <w:numFmt w:val="lowerRoman"/>
      <w:lvlText w:val="%6."/>
      <w:lvlJc w:val="right"/>
      <w:pPr>
        <w:ind w:left="4320" w:hanging="180"/>
      </w:pPr>
    </w:lvl>
    <w:lvl w:ilvl="6" w:tplc="02B2BEDA">
      <w:start w:val="1"/>
      <w:numFmt w:val="decimal"/>
      <w:lvlText w:val="%7."/>
      <w:lvlJc w:val="left"/>
      <w:pPr>
        <w:ind w:left="5040" w:hanging="360"/>
      </w:pPr>
    </w:lvl>
    <w:lvl w:ilvl="7" w:tplc="5A5288CA">
      <w:start w:val="1"/>
      <w:numFmt w:val="lowerLetter"/>
      <w:lvlText w:val="%8."/>
      <w:lvlJc w:val="left"/>
      <w:pPr>
        <w:ind w:left="5760" w:hanging="360"/>
      </w:pPr>
    </w:lvl>
    <w:lvl w:ilvl="8" w:tplc="135629CE">
      <w:start w:val="1"/>
      <w:numFmt w:val="lowerRoman"/>
      <w:lvlText w:val="%9."/>
      <w:lvlJc w:val="right"/>
      <w:pPr>
        <w:ind w:left="6480" w:hanging="180"/>
      </w:pPr>
    </w:lvl>
  </w:abstractNum>
  <w:abstractNum w:abstractNumId="9" w15:restartNumberingAfterBreak="0">
    <w:nsid w:val="496C4366"/>
    <w:multiLevelType w:val="hybridMultilevel"/>
    <w:tmpl w:val="FFFFFFFF"/>
    <w:lvl w:ilvl="0" w:tplc="A6D836FE">
      <w:start w:val="1"/>
      <w:numFmt w:val="decimal"/>
      <w:lvlText w:val="%1."/>
      <w:lvlJc w:val="left"/>
      <w:pPr>
        <w:ind w:left="720" w:hanging="360"/>
      </w:pPr>
    </w:lvl>
    <w:lvl w:ilvl="1" w:tplc="333A8018">
      <w:start w:val="1"/>
      <w:numFmt w:val="lowerLetter"/>
      <w:lvlText w:val="%2."/>
      <w:lvlJc w:val="left"/>
      <w:pPr>
        <w:ind w:left="1440" w:hanging="360"/>
      </w:pPr>
    </w:lvl>
    <w:lvl w:ilvl="2" w:tplc="9118C3D4">
      <w:start w:val="1"/>
      <w:numFmt w:val="lowerRoman"/>
      <w:lvlText w:val="%3."/>
      <w:lvlJc w:val="right"/>
      <w:pPr>
        <w:ind w:left="2160" w:hanging="180"/>
      </w:pPr>
    </w:lvl>
    <w:lvl w:ilvl="3" w:tplc="31FC1018">
      <w:start w:val="1"/>
      <w:numFmt w:val="decimal"/>
      <w:lvlText w:val="%4."/>
      <w:lvlJc w:val="left"/>
      <w:pPr>
        <w:ind w:left="2880" w:hanging="360"/>
      </w:pPr>
    </w:lvl>
    <w:lvl w:ilvl="4" w:tplc="E3A278E2">
      <w:start w:val="1"/>
      <w:numFmt w:val="lowerLetter"/>
      <w:lvlText w:val="%5."/>
      <w:lvlJc w:val="left"/>
      <w:pPr>
        <w:ind w:left="3600" w:hanging="360"/>
      </w:pPr>
    </w:lvl>
    <w:lvl w:ilvl="5" w:tplc="19F6686E">
      <w:start w:val="1"/>
      <w:numFmt w:val="lowerRoman"/>
      <w:lvlText w:val="%6."/>
      <w:lvlJc w:val="right"/>
      <w:pPr>
        <w:ind w:left="4320" w:hanging="180"/>
      </w:pPr>
    </w:lvl>
    <w:lvl w:ilvl="6" w:tplc="AD229030">
      <w:start w:val="1"/>
      <w:numFmt w:val="decimal"/>
      <w:lvlText w:val="%7."/>
      <w:lvlJc w:val="left"/>
      <w:pPr>
        <w:ind w:left="5040" w:hanging="360"/>
      </w:pPr>
    </w:lvl>
    <w:lvl w:ilvl="7" w:tplc="11B6BDA2">
      <w:start w:val="1"/>
      <w:numFmt w:val="lowerLetter"/>
      <w:lvlText w:val="%8."/>
      <w:lvlJc w:val="left"/>
      <w:pPr>
        <w:ind w:left="5760" w:hanging="360"/>
      </w:pPr>
    </w:lvl>
    <w:lvl w:ilvl="8" w:tplc="833613D6">
      <w:start w:val="1"/>
      <w:numFmt w:val="lowerRoman"/>
      <w:lvlText w:val="%9."/>
      <w:lvlJc w:val="right"/>
      <w:pPr>
        <w:ind w:left="6480" w:hanging="180"/>
      </w:pPr>
    </w:lvl>
  </w:abstractNum>
  <w:abstractNum w:abstractNumId="10" w15:restartNumberingAfterBreak="0">
    <w:nsid w:val="4B68BBF6"/>
    <w:multiLevelType w:val="hybridMultilevel"/>
    <w:tmpl w:val="FFFFFFFF"/>
    <w:lvl w:ilvl="0" w:tplc="7D92C37C">
      <w:start w:val="1"/>
      <w:numFmt w:val="decimal"/>
      <w:lvlText w:val="%1."/>
      <w:lvlJc w:val="left"/>
      <w:pPr>
        <w:ind w:left="720" w:hanging="360"/>
      </w:pPr>
    </w:lvl>
    <w:lvl w:ilvl="1" w:tplc="0B481F56">
      <w:start w:val="1"/>
      <w:numFmt w:val="lowerLetter"/>
      <w:lvlText w:val="%2."/>
      <w:lvlJc w:val="left"/>
      <w:pPr>
        <w:ind w:left="1440" w:hanging="360"/>
      </w:pPr>
    </w:lvl>
    <w:lvl w:ilvl="2" w:tplc="ACAE07F8">
      <w:start w:val="1"/>
      <w:numFmt w:val="lowerRoman"/>
      <w:lvlText w:val="%3."/>
      <w:lvlJc w:val="right"/>
      <w:pPr>
        <w:ind w:left="2160" w:hanging="180"/>
      </w:pPr>
    </w:lvl>
    <w:lvl w:ilvl="3" w:tplc="0466217A">
      <w:start w:val="1"/>
      <w:numFmt w:val="decimal"/>
      <w:lvlText w:val="%4."/>
      <w:lvlJc w:val="left"/>
      <w:pPr>
        <w:ind w:left="2880" w:hanging="360"/>
      </w:pPr>
    </w:lvl>
    <w:lvl w:ilvl="4" w:tplc="BF4EA264">
      <w:start w:val="1"/>
      <w:numFmt w:val="lowerLetter"/>
      <w:lvlText w:val="%5."/>
      <w:lvlJc w:val="left"/>
      <w:pPr>
        <w:ind w:left="3600" w:hanging="360"/>
      </w:pPr>
    </w:lvl>
    <w:lvl w:ilvl="5" w:tplc="3E8C1150">
      <w:start w:val="1"/>
      <w:numFmt w:val="lowerRoman"/>
      <w:lvlText w:val="%6."/>
      <w:lvlJc w:val="right"/>
      <w:pPr>
        <w:ind w:left="4320" w:hanging="180"/>
      </w:pPr>
    </w:lvl>
    <w:lvl w:ilvl="6" w:tplc="78BE713E">
      <w:start w:val="1"/>
      <w:numFmt w:val="decimal"/>
      <w:lvlText w:val="%7."/>
      <w:lvlJc w:val="left"/>
      <w:pPr>
        <w:ind w:left="5040" w:hanging="360"/>
      </w:pPr>
    </w:lvl>
    <w:lvl w:ilvl="7" w:tplc="FBA22C40">
      <w:start w:val="1"/>
      <w:numFmt w:val="lowerLetter"/>
      <w:lvlText w:val="%8."/>
      <w:lvlJc w:val="left"/>
      <w:pPr>
        <w:ind w:left="5760" w:hanging="360"/>
      </w:pPr>
    </w:lvl>
    <w:lvl w:ilvl="8" w:tplc="EEAE3A54">
      <w:start w:val="1"/>
      <w:numFmt w:val="lowerRoman"/>
      <w:lvlText w:val="%9."/>
      <w:lvlJc w:val="right"/>
      <w:pPr>
        <w:ind w:left="6480" w:hanging="180"/>
      </w:pPr>
    </w:lvl>
  </w:abstractNum>
  <w:abstractNum w:abstractNumId="11" w15:restartNumberingAfterBreak="0">
    <w:nsid w:val="5D32F372"/>
    <w:multiLevelType w:val="hybridMultilevel"/>
    <w:tmpl w:val="FFFFFFFF"/>
    <w:lvl w:ilvl="0" w:tplc="FFFFFFFF">
      <w:start w:val="1"/>
      <w:numFmt w:val="decimal"/>
      <w:lvlText w:val="%1."/>
      <w:lvlJc w:val="left"/>
      <w:pPr>
        <w:ind w:left="720" w:hanging="360"/>
      </w:pPr>
    </w:lvl>
    <w:lvl w:ilvl="1" w:tplc="CA582FFC">
      <w:start w:val="1"/>
      <w:numFmt w:val="lowerLetter"/>
      <w:lvlText w:val="%2."/>
      <w:lvlJc w:val="left"/>
      <w:pPr>
        <w:ind w:left="1440" w:hanging="360"/>
      </w:pPr>
    </w:lvl>
    <w:lvl w:ilvl="2" w:tplc="278812A0">
      <w:start w:val="1"/>
      <w:numFmt w:val="lowerRoman"/>
      <w:lvlText w:val="%3."/>
      <w:lvlJc w:val="right"/>
      <w:pPr>
        <w:ind w:left="2160" w:hanging="180"/>
      </w:pPr>
    </w:lvl>
    <w:lvl w:ilvl="3" w:tplc="F67EE332">
      <w:start w:val="1"/>
      <w:numFmt w:val="decimal"/>
      <w:lvlText w:val="%4."/>
      <w:lvlJc w:val="left"/>
      <w:pPr>
        <w:ind w:left="2880" w:hanging="360"/>
      </w:pPr>
    </w:lvl>
    <w:lvl w:ilvl="4" w:tplc="ADBC7ABE">
      <w:start w:val="1"/>
      <w:numFmt w:val="lowerLetter"/>
      <w:lvlText w:val="%5."/>
      <w:lvlJc w:val="left"/>
      <w:pPr>
        <w:ind w:left="3600" w:hanging="360"/>
      </w:pPr>
    </w:lvl>
    <w:lvl w:ilvl="5" w:tplc="2C947438">
      <w:start w:val="1"/>
      <w:numFmt w:val="lowerRoman"/>
      <w:lvlText w:val="%6."/>
      <w:lvlJc w:val="right"/>
      <w:pPr>
        <w:ind w:left="4320" w:hanging="180"/>
      </w:pPr>
    </w:lvl>
    <w:lvl w:ilvl="6" w:tplc="FB5A69F4">
      <w:start w:val="1"/>
      <w:numFmt w:val="decimal"/>
      <w:lvlText w:val="%7."/>
      <w:lvlJc w:val="left"/>
      <w:pPr>
        <w:ind w:left="5040" w:hanging="360"/>
      </w:pPr>
    </w:lvl>
    <w:lvl w:ilvl="7" w:tplc="3D7AD79A">
      <w:start w:val="1"/>
      <w:numFmt w:val="lowerLetter"/>
      <w:lvlText w:val="%8."/>
      <w:lvlJc w:val="left"/>
      <w:pPr>
        <w:ind w:left="5760" w:hanging="360"/>
      </w:pPr>
    </w:lvl>
    <w:lvl w:ilvl="8" w:tplc="BE7E6B8E">
      <w:start w:val="1"/>
      <w:numFmt w:val="lowerRoman"/>
      <w:lvlText w:val="%9."/>
      <w:lvlJc w:val="right"/>
      <w:pPr>
        <w:ind w:left="6480" w:hanging="180"/>
      </w:pPr>
    </w:lvl>
  </w:abstractNum>
  <w:abstractNum w:abstractNumId="12" w15:restartNumberingAfterBreak="0">
    <w:nsid w:val="653AD1CE"/>
    <w:multiLevelType w:val="hybridMultilevel"/>
    <w:tmpl w:val="FFFFFFFF"/>
    <w:lvl w:ilvl="0" w:tplc="6DA837CA">
      <w:start w:val="1"/>
      <w:numFmt w:val="bullet"/>
      <w:lvlText w:val=""/>
      <w:lvlJc w:val="left"/>
      <w:pPr>
        <w:ind w:left="720" w:hanging="360"/>
      </w:pPr>
      <w:rPr>
        <w:rFonts w:ascii="Symbol" w:hAnsi="Symbol" w:hint="default"/>
      </w:rPr>
    </w:lvl>
    <w:lvl w:ilvl="1" w:tplc="C97656FA">
      <w:start w:val="1"/>
      <w:numFmt w:val="bullet"/>
      <w:lvlText w:val="o"/>
      <w:lvlJc w:val="left"/>
      <w:pPr>
        <w:ind w:left="1440" w:hanging="360"/>
      </w:pPr>
      <w:rPr>
        <w:rFonts w:ascii="Courier New" w:hAnsi="Courier New" w:hint="default"/>
      </w:rPr>
    </w:lvl>
    <w:lvl w:ilvl="2" w:tplc="2D3CAE26">
      <w:start w:val="1"/>
      <w:numFmt w:val="bullet"/>
      <w:lvlText w:val=""/>
      <w:lvlJc w:val="left"/>
      <w:pPr>
        <w:ind w:left="2160" w:hanging="360"/>
      </w:pPr>
      <w:rPr>
        <w:rFonts w:ascii="Wingdings" w:hAnsi="Wingdings" w:hint="default"/>
      </w:rPr>
    </w:lvl>
    <w:lvl w:ilvl="3" w:tplc="60621E6A">
      <w:start w:val="1"/>
      <w:numFmt w:val="bullet"/>
      <w:lvlText w:val=""/>
      <w:lvlJc w:val="left"/>
      <w:pPr>
        <w:ind w:left="2880" w:hanging="360"/>
      </w:pPr>
      <w:rPr>
        <w:rFonts w:ascii="Symbol" w:hAnsi="Symbol" w:hint="default"/>
      </w:rPr>
    </w:lvl>
    <w:lvl w:ilvl="4" w:tplc="080E51EC">
      <w:start w:val="1"/>
      <w:numFmt w:val="bullet"/>
      <w:lvlText w:val="o"/>
      <w:lvlJc w:val="left"/>
      <w:pPr>
        <w:ind w:left="3600" w:hanging="360"/>
      </w:pPr>
      <w:rPr>
        <w:rFonts w:ascii="Courier New" w:hAnsi="Courier New" w:hint="default"/>
      </w:rPr>
    </w:lvl>
    <w:lvl w:ilvl="5" w:tplc="5016D33A">
      <w:start w:val="1"/>
      <w:numFmt w:val="bullet"/>
      <w:lvlText w:val=""/>
      <w:lvlJc w:val="left"/>
      <w:pPr>
        <w:ind w:left="4320" w:hanging="360"/>
      </w:pPr>
      <w:rPr>
        <w:rFonts w:ascii="Wingdings" w:hAnsi="Wingdings" w:hint="default"/>
      </w:rPr>
    </w:lvl>
    <w:lvl w:ilvl="6" w:tplc="E67A62FC">
      <w:start w:val="1"/>
      <w:numFmt w:val="bullet"/>
      <w:lvlText w:val=""/>
      <w:lvlJc w:val="left"/>
      <w:pPr>
        <w:ind w:left="5040" w:hanging="360"/>
      </w:pPr>
      <w:rPr>
        <w:rFonts w:ascii="Symbol" w:hAnsi="Symbol" w:hint="default"/>
      </w:rPr>
    </w:lvl>
    <w:lvl w:ilvl="7" w:tplc="DFA0B984">
      <w:start w:val="1"/>
      <w:numFmt w:val="bullet"/>
      <w:lvlText w:val="o"/>
      <w:lvlJc w:val="left"/>
      <w:pPr>
        <w:ind w:left="5760" w:hanging="360"/>
      </w:pPr>
      <w:rPr>
        <w:rFonts w:ascii="Courier New" w:hAnsi="Courier New" w:hint="default"/>
      </w:rPr>
    </w:lvl>
    <w:lvl w:ilvl="8" w:tplc="95D21324">
      <w:start w:val="1"/>
      <w:numFmt w:val="bullet"/>
      <w:lvlText w:val=""/>
      <w:lvlJc w:val="left"/>
      <w:pPr>
        <w:ind w:left="6480" w:hanging="360"/>
      </w:pPr>
      <w:rPr>
        <w:rFonts w:ascii="Wingdings" w:hAnsi="Wingdings" w:hint="default"/>
      </w:rPr>
    </w:lvl>
  </w:abstractNum>
  <w:abstractNum w:abstractNumId="13" w15:restartNumberingAfterBreak="0">
    <w:nsid w:val="7A0FBA71"/>
    <w:multiLevelType w:val="hybridMultilevel"/>
    <w:tmpl w:val="FFFFFFFF"/>
    <w:lvl w:ilvl="0" w:tplc="77F0B912">
      <w:start w:val="1"/>
      <w:numFmt w:val="decimal"/>
      <w:lvlText w:val="%1."/>
      <w:lvlJc w:val="left"/>
      <w:pPr>
        <w:ind w:left="720" w:hanging="360"/>
      </w:pPr>
    </w:lvl>
    <w:lvl w:ilvl="1" w:tplc="62F00B5E">
      <w:start w:val="1"/>
      <w:numFmt w:val="lowerLetter"/>
      <w:lvlText w:val="%2."/>
      <w:lvlJc w:val="left"/>
      <w:pPr>
        <w:ind w:left="1440" w:hanging="360"/>
      </w:pPr>
    </w:lvl>
    <w:lvl w:ilvl="2" w:tplc="5EA69AA0">
      <w:start w:val="1"/>
      <w:numFmt w:val="lowerRoman"/>
      <w:lvlText w:val="%3."/>
      <w:lvlJc w:val="right"/>
      <w:pPr>
        <w:ind w:left="2160" w:hanging="180"/>
      </w:pPr>
    </w:lvl>
    <w:lvl w:ilvl="3" w:tplc="898E887C">
      <w:start w:val="1"/>
      <w:numFmt w:val="decimal"/>
      <w:lvlText w:val="%4."/>
      <w:lvlJc w:val="left"/>
      <w:pPr>
        <w:ind w:left="2880" w:hanging="360"/>
      </w:pPr>
    </w:lvl>
    <w:lvl w:ilvl="4" w:tplc="953CB3F4">
      <w:start w:val="1"/>
      <w:numFmt w:val="lowerLetter"/>
      <w:lvlText w:val="%5."/>
      <w:lvlJc w:val="left"/>
      <w:pPr>
        <w:ind w:left="3600" w:hanging="360"/>
      </w:pPr>
    </w:lvl>
    <w:lvl w:ilvl="5" w:tplc="48BEED0C">
      <w:start w:val="1"/>
      <w:numFmt w:val="lowerRoman"/>
      <w:lvlText w:val="%6."/>
      <w:lvlJc w:val="right"/>
      <w:pPr>
        <w:ind w:left="4320" w:hanging="180"/>
      </w:pPr>
    </w:lvl>
    <w:lvl w:ilvl="6" w:tplc="A5808E58">
      <w:start w:val="1"/>
      <w:numFmt w:val="decimal"/>
      <w:lvlText w:val="%7."/>
      <w:lvlJc w:val="left"/>
      <w:pPr>
        <w:ind w:left="5040" w:hanging="360"/>
      </w:pPr>
    </w:lvl>
    <w:lvl w:ilvl="7" w:tplc="5A1414F2">
      <w:start w:val="1"/>
      <w:numFmt w:val="lowerLetter"/>
      <w:lvlText w:val="%8."/>
      <w:lvlJc w:val="left"/>
      <w:pPr>
        <w:ind w:left="5760" w:hanging="360"/>
      </w:pPr>
    </w:lvl>
    <w:lvl w:ilvl="8" w:tplc="D5DCF818">
      <w:start w:val="1"/>
      <w:numFmt w:val="lowerRoman"/>
      <w:lvlText w:val="%9."/>
      <w:lvlJc w:val="right"/>
      <w:pPr>
        <w:ind w:left="6480" w:hanging="180"/>
      </w:pPr>
    </w:lvl>
  </w:abstractNum>
  <w:abstractNum w:abstractNumId="14" w15:restartNumberingAfterBreak="0">
    <w:nsid w:val="7D9C7A9E"/>
    <w:multiLevelType w:val="hybridMultilevel"/>
    <w:tmpl w:val="FFFFFFFF"/>
    <w:lvl w:ilvl="0" w:tplc="5EEE3EC4">
      <w:start w:val="1"/>
      <w:numFmt w:val="decimal"/>
      <w:lvlText w:val="%1."/>
      <w:lvlJc w:val="left"/>
      <w:pPr>
        <w:ind w:left="720" w:hanging="360"/>
      </w:pPr>
    </w:lvl>
    <w:lvl w:ilvl="1" w:tplc="5AC22A88">
      <w:start w:val="1"/>
      <w:numFmt w:val="lowerLetter"/>
      <w:lvlText w:val="%2."/>
      <w:lvlJc w:val="left"/>
      <w:pPr>
        <w:ind w:left="1440" w:hanging="360"/>
      </w:pPr>
    </w:lvl>
    <w:lvl w:ilvl="2" w:tplc="1CA43E0C">
      <w:start w:val="1"/>
      <w:numFmt w:val="lowerRoman"/>
      <w:lvlText w:val="%3."/>
      <w:lvlJc w:val="right"/>
      <w:pPr>
        <w:ind w:left="2160" w:hanging="180"/>
      </w:pPr>
    </w:lvl>
    <w:lvl w:ilvl="3" w:tplc="DF4E5DA0">
      <w:start w:val="1"/>
      <w:numFmt w:val="decimal"/>
      <w:lvlText w:val="%4."/>
      <w:lvlJc w:val="left"/>
      <w:pPr>
        <w:ind w:left="2880" w:hanging="360"/>
      </w:pPr>
    </w:lvl>
    <w:lvl w:ilvl="4" w:tplc="56102858">
      <w:start w:val="1"/>
      <w:numFmt w:val="lowerLetter"/>
      <w:lvlText w:val="%5."/>
      <w:lvlJc w:val="left"/>
      <w:pPr>
        <w:ind w:left="3600" w:hanging="360"/>
      </w:pPr>
    </w:lvl>
    <w:lvl w:ilvl="5" w:tplc="2EFCD6D0">
      <w:start w:val="1"/>
      <w:numFmt w:val="lowerRoman"/>
      <w:lvlText w:val="%6."/>
      <w:lvlJc w:val="right"/>
      <w:pPr>
        <w:ind w:left="4320" w:hanging="180"/>
      </w:pPr>
    </w:lvl>
    <w:lvl w:ilvl="6" w:tplc="7AB4A9CA">
      <w:start w:val="1"/>
      <w:numFmt w:val="decimal"/>
      <w:lvlText w:val="%7."/>
      <w:lvlJc w:val="left"/>
      <w:pPr>
        <w:ind w:left="5040" w:hanging="360"/>
      </w:pPr>
    </w:lvl>
    <w:lvl w:ilvl="7" w:tplc="3B408068">
      <w:start w:val="1"/>
      <w:numFmt w:val="lowerLetter"/>
      <w:lvlText w:val="%8."/>
      <w:lvlJc w:val="left"/>
      <w:pPr>
        <w:ind w:left="5760" w:hanging="360"/>
      </w:pPr>
    </w:lvl>
    <w:lvl w:ilvl="8" w:tplc="9FC024F4">
      <w:start w:val="1"/>
      <w:numFmt w:val="lowerRoman"/>
      <w:lvlText w:val="%9."/>
      <w:lvlJc w:val="right"/>
      <w:pPr>
        <w:ind w:left="6480" w:hanging="180"/>
      </w:pPr>
    </w:lvl>
  </w:abstractNum>
  <w:num w:numId="1" w16cid:durableId="1282420908">
    <w:abstractNumId w:val="6"/>
  </w:num>
  <w:num w:numId="2" w16cid:durableId="1331835901">
    <w:abstractNumId w:val="9"/>
  </w:num>
  <w:num w:numId="3" w16cid:durableId="1518498937">
    <w:abstractNumId w:val="12"/>
  </w:num>
  <w:num w:numId="4" w16cid:durableId="2122992025">
    <w:abstractNumId w:val="7"/>
  </w:num>
  <w:num w:numId="5" w16cid:durableId="245499540">
    <w:abstractNumId w:val="8"/>
  </w:num>
  <w:num w:numId="6" w16cid:durableId="253516067">
    <w:abstractNumId w:val="11"/>
  </w:num>
  <w:num w:numId="7" w16cid:durableId="458690817">
    <w:abstractNumId w:val="10"/>
  </w:num>
  <w:num w:numId="8" w16cid:durableId="578902295">
    <w:abstractNumId w:val="13"/>
  </w:num>
  <w:num w:numId="9" w16cid:durableId="748506523">
    <w:abstractNumId w:val="4"/>
  </w:num>
  <w:num w:numId="10" w16cid:durableId="838889981">
    <w:abstractNumId w:val="5"/>
  </w:num>
  <w:num w:numId="11" w16cid:durableId="879323273">
    <w:abstractNumId w:val="0"/>
  </w:num>
  <w:num w:numId="12" w16cid:durableId="91753261">
    <w:abstractNumId w:val="14"/>
  </w:num>
  <w:num w:numId="13" w16cid:durableId="93597884">
    <w:abstractNumId w:val="1"/>
  </w:num>
  <w:num w:numId="14" w16cid:durableId="1968196197">
    <w:abstractNumId w:val="2"/>
  </w:num>
  <w:num w:numId="15" w16cid:durableId="298614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E8"/>
    <w:rsid w:val="00001DA3"/>
    <w:rsid w:val="00004D4E"/>
    <w:rsid w:val="00005348"/>
    <w:rsid w:val="00005A22"/>
    <w:rsid w:val="000060E2"/>
    <w:rsid w:val="00006D71"/>
    <w:rsid w:val="00010E02"/>
    <w:rsid w:val="00016298"/>
    <w:rsid w:val="00017277"/>
    <w:rsid w:val="000178AB"/>
    <w:rsid w:val="00021ADE"/>
    <w:rsid w:val="000223C1"/>
    <w:rsid w:val="00022F97"/>
    <w:rsid w:val="00025410"/>
    <w:rsid w:val="000256E4"/>
    <w:rsid w:val="00025F33"/>
    <w:rsid w:val="00026EF7"/>
    <w:rsid w:val="000327AA"/>
    <w:rsid w:val="0003344B"/>
    <w:rsid w:val="00036E2A"/>
    <w:rsid w:val="00037117"/>
    <w:rsid w:val="00037D2C"/>
    <w:rsid w:val="00037D92"/>
    <w:rsid w:val="00043394"/>
    <w:rsid w:val="0005212F"/>
    <w:rsid w:val="00052D4C"/>
    <w:rsid w:val="000537A0"/>
    <w:rsid w:val="00060EC4"/>
    <w:rsid w:val="00061204"/>
    <w:rsid w:val="00061D85"/>
    <w:rsid w:val="000624AF"/>
    <w:rsid w:val="000628F5"/>
    <w:rsid w:val="00064896"/>
    <w:rsid w:val="00064D04"/>
    <w:rsid w:val="00067AD5"/>
    <w:rsid w:val="0007085A"/>
    <w:rsid w:val="00071E72"/>
    <w:rsid w:val="00073293"/>
    <w:rsid w:val="00073D5B"/>
    <w:rsid w:val="00074047"/>
    <w:rsid w:val="00075EDE"/>
    <w:rsid w:val="0007618A"/>
    <w:rsid w:val="000764B3"/>
    <w:rsid w:val="00077ACF"/>
    <w:rsid w:val="0008146B"/>
    <w:rsid w:val="00090160"/>
    <w:rsid w:val="00090F4D"/>
    <w:rsid w:val="00091EA0"/>
    <w:rsid w:val="00096468"/>
    <w:rsid w:val="000968D4"/>
    <w:rsid w:val="00096DFF"/>
    <w:rsid w:val="000974D4"/>
    <w:rsid w:val="000975AF"/>
    <w:rsid w:val="00097D27"/>
    <w:rsid w:val="000A1733"/>
    <w:rsid w:val="000A1F32"/>
    <w:rsid w:val="000A3BCA"/>
    <w:rsid w:val="000A3CF0"/>
    <w:rsid w:val="000A5715"/>
    <w:rsid w:val="000A5866"/>
    <w:rsid w:val="000A650B"/>
    <w:rsid w:val="000B1FE3"/>
    <w:rsid w:val="000B358B"/>
    <w:rsid w:val="000B3BE7"/>
    <w:rsid w:val="000B4C4D"/>
    <w:rsid w:val="000B6C77"/>
    <w:rsid w:val="000B73B3"/>
    <w:rsid w:val="000C4E4C"/>
    <w:rsid w:val="000D1E44"/>
    <w:rsid w:val="000D2FB7"/>
    <w:rsid w:val="000D312E"/>
    <w:rsid w:val="000D352A"/>
    <w:rsid w:val="000D3845"/>
    <w:rsid w:val="000D3EBC"/>
    <w:rsid w:val="000D409E"/>
    <w:rsid w:val="000D4DC7"/>
    <w:rsid w:val="000D5B53"/>
    <w:rsid w:val="000D6242"/>
    <w:rsid w:val="000E1A5A"/>
    <w:rsid w:val="000E2366"/>
    <w:rsid w:val="000E3563"/>
    <w:rsid w:val="000E39A9"/>
    <w:rsid w:val="000E4515"/>
    <w:rsid w:val="000E47E7"/>
    <w:rsid w:val="000E56BB"/>
    <w:rsid w:val="000E581D"/>
    <w:rsid w:val="000F098E"/>
    <w:rsid w:val="000F0B87"/>
    <w:rsid w:val="000F260B"/>
    <w:rsid w:val="000F2DE4"/>
    <w:rsid w:val="000F2F61"/>
    <w:rsid w:val="000F696D"/>
    <w:rsid w:val="000F69F2"/>
    <w:rsid w:val="0010283C"/>
    <w:rsid w:val="00103481"/>
    <w:rsid w:val="00103785"/>
    <w:rsid w:val="0010395F"/>
    <w:rsid w:val="00104FFB"/>
    <w:rsid w:val="00105CFF"/>
    <w:rsid w:val="00106542"/>
    <w:rsid w:val="00106DC7"/>
    <w:rsid w:val="00106EA0"/>
    <w:rsid w:val="00106EAB"/>
    <w:rsid w:val="00110E85"/>
    <w:rsid w:val="001128E6"/>
    <w:rsid w:val="001169A7"/>
    <w:rsid w:val="00120727"/>
    <w:rsid w:val="00120F1A"/>
    <w:rsid w:val="00121124"/>
    <w:rsid w:val="00122923"/>
    <w:rsid w:val="0012311C"/>
    <w:rsid w:val="0012479F"/>
    <w:rsid w:val="00126B07"/>
    <w:rsid w:val="00127FDA"/>
    <w:rsid w:val="00130C99"/>
    <w:rsid w:val="0013158E"/>
    <w:rsid w:val="00140535"/>
    <w:rsid w:val="00140A84"/>
    <w:rsid w:val="001435D8"/>
    <w:rsid w:val="00144F17"/>
    <w:rsid w:val="001466BE"/>
    <w:rsid w:val="00151097"/>
    <w:rsid w:val="001510EF"/>
    <w:rsid w:val="00153932"/>
    <w:rsid w:val="00167F91"/>
    <w:rsid w:val="00171059"/>
    <w:rsid w:val="0017116A"/>
    <w:rsid w:val="001736D6"/>
    <w:rsid w:val="0017552D"/>
    <w:rsid w:val="00176FC5"/>
    <w:rsid w:val="001777E9"/>
    <w:rsid w:val="00182D83"/>
    <w:rsid w:val="00183D85"/>
    <w:rsid w:val="0018469D"/>
    <w:rsid w:val="001865AD"/>
    <w:rsid w:val="00187190"/>
    <w:rsid w:val="0019401D"/>
    <w:rsid w:val="00197257"/>
    <w:rsid w:val="0019728D"/>
    <w:rsid w:val="001978A4"/>
    <w:rsid w:val="00197FD7"/>
    <w:rsid w:val="001A193B"/>
    <w:rsid w:val="001A2010"/>
    <w:rsid w:val="001A2A4D"/>
    <w:rsid w:val="001B2245"/>
    <w:rsid w:val="001B444B"/>
    <w:rsid w:val="001B7805"/>
    <w:rsid w:val="001C081E"/>
    <w:rsid w:val="001C1872"/>
    <w:rsid w:val="001C1CB6"/>
    <w:rsid w:val="001C253E"/>
    <w:rsid w:val="001C389D"/>
    <w:rsid w:val="001C39CE"/>
    <w:rsid w:val="001C3F23"/>
    <w:rsid w:val="001C7C55"/>
    <w:rsid w:val="001C7C59"/>
    <w:rsid w:val="001D04C8"/>
    <w:rsid w:val="001D1378"/>
    <w:rsid w:val="001D15EA"/>
    <w:rsid w:val="001D298F"/>
    <w:rsid w:val="001D58D9"/>
    <w:rsid w:val="001D60DD"/>
    <w:rsid w:val="001D63B0"/>
    <w:rsid w:val="001D7628"/>
    <w:rsid w:val="001E0DC0"/>
    <w:rsid w:val="001E4322"/>
    <w:rsid w:val="001E73A0"/>
    <w:rsid w:val="001F0E3D"/>
    <w:rsid w:val="001F1017"/>
    <w:rsid w:val="001F266C"/>
    <w:rsid w:val="001F5EF8"/>
    <w:rsid w:val="001F743E"/>
    <w:rsid w:val="001F7590"/>
    <w:rsid w:val="00200C60"/>
    <w:rsid w:val="00201115"/>
    <w:rsid w:val="0020145D"/>
    <w:rsid w:val="00202816"/>
    <w:rsid w:val="002042DD"/>
    <w:rsid w:val="002045BA"/>
    <w:rsid w:val="00204E2B"/>
    <w:rsid w:val="0020683E"/>
    <w:rsid w:val="00206A91"/>
    <w:rsid w:val="00206FBE"/>
    <w:rsid w:val="002075F6"/>
    <w:rsid w:val="00207DDC"/>
    <w:rsid w:val="002113F2"/>
    <w:rsid w:val="00211EBF"/>
    <w:rsid w:val="0021244E"/>
    <w:rsid w:val="00216662"/>
    <w:rsid w:val="002171D1"/>
    <w:rsid w:val="00217E82"/>
    <w:rsid w:val="0022224A"/>
    <w:rsid w:val="0022245C"/>
    <w:rsid w:val="00222888"/>
    <w:rsid w:val="002264D5"/>
    <w:rsid w:val="002266B6"/>
    <w:rsid w:val="002306F9"/>
    <w:rsid w:val="00230D0B"/>
    <w:rsid w:val="00233E30"/>
    <w:rsid w:val="002379F5"/>
    <w:rsid w:val="00240263"/>
    <w:rsid w:val="00240CE8"/>
    <w:rsid w:val="00242A2A"/>
    <w:rsid w:val="00242FE9"/>
    <w:rsid w:val="002445B0"/>
    <w:rsid w:val="00245D74"/>
    <w:rsid w:val="00246A28"/>
    <w:rsid w:val="0024727C"/>
    <w:rsid w:val="00250CBF"/>
    <w:rsid w:val="0025122B"/>
    <w:rsid w:val="00251599"/>
    <w:rsid w:val="00252305"/>
    <w:rsid w:val="00256271"/>
    <w:rsid w:val="00256801"/>
    <w:rsid w:val="00256D5B"/>
    <w:rsid w:val="00257F2F"/>
    <w:rsid w:val="002646D2"/>
    <w:rsid w:val="00264EA7"/>
    <w:rsid w:val="00265ED3"/>
    <w:rsid w:val="002661FB"/>
    <w:rsid w:val="002663E0"/>
    <w:rsid w:val="002675B8"/>
    <w:rsid w:val="002756E2"/>
    <w:rsid w:val="00275F51"/>
    <w:rsid w:val="00277DB2"/>
    <w:rsid w:val="00280ED8"/>
    <w:rsid w:val="002833E2"/>
    <w:rsid w:val="00283BFC"/>
    <w:rsid w:val="0028488B"/>
    <w:rsid w:val="00287E46"/>
    <w:rsid w:val="002901C2"/>
    <w:rsid w:val="00290880"/>
    <w:rsid w:val="00292855"/>
    <w:rsid w:val="00294DD8"/>
    <w:rsid w:val="00295765"/>
    <w:rsid w:val="002975F5"/>
    <w:rsid w:val="002A1178"/>
    <w:rsid w:val="002A41A1"/>
    <w:rsid w:val="002A48E6"/>
    <w:rsid w:val="002B14DF"/>
    <w:rsid w:val="002B212C"/>
    <w:rsid w:val="002B253E"/>
    <w:rsid w:val="002B2B6E"/>
    <w:rsid w:val="002B4ADD"/>
    <w:rsid w:val="002B579C"/>
    <w:rsid w:val="002B763B"/>
    <w:rsid w:val="002C0A46"/>
    <w:rsid w:val="002C19DC"/>
    <w:rsid w:val="002C3413"/>
    <w:rsid w:val="002C3F38"/>
    <w:rsid w:val="002C55A1"/>
    <w:rsid w:val="002C7538"/>
    <w:rsid w:val="002D01C1"/>
    <w:rsid w:val="002D2754"/>
    <w:rsid w:val="002D286D"/>
    <w:rsid w:val="002D2C33"/>
    <w:rsid w:val="002D3483"/>
    <w:rsid w:val="002D3CA7"/>
    <w:rsid w:val="002D5F55"/>
    <w:rsid w:val="002D7E0F"/>
    <w:rsid w:val="002E17ED"/>
    <w:rsid w:val="002E191A"/>
    <w:rsid w:val="002E1FF9"/>
    <w:rsid w:val="002E2CCE"/>
    <w:rsid w:val="002E2F68"/>
    <w:rsid w:val="002E54F5"/>
    <w:rsid w:val="002E5AB9"/>
    <w:rsid w:val="002F167C"/>
    <w:rsid w:val="002F17F1"/>
    <w:rsid w:val="002F3100"/>
    <w:rsid w:val="002F408B"/>
    <w:rsid w:val="00300C2A"/>
    <w:rsid w:val="00301DCD"/>
    <w:rsid w:val="00305CB1"/>
    <w:rsid w:val="00307E1B"/>
    <w:rsid w:val="00310636"/>
    <w:rsid w:val="00310DA1"/>
    <w:rsid w:val="0031212A"/>
    <w:rsid w:val="0031418D"/>
    <w:rsid w:val="00315C8F"/>
    <w:rsid w:val="003210C9"/>
    <w:rsid w:val="0032152C"/>
    <w:rsid w:val="003229A3"/>
    <w:rsid w:val="00322FD8"/>
    <w:rsid w:val="003232F9"/>
    <w:rsid w:val="003236A4"/>
    <w:rsid w:val="00325153"/>
    <w:rsid w:val="00325C65"/>
    <w:rsid w:val="00327D81"/>
    <w:rsid w:val="0033033E"/>
    <w:rsid w:val="003317B2"/>
    <w:rsid w:val="00331C55"/>
    <w:rsid w:val="003320B2"/>
    <w:rsid w:val="0033323F"/>
    <w:rsid w:val="00335392"/>
    <w:rsid w:val="00336524"/>
    <w:rsid w:val="003379E7"/>
    <w:rsid w:val="00340040"/>
    <w:rsid w:val="0034030B"/>
    <w:rsid w:val="00346593"/>
    <w:rsid w:val="003477E4"/>
    <w:rsid w:val="003515E3"/>
    <w:rsid w:val="003545B2"/>
    <w:rsid w:val="00355B5D"/>
    <w:rsid w:val="0035770F"/>
    <w:rsid w:val="003601FC"/>
    <w:rsid w:val="0036183C"/>
    <w:rsid w:val="00362729"/>
    <w:rsid w:val="00363BB2"/>
    <w:rsid w:val="00363D4B"/>
    <w:rsid w:val="00364F07"/>
    <w:rsid w:val="00365EE1"/>
    <w:rsid w:val="00371488"/>
    <w:rsid w:val="00371C98"/>
    <w:rsid w:val="003723AA"/>
    <w:rsid w:val="003742DA"/>
    <w:rsid w:val="00375AE7"/>
    <w:rsid w:val="00381E3D"/>
    <w:rsid w:val="00382FB5"/>
    <w:rsid w:val="00386795"/>
    <w:rsid w:val="003879AA"/>
    <w:rsid w:val="00390267"/>
    <w:rsid w:val="00391065"/>
    <w:rsid w:val="00391AA6"/>
    <w:rsid w:val="003950D2"/>
    <w:rsid w:val="003A0F47"/>
    <w:rsid w:val="003A1D55"/>
    <w:rsid w:val="003A235E"/>
    <w:rsid w:val="003A6947"/>
    <w:rsid w:val="003B1193"/>
    <w:rsid w:val="003B2BE2"/>
    <w:rsid w:val="003B3BAD"/>
    <w:rsid w:val="003B5259"/>
    <w:rsid w:val="003B68C1"/>
    <w:rsid w:val="003B6B31"/>
    <w:rsid w:val="003C020E"/>
    <w:rsid w:val="003C0BEF"/>
    <w:rsid w:val="003C10A9"/>
    <w:rsid w:val="003C117C"/>
    <w:rsid w:val="003C14C2"/>
    <w:rsid w:val="003C2267"/>
    <w:rsid w:val="003C4E1E"/>
    <w:rsid w:val="003C5573"/>
    <w:rsid w:val="003C7E09"/>
    <w:rsid w:val="003D0706"/>
    <w:rsid w:val="003D11B5"/>
    <w:rsid w:val="003D273E"/>
    <w:rsid w:val="003D52E2"/>
    <w:rsid w:val="003D6162"/>
    <w:rsid w:val="003D6285"/>
    <w:rsid w:val="003D6A98"/>
    <w:rsid w:val="003E2334"/>
    <w:rsid w:val="003E2377"/>
    <w:rsid w:val="003E5773"/>
    <w:rsid w:val="003E6133"/>
    <w:rsid w:val="003E7BD1"/>
    <w:rsid w:val="003F3F01"/>
    <w:rsid w:val="003F59E3"/>
    <w:rsid w:val="003F7B0E"/>
    <w:rsid w:val="0040168B"/>
    <w:rsid w:val="00401D8C"/>
    <w:rsid w:val="00405963"/>
    <w:rsid w:val="00410E0A"/>
    <w:rsid w:val="004122BD"/>
    <w:rsid w:val="00415577"/>
    <w:rsid w:val="00415F11"/>
    <w:rsid w:val="004168A5"/>
    <w:rsid w:val="00417CE0"/>
    <w:rsid w:val="00417D29"/>
    <w:rsid w:val="004207AC"/>
    <w:rsid w:val="00420A0E"/>
    <w:rsid w:val="00421A92"/>
    <w:rsid w:val="004225F6"/>
    <w:rsid w:val="004226B5"/>
    <w:rsid w:val="00422939"/>
    <w:rsid w:val="00423594"/>
    <w:rsid w:val="0042559D"/>
    <w:rsid w:val="00427F33"/>
    <w:rsid w:val="00431C5E"/>
    <w:rsid w:val="00433D0D"/>
    <w:rsid w:val="00435154"/>
    <w:rsid w:val="00435D18"/>
    <w:rsid w:val="00436A84"/>
    <w:rsid w:val="004373C3"/>
    <w:rsid w:val="00437AB3"/>
    <w:rsid w:val="00441875"/>
    <w:rsid w:val="00441F0D"/>
    <w:rsid w:val="00442609"/>
    <w:rsid w:val="004430DF"/>
    <w:rsid w:val="00444903"/>
    <w:rsid w:val="00446070"/>
    <w:rsid w:val="00447FA5"/>
    <w:rsid w:val="00454826"/>
    <w:rsid w:val="00455EBC"/>
    <w:rsid w:val="00457709"/>
    <w:rsid w:val="00461321"/>
    <w:rsid w:val="00461F4C"/>
    <w:rsid w:val="00463E68"/>
    <w:rsid w:val="00465333"/>
    <w:rsid w:val="004705E3"/>
    <w:rsid w:val="00471F6C"/>
    <w:rsid w:val="00473398"/>
    <w:rsid w:val="0048216E"/>
    <w:rsid w:val="0048223F"/>
    <w:rsid w:val="00483B3D"/>
    <w:rsid w:val="00483D4E"/>
    <w:rsid w:val="004850EB"/>
    <w:rsid w:val="00486361"/>
    <w:rsid w:val="0048651C"/>
    <w:rsid w:val="004874BC"/>
    <w:rsid w:val="00490305"/>
    <w:rsid w:val="00491426"/>
    <w:rsid w:val="00493D92"/>
    <w:rsid w:val="0049690D"/>
    <w:rsid w:val="00497BB5"/>
    <w:rsid w:val="004A1432"/>
    <w:rsid w:val="004A28A3"/>
    <w:rsid w:val="004A2BAE"/>
    <w:rsid w:val="004A4C18"/>
    <w:rsid w:val="004A5165"/>
    <w:rsid w:val="004A567B"/>
    <w:rsid w:val="004A69E4"/>
    <w:rsid w:val="004A6D02"/>
    <w:rsid w:val="004A7799"/>
    <w:rsid w:val="004B0042"/>
    <w:rsid w:val="004B2394"/>
    <w:rsid w:val="004B4963"/>
    <w:rsid w:val="004B5964"/>
    <w:rsid w:val="004B6268"/>
    <w:rsid w:val="004B62EF"/>
    <w:rsid w:val="004B6604"/>
    <w:rsid w:val="004B6B83"/>
    <w:rsid w:val="004C057B"/>
    <w:rsid w:val="004C1C2F"/>
    <w:rsid w:val="004C2769"/>
    <w:rsid w:val="004C3294"/>
    <w:rsid w:val="004C50B9"/>
    <w:rsid w:val="004C5594"/>
    <w:rsid w:val="004C6554"/>
    <w:rsid w:val="004C6A89"/>
    <w:rsid w:val="004C6F77"/>
    <w:rsid w:val="004C7D3E"/>
    <w:rsid w:val="004D2BE1"/>
    <w:rsid w:val="004D4162"/>
    <w:rsid w:val="004D4F40"/>
    <w:rsid w:val="004E0710"/>
    <w:rsid w:val="004E0A3B"/>
    <w:rsid w:val="004E2BA5"/>
    <w:rsid w:val="004E445A"/>
    <w:rsid w:val="004E512D"/>
    <w:rsid w:val="004E7531"/>
    <w:rsid w:val="004E791A"/>
    <w:rsid w:val="004F1242"/>
    <w:rsid w:val="004F3D54"/>
    <w:rsid w:val="004F4B5C"/>
    <w:rsid w:val="004F635C"/>
    <w:rsid w:val="004F6BAA"/>
    <w:rsid w:val="0050051C"/>
    <w:rsid w:val="00500F8D"/>
    <w:rsid w:val="005040D1"/>
    <w:rsid w:val="00504159"/>
    <w:rsid w:val="0050437E"/>
    <w:rsid w:val="00504B3F"/>
    <w:rsid w:val="00505FF4"/>
    <w:rsid w:val="00510D3A"/>
    <w:rsid w:val="00510DE7"/>
    <w:rsid w:val="0051460A"/>
    <w:rsid w:val="00514660"/>
    <w:rsid w:val="005157F7"/>
    <w:rsid w:val="0051639A"/>
    <w:rsid w:val="00517180"/>
    <w:rsid w:val="00517D07"/>
    <w:rsid w:val="00521C2B"/>
    <w:rsid w:val="0052416B"/>
    <w:rsid w:val="00524295"/>
    <w:rsid w:val="00526118"/>
    <w:rsid w:val="00526811"/>
    <w:rsid w:val="00527470"/>
    <w:rsid w:val="00530030"/>
    <w:rsid w:val="0053108C"/>
    <w:rsid w:val="00532C09"/>
    <w:rsid w:val="005331F3"/>
    <w:rsid w:val="0053322C"/>
    <w:rsid w:val="00540DA6"/>
    <w:rsid w:val="00543EA6"/>
    <w:rsid w:val="0055016A"/>
    <w:rsid w:val="00550864"/>
    <w:rsid w:val="005541BE"/>
    <w:rsid w:val="0055420E"/>
    <w:rsid w:val="005545FA"/>
    <w:rsid w:val="00555D89"/>
    <w:rsid w:val="00555DBD"/>
    <w:rsid w:val="005570E7"/>
    <w:rsid w:val="00560253"/>
    <w:rsid w:val="005609BC"/>
    <w:rsid w:val="00566732"/>
    <w:rsid w:val="00566D25"/>
    <w:rsid w:val="00567012"/>
    <w:rsid w:val="00567DE2"/>
    <w:rsid w:val="005701FA"/>
    <w:rsid w:val="00572A40"/>
    <w:rsid w:val="00572BE9"/>
    <w:rsid w:val="00574F5B"/>
    <w:rsid w:val="00575745"/>
    <w:rsid w:val="00575C34"/>
    <w:rsid w:val="00580D52"/>
    <w:rsid w:val="0058545B"/>
    <w:rsid w:val="00585E16"/>
    <w:rsid w:val="00596CB1"/>
    <w:rsid w:val="00596FB1"/>
    <w:rsid w:val="005A06F3"/>
    <w:rsid w:val="005A07A3"/>
    <w:rsid w:val="005A2444"/>
    <w:rsid w:val="005A2A54"/>
    <w:rsid w:val="005A35E3"/>
    <w:rsid w:val="005A370F"/>
    <w:rsid w:val="005A773D"/>
    <w:rsid w:val="005A7F75"/>
    <w:rsid w:val="005B06CB"/>
    <w:rsid w:val="005B3614"/>
    <w:rsid w:val="005B3A1F"/>
    <w:rsid w:val="005B55C6"/>
    <w:rsid w:val="005B5A95"/>
    <w:rsid w:val="005B68AA"/>
    <w:rsid w:val="005B7DB0"/>
    <w:rsid w:val="005C0351"/>
    <w:rsid w:val="005C06BC"/>
    <w:rsid w:val="005C2768"/>
    <w:rsid w:val="005C458E"/>
    <w:rsid w:val="005C5983"/>
    <w:rsid w:val="005C712A"/>
    <w:rsid w:val="005D1373"/>
    <w:rsid w:val="005D1A61"/>
    <w:rsid w:val="005D21F0"/>
    <w:rsid w:val="005D25FF"/>
    <w:rsid w:val="005D2AC8"/>
    <w:rsid w:val="005D3F93"/>
    <w:rsid w:val="005D4FAA"/>
    <w:rsid w:val="005D6C50"/>
    <w:rsid w:val="005D6E4D"/>
    <w:rsid w:val="005E0852"/>
    <w:rsid w:val="005E2B07"/>
    <w:rsid w:val="005E3872"/>
    <w:rsid w:val="005E4A12"/>
    <w:rsid w:val="005E5987"/>
    <w:rsid w:val="005E62C4"/>
    <w:rsid w:val="005E68C1"/>
    <w:rsid w:val="005E775F"/>
    <w:rsid w:val="005F065C"/>
    <w:rsid w:val="005F1F8C"/>
    <w:rsid w:val="005F3EB1"/>
    <w:rsid w:val="005F5898"/>
    <w:rsid w:val="00601ADE"/>
    <w:rsid w:val="00602B2A"/>
    <w:rsid w:val="006050D2"/>
    <w:rsid w:val="00612C44"/>
    <w:rsid w:val="006145CD"/>
    <w:rsid w:val="00615790"/>
    <w:rsid w:val="00616DD3"/>
    <w:rsid w:val="006207D3"/>
    <w:rsid w:val="0062163D"/>
    <w:rsid w:val="00621B8C"/>
    <w:rsid w:val="006220EC"/>
    <w:rsid w:val="00623DED"/>
    <w:rsid w:val="006264A8"/>
    <w:rsid w:val="00630954"/>
    <w:rsid w:val="00630EB1"/>
    <w:rsid w:val="00632186"/>
    <w:rsid w:val="0063778D"/>
    <w:rsid w:val="00640DA1"/>
    <w:rsid w:val="006448FE"/>
    <w:rsid w:val="00644F38"/>
    <w:rsid w:val="00646E11"/>
    <w:rsid w:val="0065193B"/>
    <w:rsid w:val="00655494"/>
    <w:rsid w:val="00656DBC"/>
    <w:rsid w:val="00657171"/>
    <w:rsid w:val="00657F84"/>
    <w:rsid w:val="0066264D"/>
    <w:rsid w:val="00666DAC"/>
    <w:rsid w:val="006673FB"/>
    <w:rsid w:val="00667417"/>
    <w:rsid w:val="00675EE9"/>
    <w:rsid w:val="00676027"/>
    <w:rsid w:val="0067666C"/>
    <w:rsid w:val="00677234"/>
    <w:rsid w:val="0068049E"/>
    <w:rsid w:val="006804DE"/>
    <w:rsid w:val="00681953"/>
    <w:rsid w:val="00682A90"/>
    <w:rsid w:val="00684412"/>
    <w:rsid w:val="006866BC"/>
    <w:rsid w:val="00690A86"/>
    <w:rsid w:val="00691516"/>
    <w:rsid w:val="00691998"/>
    <w:rsid w:val="00696B12"/>
    <w:rsid w:val="00697FC7"/>
    <w:rsid w:val="006A196E"/>
    <w:rsid w:val="006A1E60"/>
    <w:rsid w:val="006A2310"/>
    <w:rsid w:val="006A3B4A"/>
    <w:rsid w:val="006A7743"/>
    <w:rsid w:val="006B16F4"/>
    <w:rsid w:val="006B1DEA"/>
    <w:rsid w:val="006B61C0"/>
    <w:rsid w:val="006B6A04"/>
    <w:rsid w:val="006B6F17"/>
    <w:rsid w:val="006B77B8"/>
    <w:rsid w:val="006B7F31"/>
    <w:rsid w:val="006C13E4"/>
    <w:rsid w:val="006C2AA2"/>
    <w:rsid w:val="006C5588"/>
    <w:rsid w:val="006C58BC"/>
    <w:rsid w:val="006C5A6B"/>
    <w:rsid w:val="006C6484"/>
    <w:rsid w:val="006C78E2"/>
    <w:rsid w:val="006D075F"/>
    <w:rsid w:val="006D0C62"/>
    <w:rsid w:val="006D711D"/>
    <w:rsid w:val="006D77E8"/>
    <w:rsid w:val="006E00E9"/>
    <w:rsid w:val="006E233B"/>
    <w:rsid w:val="006E4147"/>
    <w:rsid w:val="006E6BBD"/>
    <w:rsid w:val="006E7580"/>
    <w:rsid w:val="006F0D1A"/>
    <w:rsid w:val="006F2ABD"/>
    <w:rsid w:val="006F35E3"/>
    <w:rsid w:val="006F4929"/>
    <w:rsid w:val="006F5379"/>
    <w:rsid w:val="00700227"/>
    <w:rsid w:val="00701313"/>
    <w:rsid w:val="00702AFD"/>
    <w:rsid w:val="00704312"/>
    <w:rsid w:val="00705F69"/>
    <w:rsid w:val="00706F5B"/>
    <w:rsid w:val="007071E3"/>
    <w:rsid w:val="00707DCE"/>
    <w:rsid w:val="00710E40"/>
    <w:rsid w:val="007116E3"/>
    <w:rsid w:val="0071199D"/>
    <w:rsid w:val="00712702"/>
    <w:rsid w:val="0071509D"/>
    <w:rsid w:val="007150DB"/>
    <w:rsid w:val="00716431"/>
    <w:rsid w:val="00725303"/>
    <w:rsid w:val="00725F0B"/>
    <w:rsid w:val="0072638E"/>
    <w:rsid w:val="00727C21"/>
    <w:rsid w:val="00727E37"/>
    <w:rsid w:val="007307EF"/>
    <w:rsid w:val="00731B41"/>
    <w:rsid w:val="00732176"/>
    <w:rsid w:val="0073271E"/>
    <w:rsid w:val="0073279B"/>
    <w:rsid w:val="00736DCE"/>
    <w:rsid w:val="0073708E"/>
    <w:rsid w:val="00737591"/>
    <w:rsid w:val="00737A8D"/>
    <w:rsid w:val="00737F96"/>
    <w:rsid w:val="007402D1"/>
    <w:rsid w:val="007507DC"/>
    <w:rsid w:val="007539B5"/>
    <w:rsid w:val="00753A86"/>
    <w:rsid w:val="00753B30"/>
    <w:rsid w:val="00754462"/>
    <w:rsid w:val="00761303"/>
    <w:rsid w:val="0076200F"/>
    <w:rsid w:val="00762F91"/>
    <w:rsid w:val="007645B7"/>
    <w:rsid w:val="007648DB"/>
    <w:rsid w:val="00770574"/>
    <w:rsid w:val="0077119F"/>
    <w:rsid w:val="007737E9"/>
    <w:rsid w:val="00774B2E"/>
    <w:rsid w:val="00777981"/>
    <w:rsid w:val="00777A30"/>
    <w:rsid w:val="007803AC"/>
    <w:rsid w:val="00781707"/>
    <w:rsid w:val="00781FB8"/>
    <w:rsid w:val="007821FF"/>
    <w:rsid w:val="00783CBE"/>
    <w:rsid w:val="00784393"/>
    <w:rsid w:val="00785F86"/>
    <w:rsid w:val="00790F34"/>
    <w:rsid w:val="007949A3"/>
    <w:rsid w:val="00795CB9"/>
    <w:rsid w:val="007A1195"/>
    <w:rsid w:val="007A23EC"/>
    <w:rsid w:val="007A5CA7"/>
    <w:rsid w:val="007A5D60"/>
    <w:rsid w:val="007B12C5"/>
    <w:rsid w:val="007B3BC7"/>
    <w:rsid w:val="007B49AC"/>
    <w:rsid w:val="007C1090"/>
    <w:rsid w:val="007C1485"/>
    <w:rsid w:val="007C1DD5"/>
    <w:rsid w:val="007C37F9"/>
    <w:rsid w:val="007C3DA4"/>
    <w:rsid w:val="007C3EF5"/>
    <w:rsid w:val="007C4F9B"/>
    <w:rsid w:val="007C7CB7"/>
    <w:rsid w:val="007D01E4"/>
    <w:rsid w:val="007D07A8"/>
    <w:rsid w:val="007D4E3E"/>
    <w:rsid w:val="007D75BD"/>
    <w:rsid w:val="007E1011"/>
    <w:rsid w:val="007E3A65"/>
    <w:rsid w:val="007E3A9D"/>
    <w:rsid w:val="007E3C19"/>
    <w:rsid w:val="007E40CA"/>
    <w:rsid w:val="007E580D"/>
    <w:rsid w:val="007F0CD5"/>
    <w:rsid w:val="007F4F4C"/>
    <w:rsid w:val="008001ED"/>
    <w:rsid w:val="008002CC"/>
    <w:rsid w:val="00801521"/>
    <w:rsid w:val="00803501"/>
    <w:rsid w:val="008044A6"/>
    <w:rsid w:val="00805425"/>
    <w:rsid w:val="00805F4B"/>
    <w:rsid w:val="0080610B"/>
    <w:rsid w:val="0080697A"/>
    <w:rsid w:val="00810708"/>
    <w:rsid w:val="008122F2"/>
    <w:rsid w:val="008161E7"/>
    <w:rsid w:val="00816B60"/>
    <w:rsid w:val="008170E7"/>
    <w:rsid w:val="00817C2E"/>
    <w:rsid w:val="0082015D"/>
    <w:rsid w:val="008211D5"/>
    <w:rsid w:val="0082182D"/>
    <w:rsid w:val="00821C08"/>
    <w:rsid w:val="00822129"/>
    <w:rsid w:val="008245F5"/>
    <w:rsid w:val="00826106"/>
    <w:rsid w:val="00833C00"/>
    <w:rsid w:val="00833F15"/>
    <w:rsid w:val="00835143"/>
    <w:rsid w:val="0084209B"/>
    <w:rsid w:val="008451B5"/>
    <w:rsid w:val="00845BDF"/>
    <w:rsid w:val="00846300"/>
    <w:rsid w:val="00846336"/>
    <w:rsid w:val="00847489"/>
    <w:rsid w:val="00847756"/>
    <w:rsid w:val="00847E3F"/>
    <w:rsid w:val="00855A3D"/>
    <w:rsid w:val="008579B1"/>
    <w:rsid w:val="00862999"/>
    <w:rsid w:val="0086707A"/>
    <w:rsid w:val="00873A24"/>
    <w:rsid w:val="00876EB7"/>
    <w:rsid w:val="0088013D"/>
    <w:rsid w:val="00880887"/>
    <w:rsid w:val="0088117E"/>
    <w:rsid w:val="00883604"/>
    <w:rsid w:val="008848FA"/>
    <w:rsid w:val="00886C28"/>
    <w:rsid w:val="00894388"/>
    <w:rsid w:val="00894949"/>
    <w:rsid w:val="00894A49"/>
    <w:rsid w:val="0089709C"/>
    <w:rsid w:val="008A057D"/>
    <w:rsid w:val="008A182E"/>
    <w:rsid w:val="008A1C15"/>
    <w:rsid w:val="008A5B24"/>
    <w:rsid w:val="008A6980"/>
    <w:rsid w:val="008B168E"/>
    <w:rsid w:val="008B6533"/>
    <w:rsid w:val="008C1982"/>
    <w:rsid w:val="008C1B43"/>
    <w:rsid w:val="008C386E"/>
    <w:rsid w:val="008C542C"/>
    <w:rsid w:val="008C5F33"/>
    <w:rsid w:val="008D0030"/>
    <w:rsid w:val="008D0C61"/>
    <w:rsid w:val="008D0D68"/>
    <w:rsid w:val="008D3F8B"/>
    <w:rsid w:val="008D40EE"/>
    <w:rsid w:val="008D4CAF"/>
    <w:rsid w:val="008D6B91"/>
    <w:rsid w:val="008D7672"/>
    <w:rsid w:val="008D7688"/>
    <w:rsid w:val="008E28D2"/>
    <w:rsid w:val="008E3CD5"/>
    <w:rsid w:val="008F0095"/>
    <w:rsid w:val="008F14F6"/>
    <w:rsid w:val="008F358E"/>
    <w:rsid w:val="008F3C1D"/>
    <w:rsid w:val="008F402B"/>
    <w:rsid w:val="008F4199"/>
    <w:rsid w:val="008F686A"/>
    <w:rsid w:val="008F6B9C"/>
    <w:rsid w:val="008F705E"/>
    <w:rsid w:val="00905172"/>
    <w:rsid w:val="00905319"/>
    <w:rsid w:val="00905F8A"/>
    <w:rsid w:val="00910553"/>
    <w:rsid w:val="00913373"/>
    <w:rsid w:val="0091339A"/>
    <w:rsid w:val="00913C6E"/>
    <w:rsid w:val="00916E77"/>
    <w:rsid w:val="00920750"/>
    <w:rsid w:val="00920C29"/>
    <w:rsid w:val="00924F6D"/>
    <w:rsid w:val="00926203"/>
    <w:rsid w:val="00926213"/>
    <w:rsid w:val="0092643F"/>
    <w:rsid w:val="00927277"/>
    <w:rsid w:val="00927344"/>
    <w:rsid w:val="00940106"/>
    <w:rsid w:val="00942692"/>
    <w:rsid w:val="00942D8A"/>
    <w:rsid w:val="009451CC"/>
    <w:rsid w:val="00946255"/>
    <w:rsid w:val="00951CA3"/>
    <w:rsid w:val="00954427"/>
    <w:rsid w:val="00957C6A"/>
    <w:rsid w:val="009605E7"/>
    <w:rsid w:val="00961817"/>
    <w:rsid w:val="00961CFE"/>
    <w:rsid w:val="009624C3"/>
    <w:rsid w:val="009634CC"/>
    <w:rsid w:val="00964672"/>
    <w:rsid w:val="00965435"/>
    <w:rsid w:val="00966443"/>
    <w:rsid w:val="0097060A"/>
    <w:rsid w:val="009708C7"/>
    <w:rsid w:val="0097090D"/>
    <w:rsid w:val="0097292D"/>
    <w:rsid w:val="009752F6"/>
    <w:rsid w:val="0097649B"/>
    <w:rsid w:val="0097718D"/>
    <w:rsid w:val="00977197"/>
    <w:rsid w:val="00977BD8"/>
    <w:rsid w:val="00982E05"/>
    <w:rsid w:val="0098443B"/>
    <w:rsid w:val="00984FCE"/>
    <w:rsid w:val="009854E7"/>
    <w:rsid w:val="00986AEE"/>
    <w:rsid w:val="00986DE8"/>
    <w:rsid w:val="0098709F"/>
    <w:rsid w:val="00987D44"/>
    <w:rsid w:val="0099189E"/>
    <w:rsid w:val="00992FF8"/>
    <w:rsid w:val="00993A1A"/>
    <w:rsid w:val="00995D6D"/>
    <w:rsid w:val="009960C0"/>
    <w:rsid w:val="009A0423"/>
    <w:rsid w:val="009A1601"/>
    <w:rsid w:val="009A776F"/>
    <w:rsid w:val="009B1B10"/>
    <w:rsid w:val="009B2FC9"/>
    <w:rsid w:val="009B5870"/>
    <w:rsid w:val="009B78A0"/>
    <w:rsid w:val="009C21DB"/>
    <w:rsid w:val="009C48E5"/>
    <w:rsid w:val="009C5205"/>
    <w:rsid w:val="009C7E98"/>
    <w:rsid w:val="009C7F8A"/>
    <w:rsid w:val="009D1C49"/>
    <w:rsid w:val="009D589E"/>
    <w:rsid w:val="009D5A1C"/>
    <w:rsid w:val="009D5C89"/>
    <w:rsid w:val="009D6F47"/>
    <w:rsid w:val="009E16BE"/>
    <w:rsid w:val="009E1856"/>
    <w:rsid w:val="009E26C2"/>
    <w:rsid w:val="009E5B32"/>
    <w:rsid w:val="009F0929"/>
    <w:rsid w:val="009F492A"/>
    <w:rsid w:val="009F5065"/>
    <w:rsid w:val="009F507C"/>
    <w:rsid w:val="00A00C60"/>
    <w:rsid w:val="00A00FB1"/>
    <w:rsid w:val="00A018B8"/>
    <w:rsid w:val="00A040AE"/>
    <w:rsid w:val="00A047C2"/>
    <w:rsid w:val="00A066DC"/>
    <w:rsid w:val="00A07B70"/>
    <w:rsid w:val="00A11D48"/>
    <w:rsid w:val="00A22408"/>
    <w:rsid w:val="00A24B45"/>
    <w:rsid w:val="00A25C6F"/>
    <w:rsid w:val="00A279F2"/>
    <w:rsid w:val="00A27E98"/>
    <w:rsid w:val="00A328AA"/>
    <w:rsid w:val="00A37DD4"/>
    <w:rsid w:val="00A40B01"/>
    <w:rsid w:val="00A435FF"/>
    <w:rsid w:val="00A4494A"/>
    <w:rsid w:val="00A46F2D"/>
    <w:rsid w:val="00A5472C"/>
    <w:rsid w:val="00A56BAB"/>
    <w:rsid w:val="00A604ED"/>
    <w:rsid w:val="00A63789"/>
    <w:rsid w:val="00A65508"/>
    <w:rsid w:val="00A73EF3"/>
    <w:rsid w:val="00A77B46"/>
    <w:rsid w:val="00A77F9D"/>
    <w:rsid w:val="00A83268"/>
    <w:rsid w:val="00A8493A"/>
    <w:rsid w:val="00A858A6"/>
    <w:rsid w:val="00A87099"/>
    <w:rsid w:val="00A87937"/>
    <w:rsid w:val="00A90DD9"/>
    <w:rsid w:val="00A91D36"/>
    <w:rsid w:val="00A92897"/>
    <w:rsid w:val="00A966FB"/>
    <w:rsid w:val="00AA0254"/>
    <w:rsid w:val="00AA08CA"/>
    <w:rsid w:val="00AA09BA"/>
    <w:rsid w:val="00AA118C"/>
    <w:rsid w:val="00AA3669"/>
    <w:rsid w:val="00AA3C36"/>
    <w:rsid w:val="00AA5BE7"/>
    <w:rsid w:val="00AA6F3A"/>
    <w:rsid w:val="00AB05C1"/>
    <w:rsid w:val="00AB1346"/>
    <w:rsid w:val="00AB4DF9"/>
    <w:rsid w:val="00AB50BC"/>
    <w:rsid w:val="00AB7B36"/>
    <w:rsid w:val="00AC08EA"/>
    <w:rsid w:val="00AC5510"/>
    <w:rsid w:val="00AC67D3"/>
    <w:rsid w:val="00AC741B"/>
    <w:rsid w:val="00AC7EB5"/>
    <w:rsid w:val="00AD20D4"/>
    <w:rsid w:val="00AD35DA"/>
    <w:rsid w:val="00AD38B7"/>
    <w:rsid w:val="00AD3EB1"/>
    <w:rsid w:val="00AD6B12"/>
    <w:rsid w:val="00AD7D15"/>
    <w:rsid w:val="00AE0342"/>
    <w:rsid w:val="00AE037C"/>
    <w:rsid w:val="00AE0740"/>
    <w:rsid w:val="00AE11E2"/>
    <w:rsid w:val="00AE305B"/>
    <w:rsid w:val="00AE343E"/>
    <w:rsid w:val="00AE4947"/>
    <w:rsid w:val="00AE67E7"/>
    <w:rsid w:val="00AE7E3F"/>
    <w:rsid w:val="00AF1C98"/>
    <w:rsid w:val="00AF2E58"/>
    <w:rsid w:val="00AF3A1F"/>
    <w:rsid w:val="00AF3ECF"/>
    <w:rsid w:val="00AF71F0"/>
    <w:rsid w:val="00B01101"/>
    <w:rsid w:val="00B02461"/>
    <w:rsid w:val="00B02B7A"/>
    <w:rsid w:val="00B05354"/>
    <w:rsid w:val="00B06086"/>
    <w:rsid w:val="00B0653F"/>
    <w:rsid w:val="00B1114C"/>
    <w:rsid w:val="00B13BD4"/>
    <w:rsid w:val="00B14C6A"/>
    <w:rsid w:val="00B15E0D"/>
    <w:rsid w:val="00B17452"/>
    <w:rsid w:val="00B17CA9"/>
    <w:rsid w:val="00B17F06"/>
    <w:rsid w:val="00B20289"/>
    <w:rsid w:val="00B222E8"/>
    <w:rsid w:val="00B2569B"/>
    <w:rsid w:val="00B27FA0"/>
    <w:rsid w:val="00B3375F"/>
    <w:rsid w:val="00B34431"/>
    <w:rsid w:val="00B35508"/>
    <w:rsid w:val="00B40994"/>
    <w:rsid w:val="00B4111E"/>
    <w:rsid w:val="00B42E7F"/>
    <w:rsid w:val="00B44E8F"/>
    <w:rsid w:val="00B462A0"/>
    <w:rsid w:val="00B52369"/>
    <w:rsid w:val="00B5632A"/>
    <w:rsid w:val="00B570DB"/>
    <w:rsid w:val="00B60E5E"/>
    <w:rsid w:val="00B63F6F"/>
    <w:rsid w:val="00B67803"/>
    <w:rsid w:val="00B73663"/>
    <w:rsid w:val="00B76956"/>
    <w:rsid w:val="00B81447"/>
    <w:rsid w:val="00B826FD"/>
    <w:rsid w:val="00B82B98"/>
    <w:rsid w:val="00B8373D"/>
    <w:rsid w:val="00B83ED2"/>
    <w:rsid w:val="00B848A7"/>
    <w:rsid w:val="00B86CCC"/>
    <w:rsid w:val="00B9258A"/>
    <w:rsid w:val="00B92992"/>
    <w:rsid w:val="00B93287"/>
    <w:rsid w:val="00B936F5"/>
    <w:rsid w:val="00B93CBE"/>
    <w:rsid w:val="00B948C1"/>
    <w:rsid w:val="00B96C0C"/>
    <w:rsid w:val="00BA07D2"/>
    <w:rsid w:val="00BA219E"/>
    <w:rsid w:val="00BA2658"/>
    <w:rsid w:val="00BA2B32"/>
    <w:rsid w:val="00BA37D1"/>
    <w:rsid w:val="00BB0228"/>
    <w:rsid w:val="00BB0CE6"/>
    <w:rsid w:val="00BB30FD"/>
    <w:rsid w:val="00BB5FBB"/>
    <w:rsid w:val="00BB77E7"/>
    <w:rsid w:val="00BB7C51"/>
    <w:rsid w:val="00BC0EB2"/>
    <w:rsid w:val="00BC1314"/>
    <w:rsid w:val="00BC15C9"/>
    <w:rsid w:val="00BC1993"/>
    <w:rsid w:val="00BC1B42"/>
    <w:rsid w:val="00BC2CAF"/>
    <w:rsid w:val="00BC60D2"/>
    <w:rsid w:val="00BC6626"/>
    <w:rsid w:val="00BC7EF5"/>
    <w:rsid w:val="00BC8D56"/>
    <w:rsid w:val="00BD3E37"/>
    <w:rsid w:val="00BD5D09"/>
    <w:rsid w:val="00BD7C07"/>
    <w:rsid w:val="00BE1B9A"/>
    <w:rsid w:val="00BE5F5A"/>
    <w:rsid w:val="00BE6D3E"/>
    <w:rsid w:val="00BE71D8"/>
    <w:rsid w:val="00BF77C7"/>
    <w:rsid w:val="00BF79F5"/>
    <w:rsid w:val="00C00105"/>
    <w:rsid w:val="00C05128"/>
    <w:rsid w:val="00C0613F"/>
    <w:rsid w:val="00C06B98"/>
    <w:rsid w:val="00C1086F"/>
    <w:rsid w:val="00C10A1E"/>
    <w:rsid w:val="00C10F91"/>
    <w:rsid w:val="00C13DD2"/>
    <w:rsid w:val="00C14946"/>
    <w:rsid w:val="00C155D5"/>
    <w:rsid w:val="00C15EF3"/>
    <w:rsid w:val="00C16173"/>
    <w:rsid w:val="00C22CD7"/>
    <w:rsid w:val="00C245EE"/>
    <w:rsid w:val="00C246C3"/>
    <w:rsid w:val="00C24E63"/>
    <w:rsid w:val="00C31293"/>
    <w:rsid w:val="00C32696"/>
    <w:rsid w:val="00C33942"/>
    <w:rsid w:val="00C377B7"/>
    <w:rsid w:val="00C4003A"/>
    <w:rsid w:val="00C4083D"/>
    <w:rsid w:val="00C41DAA"/>
    <w:rsid w:val="00C43235"/>
    <w:rsid w:val="00C43AAA"/>
    <w:rsid w:val="00C458D1"/>
    <w:rsid w:val="00C4734B"/>
    <w:rsid w:val="00C47945"/>
    <w:rsid w:val="00C52C6E"/>
    <w:rsid w:val="00C53194"/>
    <w:rsid w:val="00C53CA4"/>
    <w:rsid w:val="00C54352"/>
    <w:rsid w:val="00C55473"/>
    <w:rsid w:val="00C6334F"/>
    <w:rsid w:val="00C6787F"/>
    <w:rsid w:val="00C71C32"/>
    <w:rsid w:val="00C726E5"/>
    <w:rsid w:val="00C732E0"/>
    <w:rsid w:val="00C81CB1"/>
    <w:rsid w:val="00C8337B"/>
    <w:rsid w:val="00C83545"/>
    <w:rsid w:val="00C83F69"/>
    <w:rsid w:val="00C84EF7"/>
    <w:rsid w:val="00C862CD"/>
    <w:rsid w:val="00C87991"/>
    <w:rsid w:val="00C91367"/>
    <w:rsid w:val="00C914AE"/>
    <w:rsid w:val="00C91616"/>
    <w:rsid w:val="00C91772"/>
    <w:rsid w:val="00C9289C"/>
    <w:rsid w:val="00C92F9B"/>
    <w:rsid w:val="00C9370D"/>
    <w:rsid w:val="00C94F70"/>
    <w:rsid w:val="00CA0905"/>
    <w:rsid w:val="00CA1BE9"/>
    <w:rsid w:val="00CA341D"/>
    <w:rsid w:val="00CA3F69"/>
    <w:rsid w:val="00CA5F70"/>
    <w:rsid w:val="00CA6A29"/>
    <w:rsid w:val="00CB0483"/>
    <w:rsid w:val="00CB116B"/>
    <w:rsid w:val="00CB18A4"/>
    <w:rsid w:val="00CB5720"/>
    <w:rsid w:val="00CB64E0"/>
    <w:rsid w:val="00CC1F7E"/>
    <w:rsid w:val="00CC2D57"/>
    <w:rsid w:val="00CC32BC"/>
    <w:rsid w:val="00CC3EE1"/>
    <w:rsid w:val="00CC5246"/>
    <w:rsid w:val="00CC7F65"/>
    <w:rsid w:val="00CD037C"/>
    <w:rsid w:val="00CD0CBC"/>
    <w:rsid w:val="00CD12BB"/>
    <w:rsid w:val="00CD2249"/>
    <w:rsid w:val="00CD277F"/>
    <w:rsid w:val="00CD53FA"/>
    <w:rsid w:val="00CD59E5"/>
    <w:rsid w:val="00CE0161"/>
    <w:rsid w:val="00CE01F8"/>
    <w:rsid w:val="00CE0375"/>
    <w:rsid w:val="00CE058E"/>
    <w:rsid w:val="00CE0802"/>
    <w:rsid w:val="00CE0D9B"/>
    <w:rsid w:val="00CE116C"/>
    <w:rsid w:val="00CE19C7"/>
    <w:rsid w:val="00CE4D9A"/>
    <w:rsid w:val="00CE55EC"/>
    <w:rsid w:val="00CE5C02"/>
    <w:rsid w:val="00CE69A6"/>
    <w:rsid w:val="00CE74B9"/>
    <w:rsid w:val="00CF10EB"/>
    <w:rsid w:val="00CF1A80"/>
    <w:rsid w:val="00CF2B0E"/>
    <w:rsid w:val="00CF33DC"/>
    <w:rsid w:val="00CF347B"/>
    <w:rsid w:val="00CF3D52"/>
    <w:rsid w:val="00CF4942"/>
    <w:rsid w:val="00CF551F"/>
    <w:rsid w:val="00CF594C"/>
    <w:rsid w:val="00D0347B"/>
    <w:rsid w:val="00D07C68"/>
    <w:rsid w:val="00D10583"/>
    <w:rsid w:val="00D10696"/>
    <w:rsid w:val="00D10BDD"/>
    <w:rsid w:val="00D11070"/>
    <w:rsid w:val="00D126CC"/>
    <w:rsid w:val="00D13BF4"/>
    <w:rsid w:val="00D17185"/>
    <w:rsid w:val="00D2143D"/>
    <w:rsid w:val="00D24572"/>
    <w:rsid w:val="00D2705B"/>
    <w:rsid w:val="00D27280"/>
    <w:rsid w:val="00D3426E"/>
    <w:rsid w:val="00D35348"/>
    <w:rsid w:val="00D35D34"/>
    <w:rsid w:val="00D3754A"/>
    <w:rsid w:val="00D41D7C"/>
    <w:rsid w:val="00D431F7"/>
    <w:rsid w:val="00D45DE1"/>
    <w:rsid w:val="00D4749B"/>
    <w:rsid w:val="00D47509"/>
    <w:rsid w:val="00D519B2"/>
    <w:rsid w:val="00D52FAC"/>
    <w:rsid w:val="00D54778"/>
    <w:rsid w:val="00D54E38"/>
    <w:rsid w:val="00D577F4"/>
    <w:rsid w:val="00D641D4"/>
    <w:rsid w:val="00D64FFA"/>
    <w:rsid w:val="00D66BCD"/>
    <w:rsid w:val="00D75CCE"/>
    <w:rsid w:val="00D7610B"/>
    <w:rsid w:val="00D7761C"/>
    <w:rsid w:val="00D77866"/>
    <w:rsid w:val="00D818F7"/>
    <w:rsid w:val="00D81ED2"/>
    <w:rsid w:val="00D82BE5"/>
    <w:rsid w:val="00D82C6B"/>
    <w:rsid w:val="00D86ACD"/>
    <w:rsid w:val="00D875C3"/>
    <w:rsid w:val="00D908C1"/>
    <w:rsid w:val="00D90B22"/>
    <w:rsid w:val="00D92CDC"/>
    <w:rsid w:val="00D95490"/>
    <w:rsid w:val="00D95A7A"/>
    <w:rsid w:val="00D97AF1"/>
    <w:rsid w:val="00DA05F8"/>
    <w:rsid w:val="00DA06A2"/>
    <w:rsid w:val="00DA1112"/>
    <w:rsid w:val="00DA1158"/>
    <w:rsid w:val="00DA164A"/>
    <w:rsid w:val="00DA2115"/>
    <w:rsid w:val="00DB1B66"/>
    <w:rsid w:val="00DB632F"/>
    <w:rsid w:val="00DB7A42"/>
    <w:rsid w:val="00DC03B0"/>
    <w:rsid w:val="00DC1C33"/>
    <w:rsid w:val="00DC2893"/>
    <w:rsid w:val="00DC381E"/>
    <w:rsid w:val="00DC6174"/>
    <w:rsid w:val="00DD3F55"/>
    <w:rsid w:val="00DE1501"/>
    <w:rsid w:val="00DE23DF"/>
    <w:rsid w:val="00DE2420"/>
    <w:rsid w:val="00DE2A29"/>
    <w:rsid w:val="00DF0FDE"/>
    <w:rsid w:val="00DF1BEB"/>
    <w:rsid w:val="00DF61AD"/>
    <w:rsid w:val="00DF74AE"/>
    <w:rsid w:val="00E0062A"/>
    <w:rsid w:val="00E027E2"/>
    <w:rsid w:val="00E02DCD"/>
    <w:rsid w:val="00E04C94"/>
    <w:rsid w:val="00E0744F"/>
    <w:rsid w:val="00E07C96"/>
    <w:rsid w:val="00E07F86"/>
    <w:rsid w:val="00E1090F"/>
    <w:rsid w:val="00E10922"/>
    <w:rsid w:val="00E10E08"/>
    <w:rsid w:val="00E120FE"/>
    <w:rsid w:val="00E12BCE"/>
    <w:rsid w:val="00E131EF"/>
    <w:rsid w:val="00E13D74"/>
    <w:rsid w:val="00E15EFF"/>
    <w:rsid w:val="00E16246"/>
    <w:rsid w:val="00E166BE"/>
    <w:rsid w:val="00E17888"/>
    <w:rsid w:val="00E21154"/>
    <w:rsid w:val="00E22A96"/>
    <w:rsid w:val="00E30663"/>
    <w:rsid w:val="00E34D39"/>
    <w:rsid w:val="00E36FDA"/>
    <w:rsid w:val="00E437C8"/>
    <w:rsid w:val="00E44C3D"/>
    <w:rsid w:val="00E4587F"/>
    <w:rsid w:val="00E45FB7"/>
    <w:rsid w:val="00E46FC4"/>
    <w:rsid w:val="00E47513"/>
    <w:rsid w:val="00E5149E"/>
    <w:rsid w:val="00E52100"/>
    <w:rsid w:val="00E521C4"/>
    <w:rsid w:val="00E53C82"/>
    <w:rsid w:val="00E54302"/>
    <w:rsid w:val="00E55C00"/>
    <w:rsid w:val="00E60D20"/>
    <w:rsid w:val="00E611CD"/>
    <w:rsid w:val="00E61280"/>
    <w:rsid w:val="00E61DBC"/>
    <w:rsid w:val="00E62746"/>
    <w:rsid w:val="00E64E65"/>
    <w:rsid w:val="00E712FA"/>
    <w:rsid w:val="00E7356E"/>
    <w:rsid w:val="00E74016"/>
    <w:rsid w:val="00E74902"/>
    <w:rsid w:val="00E74D78"/>
    <w:rsid w:val="00E75D4F"/>
    <w:rsid w:val="00E80EC9"/>
    <w:rsid w:val="00E8598F"/>
    <w:rsid w:val="00E876FB"/>
    <w:rsid w:val="00E904C3"/>
    <w:rsid w:val="00E91A4F"/>
    <w:rsid w:val="00E91B0B"/>
    <w:rsid w:val="00E9261F"/>
    <w:rsid w:val="00E92A99"/>
    <w:rsid w:val="00E930D7"/>
    <w:rsid w:val="00E96525"/>
    <w:rsid w:val="00EA0772"/>
    <w:rsid w:val="00EA152E"/>
    <w:rsid w:val="00EA1BEB"/>
    <w:rsid w:val="00EA308D"/>
    <w:rsid w:val="00EA3E77"/>
    <w:rsid w:val="00EA5AF9"/>
    <w:rsid w:val="00EA71C2"/>
    <w:rsid w:val="00EB0D2E"/>
    <w:rsid w:val="00EB4BBE"/>
    <w:rsid w:val="00EB6564"/>
    <w:rsid w:val="00EB6603"/>
    <w:rsid w:val="00EB6BB5"/>
    <w:rsid w:val="00EB76AE"/>
    <w:rsid w:val="00EC1019"/>
    <w:rsid w:val="00EC2356"/>
    <w:rsid w:val="00EC2744"/>
    <w:rsid w:val="00EC65FC"/>
    <w:rsid w:val="00EC683B"/>
    <w:rsid w:val="00ED03C3"/>
    <w:rsid w:val="00ED390C"/>
    <w:rsid w:val="00ED3D93"/>
    <w:rsid w:val="00ED684C"/>
    <w:rsid w:val="00ED772C"/>
    <w:rsid w:val="00ED7F5D"/>
    <w:rsid w:val="00EE086A"/>
    <w:rsid w:val="00EE174C"/>
    <w:rsid w:val="00EE5FF1"/>
    <w:rsid w:val="00EF1898"/>
    <w:rsid w:val="00EF2F9E"/>
    <w:rsid w:val="00EF3A6D"/>
    <w:rsid w:val="00EF4247"/>
    <w:rsid w:val="00EF72AE"/>
    <w:rsid w:val="00EF76F3"/>
    <w:rsid w:val="00F000FE"/>
    <w:rsid w:val="00F00D9B"/>
    <w:rsid w:val="00F0347F"/>
    <w:rsid w:val="00F04EC6"/>
    <w:rsid w:val="00F050D7"/>
    <w:rsid w:val="00F05164"/>
    <w:rsid w:val="00F076D7"/>
    <w:rsid w:val="00F07B00"/>
    <w:rsid w:val="00F14BE4"/>
    <w:rsid w:val="00F14D76"/>
    <w:rsid w:val="00F160BB"/>
    <w:rsid w:val="00F170D8"/>
    <w:rsid w:val="00F17DC6"/>
    <w:rsid w:val="00F20A29"/>
    <w:rsid w:val="00F2164E"/>
    <w:rsid w:val="00F21DF6"/>
    <w:rsid w:val="00F26641"/>
    <w:rsid w:val="00F2671E"/>
    <w:rsid w:val="00F3136B"/>
    <w:rsid w:val="00F316F9"/>
    <w:rsid w:val="00F3209D"/>
    <w:rsid w:val="00F35BA5"/>
    <w:rsid w:val="00F3749B"/>
    <w:rsid w:val="00F3753C"/>
    <w:rsid w:val="00F37F86"/>
    <w:rsid w:val="00F40B3F"/>
    <w:rsid w:val="00F443E9"/>
    <w:rsid w:val="00F4622A"/>
    <w:rsid w:val="00F46448"/>
    <w:rsid w:val="00F52AEC"/>
    <w:rsid w:val="00F52F4D"/>
    <w:rsid w:val="00F541C8"/>
    <w:rsid w:val="00F56EE1"/>
    <w:rsid w:val="00F659F8"/>
    <w:rsid w:val="00F669CF"/>
    <w:rsid w:val="00F71A90"/>
    <w:rsid w:val="00F725E8"/>
    <w:rsid w:val="00F731E1"/>
    <w:rsid w:val="00F73933"/>
    <w:rsid w:val="00F73C9A"/>
    <w:rsid w:val="00F75BC9"/>
    <w:rsid w:val="00F7707B"/>
    <w:rsid w:val="00F829ED"/>
    <w:rsid w:val="00F82BC9"/>
    <w:rsid w:val="00F82F43"/>
    <w:rsid w:val="00F86261"/>
    <w:rsid w:val="00F8655B"/>
    <w:rsid w:val="00F86EBC"/>
    <w:rsid w:val="00F878A0"/>
    <w:rsid w:val="00F87934"/>
    <w:rsid w:val="00F907E0"/>
    <w:rsid w:val="00F9294D"/>
    <w:rsid w:val="00F935A1"/>
    <w:rsid w:val="00F94C07"/>
    <w:rsid w:val="00F95D41"/>
    <w:rsid w:val="00F963A3"/>
    <w:rsid w:val="00F970EA"/>
    <w:rsid w:val="00FA53B2"/>
    <w:rsid w:val="00FB2ACA"/>
    <w:rsid w:val="00FB7187"/>
    <w:rsid w:val="00FC3B45"/>
    <w:rsid w:val="00FC4954"/>
    <w:rsid w:val="00FC656D"/>
    <w:rsid w:val="00FC7F7F"/>
    <w:rsid w:val="00FD0EA0"/>
    <w:rsid w:val="00FD186E"/>
    <w:rsid w:val="00FD19BA"/>
    <w:rsid w:val="00FD217E"/>
    <w:rsid w:val="00FD21E9"/>
    <w:rsid w:val="00FD4A38"/>
    <w:rsid w:val="00FD5142"/>
    <w:rsid w:val="00FD5147"/>
    <w:rsid w:val="00FD748C"/>
    <w:rsid w:val="00FD7EB0"/>
    <w:rsid w:val="00FD7F29"/>
    <w:rsid w:val="00FE0784"/>
    <w:rsid w:val="00FE1066"/>
    <w:rsid w:val="00FE1D9B"/>
    <w:rsid w:val="00FE4551"/>
    <w:rsid w:val="00FF63D1"/>
    <w:rsid w:val="00FF69D7"/>
    <w:rsid w:val="0135B248"/>
    <w:rsid w:val="020D8173"/>
    <w:rsid w:val="025C2DA5"/>
    <w:rsid w:val="0281980C"/>
    <w:rsid w:val="02901942"/>
    <w:rsid w:val="0291C39F"/>
    <w:rsid w:val="029407B0"/>
    <w:rsid w:val="032802BC"/>
    <w:rsid w:val="0335239E"/>
    <w:rsid w:val="037252A4"/>
    <w:rsid w:val="0381EAC8"/>
    <w:rsid w:val="03944A18"/>
    <w:rsid w:val="03CFB9D9"/>
    <w:rsid w:val="04071BE8"/>
    <w:rsid w:val="0462C7A0"/>
    <w:rsid w:val="0473EE8A"/>
    <w:rsid w:val="04A278AC"/>
    <w:rsid w:val="04D1B6FA"/>
    <w:rsid w:val="050A0DC7"/>
    <w:rsid w:val="05E2D243"/>
    <w:rsid w:val="05EA977A"/>
    <w:rsid w:val="06218A35"/>
    <w:rsid w:val="065CA2E1"/>
    <w:rsid w:val="06804C53"/>
    <w:rsid w:val="06EC1F91"/>
    <w:rsid w:val="06FC2D68"/>
    <w:rsid w:val="06FC68D2"/>
    <w:rsid w:val="070115BA"/>
    <w:rsid w:val="070E3F99"/>
    <w:rsid w:val="0730EDE0"/>
    <w:rsid w:val="073DF944"/>
    <w:rsid w:val="0760DD80"/>
    <w:rsid w:val="078951CA"/>
    <w:rsid w:val="07B80009"/>
    <w:rsid w:val="07C237C0"/>
    <w:rsid w:val="07DC692A"/>
    <w:rsid w:val="080EF211"/>
    <w:rsid w:val="0848062F"/>
    <w:rsid w:val="088C1FAC"/>
    <w:rsid w:val="088ECEEF"/>
    <w:rsid w:val="08CC8814"/>
    <w:rsid w:val="08D9CE73"/>
    <w:rsid w:val="08E53128"/>
    <w:rsid w:val="08E73B87"/>
    <w:rsid w:val="094A5AD7"/>
    <w:rsid w:val="09853234"/>
    <w:rsid w:val="09ADC3A0"/>
    <w:rsid w:val="09B9F172"/>
    <w:rsid w:val="09F3EAFA"/>
    <w:rsid w:val="09FAA8A8"/>
    <w:rsid w:val="09FCA7CD"/>
    <w:rsid w:val="0A7D51F7"/>
    <w:rsid w:val="0A7EE3F0"/>
    <w:rsid w:val="0ACF46A1"/>
    <w:rsid w:val="0AD89F5A"/>
    <w:rsid w:val="0AECB1AF"/>
    <w:rsid w:val="0AFDBBC3"/>
    <w:rsid w:val="0B002514"/>
    <w:rsid w:val="0B362C5B"/>
    <w:rsid w:val="0B40598B"/>
    <w:rsid w:val="0B529B56"/>
    <w:rsid w:val="0B782E1F"/>
    <w:rsid w:val="0B7CF12D"/>
    <w:rsid w:val="0B87453F"/>
    <w:rsid w:val="0C12FA3F"/>
    <w:rsid w:val="0C140B6C"/>
    <w:rsid w:val="0C19CF32"/>
    <w:rsid w:val="0C5743A4"/>
    <w:rsid w:val="0CD96155"/>
    <w:rsid w:val="0D23A299"/>
    <w:rsid w:val="0D573103"/>
    <w:rsid w:val="0E1576C0"/>
    <w:rsid w:val="0E3A3A91"/>
    <w:rsid w:val="0E472E6A"/>
    <w:rsid w:val="0E4B3EF0"/>
    <w:rsid w:val="0E4FC1B8"/>
    <w:rsid w:val="0E76929C"/>
    <w:rsid w:val="0E9FA41E"/>
    <w:rsid w:val="0EE6EE9A"/>
    <w:rsid w:val="0F058D88"/>
    <w:rsid w:val="0F1BE879"/>
    <w:rsid w:val="0F2D375E"/>
    <w:rsid w:val="0F2F5ECF"/>
    <w:rsid w:val="0FA966F7"/>
    <w:rsid w:val="0FD3B5BC"/>
    <w:rsid w:val="0FED594B"/>
    <w:rsid w:val="100B6F6C"/>
    <w:rsid w:val="10232A32"/>
    <w:rsid w:val="10467110"/>
    <w:rsid w:val="1083054F"/>
    <w:rsid w:val="10DD7F2C"/>
    <w:rsid w:val="10E25BAE"/>
    <w:rsid w:val="110CA738"/>
    <w:rsid w:val="113F36B7"/>
    <w:rsid w:val="11515D55"/>
    <w:rsid w:val="11554364"/>
    <w:rsid w:val="11608D02"/>
    <w:rsid w:val="117AB130"/>
    <w:rsid w:val="117C2051"/>
    <w:rsid w:val="11A61A4D"/>
    <w:rsid w:val="11B10249"/>
    <w:rsid w:val="11C04C5E"/>
    <w:rsid w:val="11F840D6"/>
    <w:rsid w:val="1206A734"/>
    <w:rsid w:val="122080AC"/>
    <w:rsid w:val="1228133D"/>
    <w:rsid w:val="124743BF"/>
    <w:rsid w:val="127450DF"/>
    <w:rsid w:val="128B5339"/>
    <w:rsid w:val="1290F305"/>
    <w:rsid w:val="12AB3476"/>
    <w:rsid w:val="12B8C89C"/>
    <w:rsid w:val="1342C428"/>
    <w:rsid w:val="13C619E4"/>
    <w:rsid w:val="13E3A103"/>
    <w:rsid w:val="13F67792"/>
    <w:rsid w:val="13FE5C2B"/>
    <w:rsid w:val="143A4658"/>
    <w:rsid w:val="14522D06"/>
    <w:rsid w:val="145B194D"/>
    <w:rsid w:val="145DD792"/>
    <w:rsid w:val="14BD9AF9"/>
    <w:rsid w:val="14CD3619"/>
    <w:rsid w:val="15047DB3"/>
    <w:rsid w:val="1516862D"/>
    <w:rsid w:val="152125E9"/>
    <w:rsid w:val="15238752"/>
    <w:rsid w:val="1538F62E"/>
    <w:rsid w:val="15457B1C"/>
    <w:rsid w:val="1566D9F0"/>
    <w:rsid w:val="156F85C8"/>
    <w:rsid w:val="157090B3"/>
    <w:rsid w:val="157A58C9"/>
    <w:rsid w:val="15D09ED7"/>
    <w:rsid w:val="16558665"/>
    <w:rsid w:val="16617A8F"/>
    <w:rsid w:val="1665E524"/>
    <w:rsid w:val="167AF457"/>
    <w:rsid w:val="16A799CE"/>
    <w:rsid w:val="16C385A1"/>
    <w:rsid w:val="170A0AD7"/>
    <w:rsid w:val="1750E641"/>
    <w:rsid w:val="17795C94"/>
    <w:rsid w:val="1783930D"/>
    <w:rsid w:val="1805310B"/>
    <w:rsid w:val="18070FD6"/>
    <w:rsid w:val="180A1DFA"/>
    <w:rsid w:val="1841AE4C"/>
    <w:rsid w:val="1868E9F0"/>
    <w:rsid w:val="187309BF"/>
    <w:rsid w:val="18A0B34F"/>
    <w:rsid w:val="18CB69C0"/>
    <w:rsid w:val="18FF419B"/>
    <w:rsid w:val="19A55750"/>
    <w:rsid w:val="19AE6DC6"/>
    <w:rsid w:val="19B44DB3"/>
    <w:rsid w:val="19B7C153"/>
    <w:rsid w:val="19B7CBF2"/>
    <w:rsid w:val="19C2F598"/>
    <w:rsid w:val="1A644609"/>
    <w:rsid w:val="1A9CBF9A"/>
    <w:rsid w:val="1AEA660D"/>
    <w:rsid w:val="1AF0A4A4"/>
    <w:rsid w:val="1B2F8EF0"/>
    <w:rsid w:val="1B70B6BF"/>
    <w:rsid w:val="1B77E31E"/>
    <w:rsid w:val="1BA291E1"/>
    <w:rsid w:val="1C0160F8"/>
    <w:rsid w:val="1C39642A"/>
    <w:rsid w:val="1C6440A2"/>
    <w:rsid w:val="1CAC6E1A"/>
    <w:rsid w:val="1CB12DD1"/>
    <w:rsid w:val="1CC64E53"/>
    <w:rsid w:val="1D0558AC"/>
    <w:rsid w:val="1D253C07"/>
    <w:rsid w:val="1D31507A"/>
    <w:rsid w:val="1D448135"/>
    <w:rsid w:val="1D7AB7F2"/>
    <w:rsid w:val="1D7D95E9"/>
    <w:rsid w:val="1DABC0EF"/>
    <w:rsid w:val="1E3C8D69"/>
    <w:rsid w:val="1E9413DA"/>
    <w:rsid w:val="1F05DED0"/>
    <w:rsid w:val="1F0B0532"/>
    <w:rsid w:val="1F7983CB"/>
    <w:rsid w:val="1F82FC1D"/>
    <w:rsid w:val="1FAEAADA"/>
    <w:rsid w:val="1FBA73BB"/>
    <w:rsid w:val="1FD78DF6"/>
    <w:rsid w:val="1FDF5663"/>
    <w:rsid w:val="1FEFA810"/>
    <w:rsid w:val="20539859"/>
    <w:rsid w:val="207D964A"/>
    <w:rsid w:val="2089BFFA"/>
    <w:rsid w:val="208A0831"/>
    <w:rsid w:val="20A093D1"/>
    <w:rsid w:val="20CB78F9"/>
    <w:rsid w:val="214A5207"/>
    <w:rsid w:val="22019C92"/>
    <w:rsid w:val="22197DB8"/>
    <w:rsid w:val="2272982D"/>
    <w:rsid w:val="228473EE"/>
    <w:rsid w:val="229D4A13"/>
    <w:rsid w:val="22AE3D0B"/>
    <w:rsid w:val="23074AF0"/>
    <w:rsid w:val="233BB13B"/>
    <w:rsid w:val="2361B6F1"/>
    <w:rsid w:val="2361D697"/>
    <w:rsid w:val="23721FEB"/>
    <w:rsid w:val="2389D5AF"/>
    <w:rsid w:val="239428D6"/>
    <w:rsid w:val="2430A5BF"/>
    <w:rsid w:val="2439EDD7"/>
    <w:rsid w:val="246E368D"/>
    <w:rsid w:val="247756D4"/>
    <w:rsid w:val="24B7F408"/>
    <w:rsid w:val="250E3B72"/>
    <w:rsid w:val="25329D5E"/>
    <w:rsid w:val="254F7B1B"/>
    <w:rsid w:val="25727ADC"/>
    <w:rsid w:val="25AF4B18"/>
    <w:rsid w:val="25B48051"/>
    <w:rsid w:val="25BEEB29"/>
    <w:rsid w:val="25F6B734"/>
    <w:rsid w:val="2615891B"/>
    <w:rsid w:val="26219273"/>
    <w:rsid w:val="263BCA2A"/>
    <w:rsid w:val="26610003"/>
    <w:rsid w:val="267710C3"/>
    <w:rsid w:val="267A4328"/>
    <w:rsid w:val="2688F08D"/>
    <w:rsid w:val="270422D6"/>
    <w:rsid w:val="271EE001"/>
    <w:rsid w:val="2723B221"/>
    <w:rsid w:val="2731EDD8"/>
    <w:rsid w:val="27550CA6"/>
    <w:rsid w:val="2776371C"/>
    <w:rsid w:val="278DDC76"/>
    <w:rsid w:val="279F57E8"/>
    <w:rsid w:val="27C82A2E"/>
    <w:rsid w:val="27C9553A"/>
    <w:rsid w:val="27EDC770"/>
    <w:rsid w:val="27F55E9C"/>
    <w:rsid w:val="282910EE"/>
    <w:rsid w:val="28798483"/>
    <w:rsid w:val="287E28CD"/>
    <w:rsid w:val="289855B8"/>
    <w:rsid w:val="28DA4347"/>
    <w:rsid w:val="28F3A501"/>
    <w:rsid w:val="29031A36"/>
    <w:rsid w:val="291A287D"/>
    <w:rsid w:val="29633F0D"/>
    <w:rsid w:val="29656C10"/>
    <w:rsid w:val="299B3A72"/>
    <w:rsid w:val="29A758E3"/>
    <w:rsid w:val="29F9FD71"/>
    <w:rsid w:val="2A1D7135"/>
    <w:rsid w:val="2A206ACC"/>
    <w:rsid w:val="2A72A7FC"/>
    <w:rsid w:val="2A7704A5"/>
    <w:rsid w:val="2A871C7C"/>
    <w:rsid w:val="2AC70A1E"/>
    <w:rsid w:val="2B437F76"/>
    <w:rsid w:val="2B7DEAD4"/>
    <w:rsid w:val="2BA84204"/>
    <w:rsid w:val="2BD18D29"/>
    <w:rsid w:val="2C0E67F7"/>
    <w:rsid w:val="2C25B029"/>
    <w:rsid w:val="2C2ABB9E"/>
    <w:rsid w:val="2C6DA4D7"/>
    <w:rsid w:val="2C7452EE"/>
    <w:rsid w:val="2C7DE145"/>
    <w:rsid w:val="2C856A3D"/>
    <w:rsid w:val="2CBAC2D7"/>
    <w:rsid w:val="2D6457AF"/>
    <w:rsid w:val="2D672008"/>
    <w:rsid w:val="2DBB3A1F"/>
    <w:rsid w:val="2DBF817E"/>
    <w:rsid w:val="2DD226C2"/>
    <w:rsid w:val="2DD8426C"/>
    <w:rsid w:val="2E06892C"/>
    <w:rsid w:val="2E29D8E9"/>
    <w:rsid w:val="2E3D0D78"/>
    <w:rsid w:val="2E528186"/>
    <w:rsid w:val="2E52CFE1"/>
    <w:rsid w:val="2E68866C"/>
    <w:rsid w:val="2F4EA252"/>
    <w:rsid w:val="2FEB0C7A"/>
    <w:rsid w:val="3027AA8F"/>
    <w:rsid w:val="304B99DF"/>
    <w:rsid w:val="3060320C"/>
    <w:rsid w:val="30A99617"/>
    <w:rsid w:val="30BAFA1C"/>
    <w:rsid w:val="30BF231F"/>
    <w:rsid w:val="311BF319"/>
    <w:rsid w:val="31586365"/>
    <w:rsid w:val="31A4F77C"/>
    <w:rsid w:val="31D5354F"/>
    <w:rsid w:val="31E4A6DB"/>
    <w:rsid w:val="31F05038"/>
    <w:rsid w:val="31FF6D7C"/>
    <w:rsid w:val="327C0C53"/>
    <w:rsid w:val="32A245B0"/>
    <w:rsid w:val="32CE6CAE"/>
    <w:rsid w:val="331BC875"/>
    <w:rsid w:val="33537455"/>
    <w:rsid w:val="33922890"/>
    <w:rsid w:val="33BC5869"/>
    <w:rsid w:val="33EC3FE4"/>
    <w:rsid w:val="33F7198C"/>
    <w:rsid w:val="340A3A21"/>
    <w:rsid w:val="3419921A"/>
    <w:rsid w:val="343951E7"/>
    <w:rsid w:val="3470CE98"/>
    <w:rsid w:val="34F253BE"/>
    <w:rsid w:val="355CEB1F"/>
    <w:rsid w:val="357240DB"/>
    <w:rsid w:val="35730A64"/>
    <w:rsid w:val="35D4F4D1"/>
    <w:rsid w:val="35FBC18C"/>
    <w:rsid w:val="36143380"/>
    <w:rsid w:val="364BE5C1"/>
    <w:rsid w:val="36CE0D2A"/>
    <w:rsid w:val="3738B6AC"/>
    <w:rsid w:val="374C276C"/>
    <w:rsid w:val="379FE546"/>
    <w:rsid w:val="37A5BFF4"/>
    <w:rsid w:val="37ECE877"/>
    <w:rsid w:val="387B0864"/>
    <w:rsid w:val="38AC2AE7"/>
    <w:rsid w:val="38D57A16"/>
    <w:rsid w:val="38F31C2C"/>
    <w:rsid w:val="3939E29B"/>
    <w:rsid w:val="39553429"/>
    <w:rsid w:val="397D8BAA"/>
    <w:rsid w:val="39F186CA"/>
    <w:rsid w:val="3A1432A6"/>
    <w:rsid w:val="3A39EDBA"/>
    <w:rsid w:val="3A655877"/>
    <w:rsid w:val="3A700735"/>
    <w:rsid w:val="3A80ACBC"/>
    <w:rsid w:val="3AB0842D"/>
    <w:rsid w:val="3AB39D20"/>
    <w:rsid w:val="3ADE4C63"/>
    <w:rsid w:val="3B20F648"/>
    <w:rsid w:val="3B2D5B5A"/>
    <w:rsid w:val="3B4D3437"/>
    <w:rsid w:val="3B57FC7D"/>
    <w:rsid w:val="3B5BF977"/>
    <w:rsid w:val="3BBD2340"/>
    <w:rsid w:val="3BE4A06F"/>
    <w:rsid w:val="3C689319"/>
    <w:rsid w:val="3CE1920B"/>
    <w:rsid w:val="3D0E4637"/>
    <w:rsid w:val="3D6C8DD4"/>
    <w:rsid w:val="3D7AF410"/>
    <w:rsid w:val="3E42AFCA"/>
    <w:rsid w:val="3E5ED233"/>
    <w:rsid w:val="3EDB8677"/>
    <w:rsid w:val="3EF35FF8"/>
    <w:rsid w:val="3EFBDE10"/>
    <w:rsid w:val="3F052512"/>
    <w:rsid w:val="3F32F083"/>
    <w:rsid w:val="3F62489C"/>
    <w:rsid w:val="3F62BEC5"/>
    <w:rsid w:val="3FA5D860"/>
    <w:rsid w:val="3FB2AE66"/>
    <w:rsid w:val="3FD0B18C"/>
    <w:rsid w:val="4002C6D3"/>
    <w:rsid w:val="405580E8"/>
    <w:rsid w:val="4062BDB9"/>
    <w:rsid w:val="406EF204"/>
    <w:rsid w:val="4071F2B7"/>
    <w:rsid w:val="40D19284"/>
    <w:rsid w:val="40DE83B3"/>
    <w:rsid w:val="40F1EDAE"/>
    <w:rsid w:val="40FD3490"/>
    <w:rsid w:val="411FE770"/>
    <w:rsid w:val="41303357"/>
    <w:rsid w:val="4141DC83"/>
    <w:rsid w:val="417543CA"/>
    <w:rsid w:val="42283678"/>
    <w:rsid w:val="4236B439"/>
    <w:rsid w:val="42A52C65"/>
    <w:rsid w:val="432919E0"/>
    <w:rsid w:val="4351EC5C"/>
    <w:rsid w:val="437CB0BE"/>
    <w:rsid w:val="4386F526"/>
    <w:rsid w:val="43E07413"/>
    <w:rsid w:val="44490FB1"/>
    <w:rsid w:val="444EADF2"/>
    <w:rsid w:val="4464017D"/>
    <w:rsid w:val="447A8B11"/>
    <w:rsid w:val="44B3E7BD"/>
    <w:rsid w:val="44FB95A7"/>
    <w:rsid w:val="4514AA38"/>
    <w:rsid w:val="454AB261"/>
    <w:rsid w:val="456113C2"/>
    <w:rsid w:val="45910CBF"/>
    <w:rsid w:val="45A0C272"/>
    <w:rsid w:val="45C0A2A4"/>
    <w:rsid w:val="4604CFDD"/>
    <w:rsid w:val="4664D9A6"/>
    <w:rsid w:val="46A4B2D3"/>
    <w:rsid w:val="479248AB"/>
    <w:rsid w:val="47CF5DB6"/>
    <w:rsid w:val="47CF934A"/>
    <w:rsid w:val="48503957"/>
    <w:rsid w:val="48AF1A83"/>
    <w:rsid w:val="48AFEFA4"/>
    <w:rsid w:val="48E4179E"/>
    <w:rsid w:val="48ED6007"/>
    <w:rsid w:val="49428007"/>
    <w:rsid w:val="4986DFA5"/>
    <w:rsid w:val="499751C0"/>
    <w:rsid w:val="49B3DD1D"/>
    <w:rsid w:val="49B85C2F"/>
    <w:rsid w:val="49BF4833"/>
    <w:rsid w:val="49F81778"/>
    <w:rsid w:val="49F9A6B0"/>
    <w:rsid w:val="4A15A512"/>
    <w:rsid w:val="4A3F4473"/>
    <w:rsid w:val="4A4F3932"/>
    <w:rsid w:val="4A65CB1F"/>
    <w:rsid w:val="4AA1DBB6"/>
    <w:rsid w:val="4AB0B9B0"/>
    <w:rsid w:val="4AEF92B2"/>
    <w:rsid w:val="4B0083FC"/>
    <w:rsid w:val="4B67FABB"/>
    <w:rsid w:val="4B92FF58"/>
    <w:rsid w:val="4BBBB408"/>
    <w:rsid w:val="4BEDA37B"/>
    <w:rsid w:val="4BEFDF1D"/>
    <w:rsid w:val="4C1C37DC"/>
    <w:rsid w:val="4C689D05"/>
    <w:rsid w:val="4C900EBC"/>
    <w:rsid w:val="4CF99762"/>
    <w:rsid w:val="4D1A0507"/>
    <w:rsid w:val="4D490973"/>
    <w:rsid w:val="4D54337B"/>
    <w:rsid w:val="4D7AC352"/>
    <w:rsid w:val="4D96A849"/>
    <w:rsid w:val="4E21A175"/>
    <w:rsid w:val="4E2CF111"/>
    <w:rsid w:val="4E43A0F7"/>
    <w:rsid w:val="4E653A05"/>
    <w:rsid w:val="4E87E923"/>
    <w:rsid w:val="4E943E52"/>
    <w:rsid w:val="4ED06B17"/>
    <w:rsid w:val="4ED0DEE4"/>
    <w:rsid w:val="4EE94CB3"/>
    <w:rsid w:val="4EEA87DF"/>
    <w:rsid w:val="4EFD63FB"/>
    <w:rsid w:val="4F05621A"/>
    <w:rsid w:val="4F3F2E0F"/>
    <w:rsid w:val="4F576EE9"/>
    <w:rsid w:val="4F63CA4B"/>
    <w:rsid w:val="4F6D0175"/>
    <w:rsid w:val="4FB5D36A"/>
    <w:rsid w:val="5026033E"/>
    <w:rsid w:val="502ADF2E"/>
    <w:rsid w:val="505BD35F"/>
    <w:rsid w:val="50996177"/>
    <w:rsid w:val="50C9CA57"/>
    <w:rsid w:val="50D3354F"/>
    <w:rsid w:val="5106DFE7"/>
    <w:rsid w:val="51152B5A"/>
    <w:rsid w:val="512FA553"/>
    <w:rsid w:val="51459102"/>
    <w:rsid w:val="51983641"/>
    <w:rsid w:val="523D3FFF"/>
    <w:rsid w:val="52439BF3"/>
    <w:rsid w:val="5278FE50"/>
    <w:rsid w:val="52B9B8F6"/>
    <w:rsid w:val="5311617E"/>
    <w:rsid w:val="5348F8E3"/>
    <w:rsid w:val="5367D312"/>
    <w:rsid w:val="53775D3E"/>
    <w:rsid w:val="5381B08E"/>
    <w:rsid w:val="53834985"/>
    <w:rsid w:val="5395CDA2"/>
    <w:rsid w:val="53F1B07D"/>
    <w:rsid w:val="5421100F"/>
    <w:rsid w:val="54487377"/>
    <w:rsid w:val="544C4B6B"/>
    <w:rsid w:val="54660E6B"/>
    <w:rsid w:val="54778B43"/>
    <w:rsid w:val="54938B35"/>
    <w:rsid w:val="54B9D55B"/>
    <w:rsid w:val="54CFA7C9"/>
    <w:rsid w:val="54D97F9B"/>
    <w:rsid w:val="54DBC78A"/>
    <w:rsid w:val="552FC72E"/>
    <w:rsid w:val="554C33A9"/>
    <w:rsid w:val="554C438B"/>
    <w:rsid w:val="555949AF"/>
    <w:rsid w:val="556F604E"/>
    <w:rsid w:val="559E78BE"/>
    <w:rsid w:val="55AE968C"/>
    <w:rsid w:val="55EB36CD"/>
    <w:rsid w:val="55FD2EC8"/>
    <w:rsid w:val="563F9C15"/>
    <w:rsid w:val="5662C419"/>
    <w:rsid w:val="56AF9B94"/>
    <w:rsid w:val="56E3C745"/>
    <w:rsid w:val="56E960E3"/>
    <w:rsid w:val="56EF1433"/>
    <w:rsid w:val="570373FC"/>
    <w:rsid w:val="5744190B"/>
    <w:rsid w:val="5778A970"/>
    <w:rsid w:val="5795E73A"/>
    <w:rsid w:val="57A575AA"/>
    <w:rsid w:val="57BE9421"/>
    <w:rsid w:val="57BEF2C5"/>
    <w:rsid w:val="57DD1AD0"/>
    <w:rsid w:val="586FEC88"/>
    <w:rsid w:val="589D75B8"/>
    <w:rsid w:val="58CAE25E"/>
    <w:rsid w:val="58E8B70C"/>
    <w:rsid w:val="58FBFC7D"/>
    <w:rsid w:val="59041F46"/>
    <w:rsid w:val="59194528"/>
    <w:rsid w:val="596CA03B"/>
    <w:rsid w:val="59B12CC2"/>
    <w:rsid w:val="59C84CEA"/>
    <w:rsid w:val="5A02B2AC"/>
    <w:rsid w:val="5A2B7484"/>
    <w:rsid w:val="5A463128"/>
    <w:rsid w:val="5A4C3D9A"/>
    <w:rsid w:val="5A55BEDD"/>
    <w:rsid w:val="5A62646A"/>
    <w:rsid w:val="5A726C18"/>
    <w:rsid w:val="5AA59E32"/>
    <w:rsid w:val="5AAFD299"/>
    <w:rsid w:val="5B23E051"/>
    <w:rsid w:val="5B261C99"/>
    <w:rsid w:val="5B2797D0"/>
    <w:rsid w:val="5B62A069"/>
    <w:rsid w:val="5B6EFD2A"/>
    <w:rsid w:val="5B8A106A"/>
    <w:rsid w:val="5BEA336B"/>
    <w:rsid w:val="5BF7F8DD"/>
    <w:rsid w:val="5C76A8D6"/>
    <w:rsid w:val="5CD8591C"/>
    <w:rsid w:val="5D03B53D"/>
    <w:rsid w:val="5D2915D0"/>
    <w:rsid w:val="5D83493D"/>
    <w:rsid w:val="5D84789A"/>
    <w:rsid w:val="5D884A82"/>
    <w:rsid w:val="5D942D5A"/>
    <w:rsid w:val="5D992B71"/>
    <w:rsid w:val="5E10EA0F"/>
    <w:rsid w:val="5E1C6CCB"/>
    <w:rsid w:val="5E3477F4"/>
    <w:rsid w:val="5EAF829A"/>
    <w:rsid w:val="5EB6130E"/>
    <w:rsid w:val="5ECC2686"/>
    <w:rsid w:val="5EE78327"/>
    <w:rsid w:val="5F81285E"/>
    <w:rsid w:val="5F840348"/>
    <w:rsid w:val="5FC2BECE"/>
    <w:rsid w:val="5FC8EB8D"/>
    <w:rsid w:val="60186A26"/>
    <w:rsid w:val="601C5547"/>
    <w:rsid w:val="6093305A"/>
    <w:rsid w:val="610DEC34"/>
    <w:rsid w:val="6138F097"/>
    <w:rsid w:val="613AD79D"/>
    <w:rsid w:val="614A21CA"/>
    <w:rsid w:val="6154B3FC"/>
    <w:rsid w:val="61907560"/>
    <w:rsid w:val="619BA44F"/>
    <w:rsid w:val="61A5A1D1"/>
    <w:rsid w:val="61AF71DF"/>
    <w:rsid w:val="61BBBFF1"/>
    <w:rsid w:val="61C48392"/>
    <w:rsid w:val="61D11564"/>
    <w:rsid w:val="6285BAEF"/>
    <w:rsid w:val="62BFE349"/>
    <w:rsid w:val="62D9E668"/>
    <w:rsid w:val="62E277C3"/>
    <w:rsid w:val="63039B6F"/>
    <w:rsid w:val="630EA004"/>
    <w:rsid w:val="6327FCB0"/>
    <w:rsid w:val="6345E74E"/>
    <w:rsid w:val="63531BB4"/>
    <w:rsid w:val="63DAE3DA"/>
    <w:rsid w:val="63E8FFE3"/>
    <w:rsid w:val="64402027"/>
    <w:rsid w:val="6493ECD8"/>
    <w:rsid w:val="64F692E8"/>
    <w:rsid w:val="64FFD31D"/>
    <w:rsid w:val="6550ED57"/>
    <w:rsid w:val="657A64C8"/>
    <w:rsid w:val="657DA084"/>
    <w:rsid w:val="65DF7B45"/>
    <w:rsid w:val="6636C3C2"/>
    <w:rsid w:val="66922E72"/>
    <w:rsid w:val="669A8DB5"/>
    <w:rsid w:val="669C1AB1"/>
    <w:rsid w:val="669E9900"/>
    <w:rsid w:val="6713143D"/>
    <w:rsid w:val="6724EE29"/>
    <w:rsid w:val="67BDC853"/>
    <w:rsid w:val="67E33690"/>
    <w:rsid w:val="67E48379"/>
    <w:rsid w:val="67F0A2EE"/>
    <w:rsid w:val="67FAA063"/>
    <w:rsid w:val="67FC6D69"/>
    <w:rsid w:val="68422EBE"/>
    <w:rsid w:val="685F311A"/>
    <w:rsid w:val="6897F55E"/>
    <w:rsid w:val="68E960A9"/>
    <w:rsid w:val="6915D080"/>
    <w:rsid w:val="694ECB7B"/>
    <w:rsid w:val="698B857A"/>
    <w:rsid w:val="69C352AC"/>
    <w:rsid w:val="6A364B80"/>
    <w:rsid w:val="6AB402D9"/>
    <w:rsid w:val="6AEF3638"/>
    <w:rsid w:val="6AF48B91"/>
    <w:rsid w:val="6AF7815C"/>
    <w:rsid w:val="6B32CF41"/>
    <w:rsid w:val="6B4EA0D1"/>
    <w:rsid w:val="6BA6F087"/>
    <w:rsid w:val="6BC12C3E"/>
    <w:rsid w:val="6BD156D6"/>
    <w:rsid w:val="6BFA05E2"/>
    <w:rsid w:val="6C982B6F"/>
    <w:rsid w:val="6CA2854D"/>
    <w:rsid w:val="6CE6F225"/>
    <w:rsid w:val="6D0E7589"/>
    <w:rsid w:val="6D7EA6C2"/>
    <w:rsid w:val="6D977AC3"/>
    <w:rsid w:val="6DA8AC30"/>
    <w:rsid w:val="6DEF93B5"/>
    <w:rsid w:val="6DFCA8A8"/>
    <w:rsid w:val="6E3206D0"/>
    <w:rsid w:val="6E3294C2"/>
    <w:rsid w:val="6EF05A86"/>
    <w:rsid w:val="6F03C744"/>
    <w:rsid w:val="6F374F44"/>
    <w:rsid w:val="6F3C1C94"/>
    <w:rsid w:val="6FA29338"/>
    <w:rsid w:val="6FAC175E"/>
    <w:rsid w:val="6FAF8465"/>
    <w:rsid w:val="6FE3AC28"/>
    <w:rsid w:val="7006D6D0"/>
    <w:rsid w:val="703179B2"/>
    <w:rsid w:val="70C6A15D"/>
    <w:rsid w:val="70F45AF8"/>
    <w:rsid w:val="710686A5"/>
    <w:rsid w:val="71290C53"/>
    <w:rsid w:val="71CD6291"/>
    <w:rsid w:val="71D6D333"/>
    <w:rsid w:val="72059C56"/>
    <w:rsid w:val="720D3B8E"/>
    <w:rsid w:val="725C81A4"/>
    <w:rsid w:val="7265A947"/>
    <w:rsid w:val="7296CD8C"/>
    <w:rsid w:val="72DA1B7B"/>
    <w:rsid w:val="730C690A"/>
    <w:rsid w:val="7339B045"/>
    <w:rsid w:val="7383EA6B"/>
    <w:rsid w:val="73CE0BCE"/>
    <w:rsid w:val="744DDFE6"/>
    <w:rsid w:val="74673F1A"/>
    <w:rsid w:val="74866253"/>
    <w:rsid w:val="74912DBF"/>
    <w:rsid w:val="7492A350"/>
    <w:rsid w:val="74D4579A"/>
    <w:rsid w:val="74DF0F99"/>
    <w:rsid w:val="74EC0D18"/>
    <w:rsid w:val="7589C8B8"/>
    <w:rsid w:val="75991A54"/>
    <w:rsid w:val="75BE1FF0"/>
    <w:rsid w:val="75C6962B"/>
    <w:rsid w:val="762D4DBE"/>
    <w:rsid w:val="763A2283"/>
    <w:rsid w:val="7643ED34"/>
    <w:rsid w:val="76842761"/>
    <w:rsid w:val="768BFC99"/>
    <w:rsid w:val="76A236B2"/>
    <w:rsid w:val="76B2EDC7"/>
    <w:rsid w:val="76B84519"/>
    <w:rsid w:val="76C97ACB"/>
    <w:rsid w:val="76ED12B3"/>
    <w:rsid w:val="76F4A0F3"/>
    <w:rsid w:val="772C1286"/>
    <w:rsid w:val="773A9720"/>
    <w:rsid w:val="77553285"/>
    <w:rsid w:val="7798AC80"/>
    <w:rsid w:val="779B4EA7"/>
    <w:rsid w:val="77A4D417"/>
    <w:rsid w:val="77B7850C"/>
    <w:rsid w:val="7802F2D3"/>
    <w:rsid w:val="7857EE87"/>
    <w:rsid w:val="786C4968"/>
    <w:rsid w:val="78F51E37"/>
    <w:rsid w:val="795C6AEB"/>
    <w:rsid w:val="796DDE4C"/>
    <w:rsid w:val="79776F9A"/>
    <w:rsid w:val="79946F2E"/>
    <w:rsid w:val="79B823D4"/>
    <w:rsid w:val="79CA9B59"/>
    <w:rsid w:val="79D0B617"/>
    <w:rsid w:val="79D64C84"/>
    <w:rsid w:val="79D6C733"/>
    <w:rsid w:val="79E5638A"/>
    <w:rsid w:val="7A46F241"/>
    <w:rsid w:val="7A5D1AAC"/>
    <w:rsid w:val="7AF5BEF4"/>
    <w:rsid w:val="7B4554AF"/>
    <w:rsid w:val="7B5AD3BC"/>
    <w:rsid w:val="7B7473B2"/>
    <w:rsid w:val="7B7D34C8"/>
    <w:rsid w:val="7B803458"/>
    <w:rsid w:val="7BD19E58"/>
    <w:rsid w:val="7BD3A12B"/>
    <w:rsid w:val="7C3F0BE4"/>
    <w:rsid w:val="7C699423"/>
    <w:rsid w:val="7C91654B"/>
    <w:rsid w:val="7CA390DC"/>
    <w:rsid w:val="7CB628C7"/>
    <w:rsid w:val="7D1A954C"/>
    <w:rsid w:val="7D297745"/>
    <w:rsid w:val="7D31365E"/>
    <w:rsid w:val="7D81D81A"/>
    <w:rsid w:val="7D961051"/>
    <w:rsid w:val="7D9EA00D"/>
    <w:rsid w:val="7DC42841"/>
    <w:rsid w:val="7E00688B"/>
    <w:rsid w:val="7E36799F"/>
    <w:rsid w:val="7E66B69B"/>
    <w:rsid w:val="7E7B136F"/>
    <w:rsid w:val="7ECD7FAF"/>
    <w:rsid w:val="7EEA0D0E"/>
    <w:rsid w:val="7EEBDBF8"/>
    <w:rsid w:val="7F0CC1A2"/>
    <w:rsid w:val="7F484E02"/>
    <w:rsid w:val="7F6066C1"/>
    <w:rsid w:val="7F652655"/>
    <w:rsid w:val="7F7C08A8"/>
    <w:rsid w:val="7FF4EB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B5FA0"/>
  <w15:chartTrackingRefBased/>
  <w15:docId w15:val="{703D36E6-F0D8-48E8-9411-2711D13F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7E8"/>
    <w:pPr>
      <w:widowControl w:val="0"/>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6D77E8"/>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D77E8"/>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D77E8"/>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D77E8"/>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D77E8"/>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D77E8"/>
    <w:pPr>
      <w:keepNext/>
      <w:keepLines/>
      <w:widowControl/>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D77E8"/>
    <w:pPr>
      <w:keepNext/>
      <w:keepLines/>
      <w:widowControl/>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D77E8"/>
    <w:pPr>
      <w:keepNext/>
      <w:keepLines/>
      <w:widowControl/>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D77E8"/>
    <w:pPr>
      <w:keepNext/>
      <w:keepLines/>
      <w:widowControl/>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7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7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7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7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7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7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7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7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7E8"/>
    <w:rPr>
      <w:rFonts w:eastAsiaTheme="majorEastAsia" w:cstheme="majorBidi"/>
      <w:color w:val="272727" w:themeColor="text1" w:themeTint="D8"/>
    </w:rPr>
  </w:style>
  <w:style w:type="paragraph" w:styleId="Title">
    <w:name w:val="Title"/>
    <w:basedOn w:val="Normal"/>
    <w:next w:val="Normal"/>
    <w:link w:val="TitleChar"/>
    <w:uiPriority w:val="10"/>
    <w:qFormat/>
    <w:rsid w:val="006D77E8"/>
    <w:pPr>
      <w:widowControl/>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D77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7E8"/>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D77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7E8"/>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D77E8"/>
    <w:rPr>
      <w:i/>
      <w:iCs/>
      <w:color w:val="404040" w:themeColor="text1" w:themeTint="BF"/>
    </w:rPr>
  </w:style>
  <w:style w:type="paragraph" w:styleId="ListParagraph">
    <w:name w:val="List Paragraph"/>
    <w:basedOn w:val="Normal"/>
    <w:uiPriority w:val="34"/>
    <w:qFormat/>
    <w:rsid w:val="006D77E8"/>
    <w:pPr>
      <w:widowControl/>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D77E8"/>
    <w:rPr>
      <w:i/>
      <w:iCs/>
      <w:color w:val="0F4761" w:themeColor="accent1" w:themeShade="BF"/>
    </w:rPr>
  </w:style>
  <w:style w:type="paragraph" w:styleId="IntenseQuote">
    <w:name w:val="Intense Quote"/>
    <w:basedOn w:val="Normal"/>
    <w:next w:val="Normal"/>
    <w:link w:val="IntenseQuoteChar"/>
    <w:uiPriority w:val="30"/>
    <w:qFormat/>
    <w:rsid w:val="006D77E8"/>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D77E8"/>
    <w:rPr>
      <w:i/>
      <w:iCs/>
      <w:color w:val="0F4761" w:themeColor="accent1" w:themeShade="BF"/>
    </w:rPr>
  </w:style>
  <w:style w:type="character" w:styleId="IntenseReference">
    <w:name w:val="Intense Reference"/>
    <w:basedOn w:val="DefaultParagraphFont"/>
    <w:uiPriority w:val="32"/>
    <w:qFormat/>
    <w:rsid w:val="006D77E8"/>
    <w:rPr>
      <w:b/>
      <w:bCs/>
      <w:smallCaps/>
      <w:color w:val="0F4761" w:themeColor="accent1" w:themeShade="BF"/>
      <w:spacing w:val="5"/>
    </w:rPr>
  </w:style>
  <w:style w:type="table" w:styleId="TableGrid">
    <w:name w:val="Table Grid"/>
    <w:basedOn w:val="TableNormal"/>
    <w:uiPriority w:val="39"/>
    <w:rsid w:val="006D7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79B1"/>
    <w:pPr>
      <w:spacing w:after="0" w:line="240" w:lineRule="auto"/>
    </w:pPr>
    <w:rPr>
      <w:rFonts w:ascii="Calibri" w:eastAsia="Calibri" w:hAnsi="Calibri" w:cs="Times New Roman"/>
      <w:kern w:val="0"/>
      <w:sz w:val="22"/>
      <w:szCs w:val="22"/>
      <w14:ligatures w14:val="none"/>
    </w:rPr>
  </w:style>
  <w:style w:type="character" w:styleId="Hyperlink">
    <w:name w:val="Hyperlink"/>
    <w:basedOn w:val="DefaultParagraphFont"/>
    <w:uiPriority w:val="99"/>
    <w:unhideWhenUsed/>
    <w:rsid w:val="4D96A849"/>
    <w:rPr>
      <w:color w:val="467886"/>
      <w:u w:val="single"/>
    </w:rPr>
  </w:style>
  <w:style w:type="paragraph" w:customStyle="1" w:styleId="naisnod">
    <w:name w:val="naisnod"/>
    <w:basedOn w:val="Normal"/>
    <w:rsid w:val="00707DCE"/>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styleId="UnresolvedMention">
    <w:name w:val="Unresolved Mention"/>
    <w:basedOn w:val="DefaultParagraphFont"/>
    <w:uiPriority w:val="99"/>
    <w:semiHidden/>
    <w:unhideWhenUsed/>
    <w:rsid w:val="00C32696"/>
    <w:rPr>
      <w:color w:val="605E5C"/>
      <w:shd w:val="clear" w:color="auto" w:fill="E1DFDD"/>
    </w:rPr>
  </w:style>
  <w:style w:type="paragraph" w:styleId="NoSpacing">
    <w:name w:val="No Spacing"/>
    <w:uiPriority w:val="1"/>
    <w:qFormat/>
    <w:rsid w:val="00C33942"/>
    <w:pPr>
      <w:widowControl w:val="0"/>
      <w:spacing w:after="0" w:line="240" w:lineRule="auto"/>
    </w:pPr>
    <w:rPr>
      <w:rFonts w:ascii="Calibri" w:eastAsia="Calibri" w:hAnsi="Calibri" w:cs="Times New Roman"/>
      <w:kern w:val="0"/>
      <w:sz w:val="22"/>
      <w:szCs w:val="22"/>
      <w14:ligatures w14:val="none"/>
    </w:rPr>
  </w:style>
  <w:style w:type="paragraph" w:styleId="FootnoteText">
    <w:name w:val="footnote text"/>
    <w:aliases w:val="Footnote,Fußnote"/>
    <w:basedOn w:val="Normal"/>
    <w:link w:val="FootnoteTextChar"/>
    <w:uiPriority w:val="99"/>
    <w:unhideWhenUsed/>
    <w:rsid w:val="00CF4942"/>
    <w:pPr>
      <w:spacing w:after="0" w:line="240" w:lineRule="auto"/>
    </w:pPr>
    <w:rPr>
      <w:sz w:val="20"/>
      <w:szCs w:val="20"/>
    </w:rPr>
  </w:style>
  <w:style w:type="character" w:customStyle="1" w:styleId="FootnoteTextChar">
    <w:name w:val="Footnote Text Char"/>
    <w:aliases w:val="Footnote Char,Fußnote Char"/>
    <w:basedOn w:val="DefaultParagraphFont"/>
    <w:link w:val="FootnoteText"/>
    <w:uiPriority w:val="99"/>
    <w:rsid w:val="00CF4942"/>
    <w:rPr>
      <w:rFonts w:ascii="Calibri" w:eastAsia="Calibri" w:hAnsi="Calibri" w:cs="Times New Roman"/>
      <w:kern w:val="0"/>
      <w:sz w:val="20"/>
      <w:szCs w:val="20"/>
      <w14:ligatures w14:val="none"/>
    </w:rPr>
  </w:style>
  <w:style w:type="character" w:styleId="FootnoteReference">
    <w:name w:val="footnote reference"/>
    <w:aliases w:val="-E Fußnotenzeichen Char,BVI fnr Char,E Char,ESPON Footnote No Char,Footnote Reference Number Char,Footnote Reference Superscript Char,Footnote Refernece Char,Footnote reference number Char,Footnote symbol Char,Footnotes refss Char"/>
    <w:basedOn w:val="DefaultParagraphFont"/>
    <w:link w:val="-EFunotenzeichen"/>
    <w:uiPriority w:val="99"/>
    <w:unhideWhenUsed/>
    <w:qFormat/>
    <w:rsid w:val="00CF4942"/>
    <w:rPr>
      <w:vertAlign w:val="superscript"/>
    </w:rPr>
  </w:style>
  <w:style w:type="paragraph" w:styleId="BodyText">
    <w:name w:val="Body Text"/>
    <w:aliases w:val="Body Text Char1,Body Text Char Char1,Char Char Char1,Body Text Char Char Char,Char Char Char Char,Char Char1,Body Text Char1 Char,Body Text Char Char1 Char,Char Char Char1 Char,Body Text Char Char Char Char,Char Char Char Char Char,Char Char"/>
    <w:basedOn w:val="Normal"/>
    <w:link w:val="BodyTextChar"/>
    <w:rsid w:val="007C4F9B"/>
    <w:pPr>
      <w:widowControl/>
      <w:spacing w:after="120" w:line="240" w:lineRule="auto"/>
    </w:pPr>
    <w:rPr>
      <w:rFonts w:ascii="Optima" w:eastAsia="Times New Roman" w:hAnsi="Optima"/>
      <w:sz w:val="28"/>
      <w:szCs w:val="20"/>
      <w:lang w:val="lv-LV"/>
    </w:rPr>
  </w:style>
  <w:style w:type="character" w:customStyle="1" w:styleId="BodyTextChar">
    <w:name w:val="Body Text Char"/>
    <w:aliases w:val="Body Text Char1 Char1,Body Text Char Char1 Char1,Char Char Char1 Char1,Body Text Char Char Char Char1,Char Char Char Char Char1,Char Char1 Char,Body Text Char1 Char Char,Body Text Char Char1 Char Char,Char Char Char1 Char Char"/>
    <w:basedOn w:val="DefaultParagraphFont"/>
    <w:link w:val="BodyText"/>
    <w:rsid w:val="007C4F9B"/>
    <w:rPr>
      <w:rFonts w:ascii="Optima" w:eastAsia="Times New Roman" w:hAnsi="Optima" w:cs="Times New Roman"/>
      <w:kern w:val="0"/>
      <w:sz w:val="28"/>
      <w:szCs w:val="20"/>
      <w:lang w:val="lv-LV"/>
      <w14:ligatures w14:val="none"/>
    </w:rPr>
  </w:style>
  <w:style w:type="character" w:styleId="CommentReference">
    <w:name w:val="annotation reference"/>
    <w:basedOn w:val="DefaultParagraphFont"/>
    <w:uiPriority w:val="99"/>
    <w:semiHidden/>
    <w:unhideWhenUsed/>
    <w:rsid w:val="001C3F23"/>
    <w:rPr>
      <w:sz w:val="16"/>
      <w:szCs w:val="16"/>
    </w:rPr>
  </w:style>
  <w:style w:type="paragraph" w:styleId="CommentText">
    <w:name w:val="annotation text"/>
    <w:basedOn w:val="Normal"/>
    <w:link w:val="CommentTextChar"/>
    <w:uiPriority w:val="99"/>
    <w:unhideWhenUsed/>
    <w:rsid w:val="001C3F23"/>
    <w:pPr>
      <w:spacing w:line="240" w:lineRule="auto"/>
    </w:pPr>
    <w:rPr>
      <w:sz w:val="20"/>
      <w:szCs w:val="20"/>
    </w:rPr>
  </w:style>
  <w:style w:type="character" w:customStyle="1" w:styleId="CommentTextChar">
    <w:name w:val="Comment Text Char"/>
    <w:basedOn w:val="DefaultParagraphFont"/>
    <w:link w:val="CommentText"/>
    <w:uiPriority w:val="99"/>
    <w:rsid w:val="001C3F23"/>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C3F23"/>
    <w:rPr>
      <w:b/>
      <w:bCs/>
    </w:rPr>
  </w:style>
  <w:style w:type="character" w:customStyle="1" w:styleId="CommentSubjectChar">
    <w:name w:val="Comment Subject Char"/>
    <w:basedOn w:val="CommentTextChar"/>
    <w:link w:val="CommentSubject"/>
    <w:uiPriority w:val="99"/>
    <w:semiHidden/>
    <w:rsid w:val="001C3F23"/>
    <w:rPr>
      <w:rFonts w:ascii="Calibri" w:eastAsia="Calibri" w:hAnsi="Calibri" w:cs="Times New Roman"/>
      <w:b/>
      <w:bCs/>
      <w:kern w:val="0"/>
      <w:sz w:val="20"/>
      <w:szCs w:val="20"/>
      <w14:ligatures w14:val="none"/>
    </w:rPr>
  </w:style>
  <w:style w:type="paragraph" w:customStyle="1" w:styleId="-EFunotenzeichen">
    <w:name w:val="-E Fußnotenzeichen"/>
    <w:aliases w:val="BVI fnr,E,ESPON Footnote No,Footnote Reference Number,Footnote Reference Superscript,Footnote Refernece,Footnote reference number,Footnote symbol,Footnotes refss,Odwołanie przypisu,Ref,SUPERS,de nota al pie,fr,ftref"/>
    <w:basedOn w:val="Normal"/>
    <w:next w:val="Normal"/>
    <w:link w:val="FootnoteReference"/>
    <w:uiPriority w:val="99"/>
    <w:rsid w:val="008D0030"/>
    <w:pPr>
      <w:keepNext/>
      <w:keepLines/>
      <w:widowControl/>
      <w:spacing w:before="120" w:after="160" w:line="240" w:lineRule="exact"/>
      <w:jc w:val="both"/>
      <w:outlineLvl w:val="0"/>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kadastrs.lv/properties/3500037131?options%5Bnew_tab%5D=true&amp;options%5Borigin%5D=property&amp;options%5Bsource%5D%5B%5D%5Bid%5D=3500035098&amp;options%5Bsource%5D%5B%5D%5Btype%5D=parcel" TargetMode="External"/><Relationship Id="rId18" Type="http://schemas.openxmlformats.org/officeDocument/2006/relationships/hyperlink" Target="https://www.kadastrs.lv/properties/3500037131?options%5Bnew_tab%5D=true&amp;options%5Borigin%5D=property&amp;options%5Bsource%5D%5B%5D%5Bid%5D=3500035098&amp;options%5Bsource%5D%5B%5D%5Btype%5D=parce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kadastrs.lv/properties/3500037131?options%5Bnew_tab%5D=true&amp;options%5Borigin%5D=property&amp;options%5Bsource%5D%5B%5D%5Bid%5D=3500035098&amp;options%5Bsource%5D%5B%5D%5Btype%5D=parcel" TargetMode="External"/><Relationship Id="rId17" Type="http://schemas.openxmlformats.org/officeDocument/2006/relationships/hyperlink" Target="https://pvps.vvd.gov.lv/" TargetMode="External"/><Relationship Id="rId2" Type="http://schemas.openxmlformats.org/officeDocument/2006/relationships/numbering" Target="numbering.xml"/><Relationship Id="rId16" Type="http://schemas.openxmlformats.org/officeDocument/2006/relationships/hyperlink" Target="https://ozols.gov.lv/ozols/" TargetMode="External"/><Relationship Id="rId20" Type="http://schemas.openxmlformats.org/officeDocument/2006/relationships/hyperlink" Target="mailto:tatjana.volka@vvd.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rs.norvelis@porsche.lv" TargetMode="External"/><Relationship Id="rId5" Type="http://schemas.openxmlformats.org/officeDocument/2006/relationships/webSettings" Target="webSettings.xml"/><Relationship Id="rId15" Type="http://schemas.openxmlformats.org/officeDocument/2006/relationships/hyperlink" Target="https://bis.gov.lv/bis2/lv/bis_cases/634041" TargetMode="External"/><Relationship Id="rId10" Type="http://schemas.openxmlformats.org/officeDocument/2006/relationships/hyperlink" Target="http://www.vvd.gov.lv" TargetMode="External"/><Relationship Id="rId19" Type="http://schemas.openxmlformats.org/officeDocument/2006/relationships/hyperlink" Target="https://www.kadastrs.lv/properties/3500037131?options%5Bnew_tab%5D=true&amp;options%5Borigin%5D=property&amp;options%5Bsource%5D%5B%5D%5Bid%5D=3500035098&amp;options%5Bsource%5D%5B%5D%5Btype%5D=parcel" TargetMode="External"/><Relationship Id="rId4" Type="http://schemas.openxmlformats.org/officeDocument/2006/relationships/settings" Target="settings.xml"/><Relationship Id="rId9" Type="http://schemas.openxmlformats.org/officeDocument/2006/relationships/hyperlink" Target="mailto:pasts@vvd.gov.lv"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1001F-52FB-40EB-AAA6-9A8626AACA75}">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11</TotalTime>
  <Pages>9</Pages>
  <Words>13901</Words>
  <Characters>7925</Characters>
  <Application>Microsoft Office Word</Application>
  <DocSecurity>0</DocSecurity>
  <Lines>66</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Armands Veliks</dc:creator>
  <cp:keywords/>
  <dc:description/>
  <cp:lastModifiedBy>Ieva Pastare</cp:lastModifiedBy>
  <cp:revision>2</cp:revision>
  <dcterms:created xsi:type="dcterms:W3CDTF">2026-10-28T08:22:00Z</dcterms:created>
  <dcterms:modified xsi:type="dcterms:W3CDTF">2026-10-28T08:22:00Z</dcterms:modified>
</cp:coreProperties>
</file>