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D876" w14:textId="77777777" w:rsidR="003C1123" w:rsidRPr="006138F1" w:rsidRDefault="003C1123" w:rsidP="003C1123">
      <w:pPr>
        <w:spacing w:after="0" w:line="240" w:lineRule="auto"/>
        <w:jc w:val="center"/>
        <w:rPr>
          <w:rFonts w:ascii="Times New Roman" w:hAnsi="Times New Roman"/>
          <w:b/>
          <w:sz w:val="24"/>
          <w:szCs w:val="24"/>
        </w:rPr>
      </w:pPr>
      <w:r w:rsidRPr="006138F1">
        <w:rPr>
          <w:rFonts w:ascii="Times New Roman" w:hAnsi="Times New Roman"/>
          <w:b/>
          <w:sz w:val="24"/>
          <w:szCs w:val="24"/>
        </w:rPr>
        <w:t xml:space="preserve">Sociālo, izglītības, kultūras un sporta jautājumu </w:t>
      </w:r>
    </w:p>
    <w:p w14:paraId="1C7CFEE9" w14:textId="77777777" w:rsidR="003C1123" w:rsidRPr="006138F1" w:rsidRDefault="003C1123" w:rsidP="003C1123">
      <w:pPr>
        <w:spacing w:after="0" w:line="240" w:lineRule="auto"/>
        <w:jc w:val="center"/>
        <w:rPr>
          <w:rFonts w:ascii="Times New Roman" w:hAnsi="Times New Roman"/>
          <w:sz w:val="24"/>
          <w:szCs w:val="24"/>
        </w:rPr>
      </w:pPr>
      <w:r w:rsidRPr="006138F1">
        <w:rPr>
          <w:rFonts w:ascii="Times New Roman" w:hAnsi="Times New Roman"/>
          <w:b/>
          <w:sz w:val="24"/>
          <w:szCs w:val="24"/>
        </w:rPr>
        <w:t>komitejas sēde</w:t>
      </w:r>
      <w:r w:rsidRPr="006138F1">
        <w:rPr>
          <w:rFonts w:ascii="Times New Roman" w:hAnsi="Times New Roman"/>
          <w:sz w:val="24"/>
          <w:szCs w:val="24"/>
        </w:rPr>
        <w:t xml:space="preserve"> </w:t>
      </w:r>
    </w:p>
    <w:p w14:paraId="024BF489" w14:textId="50596F23" w:rsidR="003C1123" w:rsidRPr="006138F1" w:rsidRDefault="003C1123" w:rsidP="003C1123">
      <w:pPr>
        <w:spacing w:after="0" w:line="240" w:lineRule="auto"/>
        <w:jc w:val="center"/>
        <w:rPr>
          <w:rFonts w:ascii="Times New Roman" w:hAnsi="Times New Roman"/>
          <w:sz w:val="24"/>
          <w:szCs w:val="24"/>
        </w:rPr>
      </w:pPr>
      <w:r>
        <w:rPr>
          <w:rFonts w:ascii="Times New Roman" w:hAnsi="Times New Roman"/>
          <w:sz w:val="24"/>
          <w:szCs w:val="24"/>
        </w:rPr>
        <w:t>20</w:t>
      </w:r>
      <w:r w:rsidRPr="006138F1">
        <w:rPr>
          <w:rFonts w:ascii="Times New Roman" w:hAnsi="Times New Roman"/>
          <w:sz w:val="24"/>
          <w:szCs w:val="24"/>
        </w:rPr>
        <w:t>.1</w:t>
      </w:r>
      <w:r>
        <w:rPr>
          <w:rFonts w:ascii="Times New Roman" w:hAnsi="Times New Roman"/>
          <w:sz w:val="24"/>
          <w:szCs w:val="24"/>
        </w:rPr>
        <w:t>2</w:t>
      </w:r>
      <w:r w:rsidRPr="006138F1">
        <w:rPr>
          <w:rFonts w:ascii="Times New Roman" w:hAnsi="Times New Roman"/>
          <w:sz w:val="24"/>
          <w:szCs w:val="24"/>
        </w:rPr>
        <w:t>.2023. plkst. 9:00</w:t>
      </w:r>
    </w:p>
    <w:p w14:paraId="36F0CE9D" w14:textId="0DC38005" w:rsidR="003C1123" w:rsidRPr="006138F1" w:rsidRDefault="003C1123" w:rsidP="003C1123">
      <w:pPr>
        <w:spacing w:after="0" w:line="240" w:lineRule="auto"/>
        <w:jc w:val="center"/>
        <w:rPr>
          <w:rFonts w:ascii="Times New Roman" w:hAnsi="Times New Roman"/>
          <w:sz w:val="24"/>
          <w:szCs w:val="24"/>
        </w:rPr>
      </w:pPr>
      <w:r w:rsidRPr="006138F1">
        <w:rPr>
          <w:rFonts w:ascii="Times New Roman" w:hAnsi="Times New Roman"/>
          <w:sz w:val="24"/>
          <w:szCs w:val="24"/>
        </w:rPr>
        <w:t>Protokols Nr.1</w:t>
      </w:r>
      <w:r>
        <w:rPr>
          <w:rFonts w:ascii="Times New Roman" w:hAnsi="Times New Roman"/>
          <w:sz w:val="24"/>
          <w:szCs w:val="24"/>
        </w:rPr>
        <w:t>3</w:t>
      </w:r>
    </w:p>
    <w:p w14:paraId="4F332245" w14:textId="77777777" w:rsidR="003C1123" w:rsidRPr="006138F1" w:rsidRDefault="003C1123" w:rsidP="003C1123">
      <w:pPr>
        <w:spacing w:after="0" w:line="240" w:lineRule="auto"/>
        <w:rPr>
          <w:rFonts w:ascii="Times New Roman" w:hAnsi="Times New Roman"/>
          <w:sz w:val="24"/>
          <w:szCs w:val="24"/>
        </w:rPr>
      </w:pPr>
    </w:p>
    <w:p w14:paraId="77B69B9D" w14:textId="77777777" w:rsidR="003C1123" w:rsidRPr="006138F1" w:rsidRDefault="003C1123" w:rsidP="003C1123">
      <w:pPr>
        <w:spacing w:after="0" w:line="240" w:lineRule="auto"/>
        <w:contextualSpacing/>
        <w:jc w:val="both"/>
        <w:rPr>
          <w:rFonts w:ascii="Times New Roman" w:hAnsi="Times New Roman"/>
          <w:b/>
          <w:iCs/>
          <w:sz w:val="24"/>
          <w:szCs w:val="24"/>
          <w:u w:val="single"/>
        </w:rPr>
      </w:pPr>
      <w:r w:rsidRPr="006138F1">
        <w:rPr>
          <w:rFonts w:ascii="Times New Roman" w:hAnsi="Times New Roman"/>
          <w:b/>
          <w:iCs/>
          <w:sz w:val="24"/>
          <w:szCs w:val="24"/>
          <w:u w:val="single"/>
        </w:rPr>
        <w:t>Darba kārtība:</w:t>
      </w:r>
    </w:p>
    <w:tbl>
      <w:tblPr>
        <w:tblStyle w:val="Reatabula"/>
        <w:tblW w:w="9924" w:type="dxa"/>
        <w:tblInd w:w="-431" w:type="dxa"/>
        <w:tblLook w:val="04A0" w:firstRow="1" w:lastRow="0" w:firstColumn="1" w:lastColumn="0" w:noHBand="0" w:noVBand="1"/>
      </w:tblPr>
      <w:tblGrid>
        <w:gridCol w:w="993"/>
        <w:gridCol w:w="6946"/>
        <w:gridCol w:w="1985"/>
      </w:tblGrid>
      <w:tr w:rsidR="003C1123" w:rsidRPr="00445B69" w14:paraId="13A11349" w14:textId="77777777" w:rsidTr="00516C5D">
        <w:trPr>
          <w:trHeight w:val="315"/>
        </w:trPr>
        <w:tc>
          <w:tcPr>
            <w:tcW w:w="993" w:type="dxa"/>
            <w:hideMark/>
          </w:tcPr>
          <w:p w14:paraId="337CBB1D" w14:textId="77777777" w:rsidR="003C1123" w:rsidRPr="00445B69" w:rsidRDefault="003C1123" w:rsidP="00516C5D">
            <w:pPr>
              <w:spacing w:after="0" w:line="240" w:lineRule="auto"/>
              <w:jc w:val="center"/>
              <w:rPr>
                <w:rFonts w:ascii="Times New Roman" w:hAnsi="Times New Roman"/>
                <w:b/>
                <w:bCs/>
                <w:sz w:val="22"/>
                <w:szCs w:val="22"/>
              </w:rPr>
            </w:pPr>
            <w:proofErr w:type="spellStart"/>
            <w:r w:rsidRPr="00445B69">
              <w:rPr>
                <w:rFonts w:ascii="Times New Roman" w:hAnsi="Times New Roman"/>
                <w:b/>
                <w:bCs/>
                <w:sz w:val="22"/>
                <w:szCs w:val="22"/>
              </w:rPr>
              <w:t>Nr.p.k</w:t>
            </w:r>
            <w:proofErr w:type="spellEnd"/>
            <w:r w:rsidRPr="00445B69">
              <w:rPr>
                <w:rFonts w:ascii="Times New Roman" w:hAnsi="Times New Roman"/>
                <w:b/>
                <w:bCs/>
                <w:sz w:val="22"/>
                <w:szCs w:val="22"/>
              </w:rPr>
              <w:t>.</w:t>
            </w:r>
          </w:p>
        </w:tc>
        <w:tc>
          <w:tcPr>
            <w:tcW w:w="6946" w:type="dxa"/>
            <w:hideMark/>
          </w:tcPr>
          <w:p w14:paraId="532322B9" w14:textId="77777777" w:rsidR="003C1123" w:rsidRPr="00445B69" w:rsidRDefault="003C1123" w:rsidP="00516C5D">
            <w:pPr>
              <w:spacing w:after="0" w:line="240" w:lineRule="auto"/>
              <w:jc w:val="center"/>
              <w:rPr>
                <w:rFonts w:ascii="Times New Roman" w:hAnsi="Times New Roman"/>
                <w:b/>
                <w:bCs/>
                <w:sz w:val="22"/>
                <w:szCs w:val="22"/>
              </w:rPr>
            </w:pPr>
            <w:r w:rsidRPr="00445B69">
              <w:rPr>
                <w:rFonts w:ascii="Times New Roman" w:hAnsi="Times New Roman"/>
                <w:b/>
                <w:bCs/>
                <w:sz w:val="22"/>
                <w:szCs w:val="22"/>
              </w:rPr>
              <w:t>Izskatāmais jautājums</w:t>
            </w:r>
          </w:p>
        </w:tc>
        <w:tc>
          <w:tcPr>
            <w:tcW w:w="1985" w:type="dxa"/>
            <w:noWrap/>
            <w:hideMark/>
          </w:tcPr>
          <w:p w14:paraId="05F7EF39" w14:textId="77777777" w:rsidR="003C1123" w:rsidRPr="00445B69" w:rsidRDefault="003C1123" w:rsidP="00516C5D">
            <w:pPr>
              <w:spacing w:after="0" w:line="240" w:lineRule="auto"/>
              <w:jc w:val="center"/>
              <w:rPr>
                <w:rFonts w:ascii="Times New Roman" w:hAnsi="Times New Roman"/>
                <w:b/>
                <w:bCs/>
                <w:sz w:val="22"/>
                <w:szCs w:val="22"/>
              </w:rPr>
            </w:pPr>
            <w:r w:rsidRPr="00445B69">
              <w:rPr>
                <w:rFonts w:ascii="Times New Roman" w:hAnsi="Times New Roman"/>
                <w:b/>
                <w:bCs/>
                <w:sz w:val="22"/>
                <w:szCs w:val="22"/>
              </w:rPr>
              <w:t>Ziņotājs</w:t>
            </w:r>
          </w:p>
        </w:tc>
      </w:tr>
      <w:tr w:rsidR="004A0231" w:rsidRPr="00445B69" w14:paraId="7E1D2CEA" w14:textId="77777777" w:rsidTr="00C944B4">
        <w:trPr>
          <w:trHeight w:val="698"/>
        </w:trPr>
        <w:tc>
          <w:tcPr>
            <w:tcW w:w="993" w:type="dxa"/>
            <w:noWrap/>
          </w:tcPr>
          <w:p w14:paraId="4C2D638A"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0CFDE3AF" w14:textId="77777777" w:rsidR="004A0231" w:rsidRPr="00445B69" w:rsidRDefault="00C944B4" w:rsidP="00C944B4">
            <w:pPr>
              <w:spacing w:after="0" w:line="240" w:lineRule="auto"/>
              <w:jc w:val="both"/>
              <w:rPr>
                <w:rFonts w:ascii="Times New Roman" w:hAnsi="Times New Roman"/>
                <w:b/>
                <w:sz w:val="22"/>
                <w:szCs w:val="22"/>
              </w:rPr>
            </w:pPr>
            <w:r w:rsidRPr="00445B69">
              <w:rPr>
                <w:rFonts w:ascii="Times New Roman" w:hAnsi="Times New Roman"/>
                <w:b/>
                <w:sz w:val="22"/>
                <w:szCs w:val="22"/>
              </w:rPr>
              <w:t>Par grozījumiem Mārupes novada pašvaldības domes 2023.gada 29.novembra nolikumā “Mārupes novada 2023.gada sporta laureāts”.</w:t>
            </w:r>
          </w:p>
          <w:p w14:paraId="0450911C" w14:textId="5F09EE77" w:rsidR="00C944B4" w:rsidRPr="00445B69" w:rsidRDefault="00C944B4" w:rsidP="00C944B4">
            <w:pPr>
              <w:spacing w:after="0" w:line="240" w:lineRule="auto"/>
              <w:jc w:val="both"/>
              <w:rPr>
                <w:rFonts w:ascii="Times New Roman" w:hAnsi="Times New Roman"/>
                <w:b/>
                <w:bCs/>
                <w:caps/>
                <w:kern w:val="32"/>
                <w:sz w:val="22"/>
                <w:szCs w:val="22"/>
              </w:rPr>
            </w:pPr>
          </w:p>
        </w:tc>
        <w:tc>
          <w:tcPr>
            <w:tcW w:w="1985" w:type="dxa"/>
            <w:noWrap/>
          </w:tcPr>
          <w:p w14:paraId="21DB88D6" w14:textId="07A2BBB5"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Viktorija Mogiļeviča</w:t>
            </w:r>
          </w:p>
        </w:tc>
      </w:tr>
      <w:tr w:rsidR="004A0231" w:rsidRPr="00445B69" w14:paraId="4AD6FE09" w14:textId="77777777" w:rsidTr="004A0231">
        <w:trPr>
          <w:trHeight w:val="435"/>
        </w:trPr>
        <w:tc>
          <w:tcPr>
            <w:tcW w:w="993" w:type="dxa"/>
            <w:noWrap/>
          </w:tcPr>
          <w:p w14:paraId="28BA84D6"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1686C150" w14:textId="77777777" w:rsidR="004A0231" w:rsidRPr="0020728B" w:rsidRDefault="004A0231" w:rsidP="00BD22CC">
            <w:pPr>
              <w:rPr>
                <w:rFonts w:ascii="Times New Roman" w:hAnsi="Times New Roman"/>
                <w:b/>
                <w:sz w:val="22"/>
                <w:szCs w:val="22"/>
              </w:rPr>
            </w:pPr>
            <w:r w:rsidRPr="0020728B">
              <w:rPr>
                <w:rFonts w:ascii="Times New Roman" w:hAnsi="Times New Roman"/>
                <w:b/>
                <w:sz w:val="22"/>
                <w:szCs w:val="22"/>
              </w:rPr>
              <w:t>Par finansiāla atbalsta piešķiršanu. K.Š.</w:t>
            </w:r>
          </w:p>
        </w:tc>
        <w:tc>
          <w:tcPr>
            <w:tcW w:w="1985" w:type="dxa"/>
            <w:noWrap/>
          </w:tcPr>
          <w:p w14:paraId="4AB2DD0C" w14:textId="77777777" w:rsidR="004A0231" w:rsidRPr="00445B69" w:rsidRDefault="004A0231"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3C1123" w:rsidRPr="00445B69" w14:paraId="14058A6F" w14:textId="77777777" w:rsidTr="003C1123">
        <w:trPr>
          <w:trHeight w:val="165"/>
        </w:trPr>
        <w:tc>
          <w:tcPr>
            <w:tcW w:w="993" w:type="dxa"/>
            <w:noWrap/>
          </w:tcPr>
          <w:p w14:paraId="0FCB6CC6" w14:textId="77777777" w:rsidR="003C1123" w:rsidRPr="00445B69" w:rsidRDefault="003C1123"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22A65B01" w14:textId="0E339888" w:rsidR="003C1123"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E.P.</w:t>
            </w:r>
          </w:p>
          <w:p w14:paraId="0A189291" w14:textId="37D1B6EF" w:rsidR="00BD22CC" w:rsidRPr="0020728B" w:rsidRDefault="00BD22CC" w:rsidP="00516C5D">
            <w:pPr>
              <w:spacing w:after="0" w:line="240" w:lineRule="auto"/>
              <w:jc w:val="both"/>
              <w:rPr>
                <w:rFonts w:ascii="Times New Roman" w:eastAsia="Times New Roman" w:hAnsi="Times New Roman"/>
                <w:b/>
                <w:sz w:val="22"/>
                <w:szCs w:val="22"/>
              </w:rPr>
            </w:pPr>
          </w:p>
        </w:tc>
        <w:tc>
          <w:tcPr>
            <w:tcW w:w="1985" w:type="dxa"/>
            <w:noWrap/>
          </w:tcPr>
          <w:p w14:paraId="6BBB85B6" w14:textId="2141AA45" w:rsidR="003C1123"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3C1123" w:rsidRPr="00445B69" w14:paraId="20AEFF54" w14:textId="77777777" w:rsidTr="003C1123">
        <w:trPr>
          <w:trHeight w:val="135"/>
        </w:trPr>
        <w:tc>
          <w:tcPr>
            <w:tcW w:w="993" w:type="dxa"/>
            <w:noWrap/>
          </w:tcPr>
          <w:p w14:paraId="1A695EA4" w14:textId="77777777" w:rsidR="003C1123" w:rsidRPr="00445B69" w:rsidRDefault="003C1123"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78861892" w14:textId="11547AF7" w:rsidR="003C1123"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w:t>
            </w:r>
            <w:r w:rsidR="004A0231" w:rsidRPr="0020728B">
              <w:rPr>
                <w:rFonts w:ascii="Times New Roman" w:hAnsi="Times New Roman"/>
                <w:b/>
                <w:sz w:val="22"/>
                <w:szCs w:val="22"/>
              </w:rPr>
              <w:t xml:space="preserve"> </w:t>
            </w:r>
            <w:r w:rsidRPr="0020728B">
              <w:rPr>
                <w:rFonts w:ascii="Times New Roman" w:hAnsi="Times New Roman"/>
                <w:b/>
                <w:sz w:val="22"/>
                <w:szCs w:val="22"/>
              </w:rPr>
              <w:t>T.</w:t>
            </w:r>
            <w:r w:rsidR="004A0231" w:rsidRPr="0020728B">
              <w:rPr>
                <w:rFonts w:ascii="Times New Roman" w:hAnsi="Times New Roman"/>
                <w:b/>
                <w:sz w:val="22"/>
                <w:szCs w:val="22"/>
              </w:rPr>
              <w:t>K.</w:t>
            </w:r>
          </w:p>
          <w:p w14:paraId="57607BD0" w14:textId="62FE09CE" w:rsidR="00BD22CC" w:rsidRPr="0020728B" w:rsidRDefault="00BD22CC" w:rsidP="00516C5D">
            <w:pPr>
              <w:spacing w:after="0" w:line="240" w:lineRule="auto"/>
              <w:jc w:val="both"/>
              <w:rPr>
                <w:rFonts w:ascii="Times New Roman" w:eastAsia="Times New Roman" w:hAnsi="Times New Roman"/>
                <w:b/>
                <w:sz w:val="22"/>
                <w:szCs w:val="22"/>
              </w:rPr>
            </w:pPr>
          </w:p>
        </w:tc>
        <w:tc>
          <w:tcPr>
            <w:tcW w:w="1985" w:type="dxa"/>
            <w:noWrap/>
          </w:tcPr>
          <w:p w14:paraId="2B7ACA48" w14:textId="6F2DEB1C" w:rsidR="003C1123"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3C1123" w:rsidRPr="00445B69" w14:paraId="25BF11F3" w14:textId="77777777" w:rsidTr="00BD22CC">
        <w:trPr>
          <w:trHeight w:val="315"/>
        </w:trPr>
        <w:tc>
          <w:tcPr>
            <w:tcW w:w="993" w:type="dxa"/>
            <w:noWrap/>
          </w:tcPr>
          <w:p w14:paraId="1416ED0B" w14:textId="77777777" w:rsidR="003C1123" w:rsidRPr="00445B69" w:rsidRDefault="003C1123"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424F66E2" w14:textId="4C062AA6" w:rsidR="003C1123"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R.K.</w:t>
            </w:r>
          </w:p>
          <w:p w14:paraId="4E90838E" w14:textId="4B699904" w:rsidR="00BD22CC" w:rsidRPr="0020728B" w:rsidRDefault="00BD22CC" w:rsidP="00516C5D">
            <w:pPr>
              <w:spacing w:after="0" w:line="240" w:lineRule="auto"/>
              <w:jc w:val="both"/>
              <w:rPr>
                <w:rFonts w:ascii="Times New Roman" w:eastAsia="Times New Roman" w:hAnsi="Times New Roman"/>
                <w:b/>
                <w:sz w:val="22"/>
                <w:szCs w:val="22"/>
              </w:rPr>
            </w:pPr>
          </w:p>
        </w:tc>
        <w:tc>
          <w:tcPr>
            <w:tcW w:w="1985" w:type="dxa"/>
            <w:noWrap/>
          </w:tcPr>
          <w:p w14:paraId="1913C025" w14:textId="4FA18D67" w:rsidR="003C1123"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BD22CC" w:rsidRPr="00445B69" w14:paraId="2686069B" w14:textId="77777777" w:rsidTr="00BD22CC">
        <w:trPr>
          <w:trHeight w:val="225"/>
        </w:trPr>
        <w:tc>
          <w:tcPr>
            <w:tcW w:w="993" w:type="dxa"/>
            <w:noWrap/>
          </w:tcPr>
          <w:p w14:paraId="508CEA12" w14:textId="77777777" w:rsidR="00BD22CC" w:rsidRPr="00445B69" w:rsidRDefault="00BD22CC"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3CF43A8B" w14:textId="7A990F66" w:rsidR="00BD22CC"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L.S.</w:t>
            </w:r>
          </w:p>
          <w:p w14:paraId="48FC9D10" w14:textId="7EB8333C" w:rsidR="00BD22CC" w:rsidRPr="0020728B" w:rsidRDefault="00BD22CC" w:rsidP="00516C5D">
            <w:pPr>
              <w:spacing w:after="0" w:line="240" w:lineRule="auto"/>
              <w:jc w:val="both"/>
              <w:rPr>
                <w:rFonts w:ascii="Times New Roman" w:hAnsi="Times New Roman"/>
                <w:b/>
                <w:sz w:val="22"/>
                <w:szCs w:val="22"/>
              </w:rPr>
            </w:pPr>
          </w:p>
        </w:tc>
        <w:tc>
          <w:tcPr>
            <w:tcW w:w="1985" w:type="dxa"/>
            <w:noWrap/>
          </w:tcPr>
          <w:p w14:paraId="1E225791" w14:textId="03BA888E" w:rsidR="00BD22CC"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BD22CC" w:rsidRPr="00445B69" w14:paraId="505CC41A" w14:textId="77777777" w:rsidTr="00BD22CC">
        <w:trPr>
          <w:trHeight w:val="240"/>
        </w:trPr>
        <w:tc>
          <w:tcPr>
            <w:tcW w:w="993" w:type="dxa"/>
            <w:noWrap/>
          </w:tcPr>
          <w:p w14:paraId="6450940E" w14:textId="77777777" w:rsidR="00BD22CC" w:rsidRPr="00445B69" w:rsidRDefault="00BD22CC"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446DD1E6" w14:textId="67DB98BF" w:rsidR="00BD22CC"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E.B.</w:t>
            </w:r>
          </w:p>
          <w:p w14:paraId="024CD919" w14:textId="0076BDF1" w:rsidR="00BD22CC" w:rsidRPr="0020728B" w:rsidRDefault="00BD22CC" w:rsidP="00516C5D">
            <w:pPr>
              <w:spacing w:after="0" w:line="240" w:lineRule="auto"/>
              <w:jc w:val="both"/>
              <w:rPr>
                <w:rFonts w:ascii="Times New Roman" w:hAnsi="Times New Roman"/>
                <w:b/>
                <w:sz w:val="22"/>
                <w:szCs w:val="22"/>
              </w:rPr>
            </w:pPr>
          </w:p>
        </w:tc>
        <w:tc>
          <w:tcPr>
            <w:tcW w:w="1985" w:type="dxa"/>
            <w:noWrap/>
          </w:tcPr>
          <w:p w14:paraId="593138CC" w14:textId="261564C9" w:rsidR="00BD22CC"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BD22CC" w:rsidRPr="00445B69" w14:paraId="2E10B891" w14:textId="77777777" w:rsidTr="00BD22CC">
        <w:trPr>
          <w:trHeight w:val="225"/>
        </w:trPr>
        <w:tc>
          <w:tcPr>
            <w:tcW w:w="993" w:type="dxa"/>
            <w:noWrap/>
          </w:tcPr>
          <w:p w14:paraId="0FB2EC07" w14:textId="77777777" w:rsidR="00BD22CC" w:rsidRPr="00445B69" w:rsidRDefault="00BD22CC"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7C07DF93" w14:textId="77777777" w:rsidR="00BD22CC" w:rsidRPr="0020728B" w:rsidRDefault="00BD22CC"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M.A.</w:t>
            </w:r>
          </w:p>
          <w:p w14:paraId="5E157B7E" w14:textId="23A55539" w:rsidR="00BD22CC" w:rsidRPr="0020728B" w:rsidRDefault="00BD22CC" w:rsidP="00516C5D">
            <w:pPr>
              <w:spacing w:after="0" w:line="240" w:lineRule="auto"/>
              <w:jc w:val="both"/>
              <w:rPr>
                <w:rFonts w:ascii="Times New Roman" w:hAnsi="Times New Roman"/>
                <w:b/>
                <w:sz w:val="22"/>
                <w:szCs w:val="22"/>
              </w:rPr>
            </w:pPr>
          </w:p>
        </w:tc>
        <w:tc>
          <w:tcPr>
            <w:tcW w:w="1985" w:type="dxa"/>
            <w:noWrap/>
          </w:tcPr>
          <w:p w14:paraId="792F7E64" w14:textId="1DC84B83" w:rsidR="00BD22CC" w:rsidRPr="00445B69" w:rsidRDefault="00BD22CC"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BD22CC" w:rsidRPr="00445B69" w14:paraId="00A00365" w14:textId="77777777" w:rsidTr="00BD22CC">
        <w:trPr>
          <w:trHeight w:val="240"/>
        </w:trPr>
        <w:tc>
          <w:tcPr>
            <w:tcW w:w="993" w:type="dxa"/>
            <w:noWrap/>
          </w:tcPr>
          <w:p w14:paraId="6811115F" w14:textId="77777777" w:rsidR="00BD22CC" w:rsidRPr="00445B69" w:rsidRDefault="00BD22CC"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12F9335F" w14:textId="59CB461A" w:rsidR="00BD22CC" w:rsidRPr="0020728B" w:rsidRDefault="009E3A89"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D.S.</w:t>
            </w:r>
          </w:p>
          <w:p w14:paraId="71D45495" w14:textId="42200FD0" w:rsidR="009E3A89" w:rsidRPr="0020728B" w:rsidRDefault="009E3A89" w:rsidP="00516C5D">
            <w:pPr>
              <w:spacing w:after="0" w:line="240" w:lineRule="auto"/>
              <w:jc w:val="both"/>
              <w:rPr>
                <w:rFonts w:ascii="Times New Roman" w:hAnsi="Times New Roman"/>
                <w:b/>
                <w:sz w:val="22"/>
                <w:szCs w:val="22"/>
              </w:rPr>
            </w:pPr>
          </w:p>
        </w:tc>
        <w:tc>
          <w:tcPr>
            <w:tcW w:w="1985" w:type="dxa"/>
            <w:noWrap/>
          </w:tcPr>
          <w:p w14:paraId="79BDC79E" w14:textId="1B570A98" w:rsidR="00BD22CC" w:rsidRPr="00445B69" w:rsidRDefault="009E3A89"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tc>
      </w:tr>
      <w:tr w:rsidR="00BD22CC" w:rsidRPr="00445B69" w14:paraId="1A419287" w14:textId="77777777" w:rsidTr="004A0231">
        <w:trPr>
          <w:trHeight w:val="357"/>
        </w:trPr>
        <w:tc>
          <w:tcPr>
            <w:tcW w:w="993" w:type="dxa"/>
            <w:noWrap/>
          </w:tcPr>
          <w:p w14:paraId="699D1ED6" w14:textId="77777777" w:rsidR="00BD22CC" w:rsidRPr="00445B69" w:rsidRDefault="00BD22CC"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636EDAEE" w14:textId="5B910C7D" w:rsidR="00BD22CC" w:rsidRPr="0020728B" w:rsidRDefault="009E3A89"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U.D.</w:t>
            </w:r>
          </w:p>
          <w:p w14:paraId="4BB4DAB9" w14:textId="630B769A" w:rsidR="009E3A89" w:rsidRPr="0020728B" w:rsidRDefault="009E3A89" w:rsidP="00516C5D">
            <w:pPr>
              <w:spacing w:after="0" w:line="240" w:lineRule="auto"/>
              <w:jc w:val="both"/>
              <w:rPr>
                <w:rFonts w:ascii="Times New Roman" w:hAnsi="Times New Roman"/>
                <w:b/>
                <w:sz w:val="22"/>
                <w:szCs w:val="22"/>
              </w:rPr>
            </w:pPr>
          </w:p>
        </w:tc>
        <w:tc>
          <w:tcPr>
            <w:tcW w:w="1985" w:type="dxa"/>
            <w:noWrap/>
          </w:tcPr>
          <w:p w14:paraId="16A51C51" w14:textId="77777777" w:rsidR="00BD22CC" w:rsidRPr="00445B69" w:rsidRDefault="009E3A89" w:rsidP="00516C5D">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7437C305" w14:textId="753E2A41" w:rsidR="009E3A89" w:rsidRPr="00445B69" w:rsidRDefault="009E3A89" w:rsidP="00516C5D">
            <w:pPr>
              <w:spacing w:after="0" w:line="240" w:lineRule="auto"/>
              <w:jc w:val="center"/>
              <w:rPr>
                <w:rFonts w:ascii="Times New Roman" w:hAnsi="Times New Roman"/>
                <w:sz w:val="22"/>
                <w:szCs w:val="22"/>
              </w:rPr>
            </w:pPr>
          </w:p>
        </w:tc>
      </w:tr>
      <w:tr w:rsidR="004A0231" w:rsidRPr="00445B69" w14:paraId="3F3F677C" w14:textId="77777777" w:rsidTr="004A0231">
        <w:trPr>
          <w:trHeight w:val="225"/>
        </w:trPr>
        <w:tc>
          <w:tcPr>
            <w:tcW w:w="993" w:type="dxa"/>
            <w:noWrap/>
          </w:tcPr>
          <w:p w14:paraId="0470807C"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3785B534"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A.Ā.</w:t>
            </w:r>
          </w:p>
          <w:p w14:paraId="6AFDB87C" w14:textId="1E800E84"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3562E450"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229B6A08"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6B068AB0" w14:textId="77777777" w:rsidTr="004A0231">
        <w:trPr>
          <w:trHeight w:val="315"/>
        </w:trPr>
        <w:tc>
          <w:tcPr>
            <w:tcW w:w="993" w:type="dxa"/>
            <w:noWrap/>
          </w:tcPr>
          <w:p w14:paraId="5FF9D23A"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0AD6F994"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A.M.</w:t>
            </w:r>
          </w:p>
          <w:p w14:paraId="0E02F069" w14:textId="565D335A"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2DDDAD87"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21CDB0DB"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69BAA0C2" w14:textId="77777777" w:rsidTr="004A0231">
        <w:trPr>
          <w:trHeight w:val="285"/>
        </w:trPr>
        <w:tc>
          <w:tcPr>
            <w:tcW w:w="993" w:type="dxa"/>
            <w:noWrap/>
          </w:tcPr>
          <w:p w14:paraId="6A712F53"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1331622A" w14:textId="3F4C146C"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K.Z.</w:t>
            </w:r>
          </w:p>
        </w:tc>
        <w:tc>
          <w:tcPr>
            <w:tcW w:w="1985" w:type="dxa"/>
            <w:noWrap/>
          </w:tcPr>
          <w:p w14:paraId="60257886" w14:textId="1905C16C"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688FA505"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731FB2BB" w14:textId="77777777" w:rsidTr="004A0231">
        <w:trPr>
          <w:trHeight w:val="252"/>
        </w:trPr>
        <w:tc>
          <w:tcPr>
            <w:tcW w:w="993" w:type="dxa"/>
            <w:noWrap/>
          </w:tcPr>
          <w:p w14:paraId="77FA4794"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15824F1E"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P.B.</w:t>
            </w:r>
          </w:p>
          <w:p w14:paraId="5798E38A" w14:textId="401AA097"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0CDA0136"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1F5DF8D4"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4876FDBE" w14:textId="77777777" w:rsidTr="004A0231">
        <w:trPr>
          <w:trHeight w:val="270"/>
        </w:trPr>
        <w:tc>
          <w:tcPr>
            <w:tcW w:w="993" w:type="dxa"/>
            <w:noWrap/>
          </w:tcPr>
          <w:p w14:paraId="7EEF5FA7"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57868F8E"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K.K.</w:t>
            </w:r>
          </w:p>
          <w:p w14:paraId="403573EB" w14:textId="48B91EDE"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226D3834"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5DACC7B9"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0DB410C5" w14:textId="77777777" w:rsidTr="004A0231">
        <w:trPr>
          <w:trHeight w:val="192"/>
        </w:trPr>
        <w:tc>
          <w:tcPr>
            <w:tcW w:w="993" w:type="dxa"/>
            <w:noWrap/>
          </w:tcPr>
          <w:p w14:paraId="0696AD31"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4A741652"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M.G.</w:t>
            </w:r>
          </w:p>
          <w:p w14:paraId="5D7ED30B" w14:textId="228DD7A7"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5311F696"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65732735"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1879D84B" w14:textId="77777777" w:rsidTr="004A0231">
        <w:trPr>
          <w:trHeight w:val="192"/>
        </w:trPr>
        <w:tc>
          <w:tcPr>
            <w:tcW w:w="993" w:type="dxa"/>
            <w:noWrap/>
          </w:tcPr>
          <w:p w14:paraId="5793165B"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0E02E019" w14:textId="77777777"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M.B.</w:t>
            </w:r>
          </w:p>
          <w:p w14:paraId="40CD7D12" w14:textId="5E3E2FE9" w:rsidR="004A0231" w:rsidRPr="0020728B" w:rsidRDefault="004A0231" w:rsidP="00516C5D">
            <w:pPr>
              <w:spacing w:after="0" w:line="240" w:lineRule="auto"/>
              <w:jc w:val="both"/>
              <w:rPr>
                <w:rFonts w:ascii="Times New Roman" w:hAnsi="Times New Roman"/>
                <w:b/>
                <w:sz w:val="22"/>
                <w:szCs w:val="22"/>
              </w:rPr>
            </w:pPr>
          </w:p>
        </w:tc>
        <w:tc>
          <w:tcPr>
            <w:tcW w:w="1985" w:type="dxa"/>
            <w:noWrap/>
          </w:tcPr>
          <w:p w14:paraId="732DAE35"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2643F77A" w14:textId="77777777" w:rsidR="004A0231" w:rsidRPr="00445B69" w:rsidRDefault="004A0231" w:rsidP="00516C5D">
            <w:pPr>
              <w:spacing w:after="0" w:line="240" w:lineRule="auto"/>
              <w:jc w:val="center"/>
              <w:rPr>
                <w:rFonts w:ascii="Times New Roman" w:hAnsi="Times New Roman"/>
                <w:sz w:val="22"/>
                <w:szCs w:val="22"/>
              </w:rPr>
            </w:pPr>
          </w:p>
        </w:tc>
      </w:tr>
      <w:tr w:rsidR="004A0231" w:rsidRPr="00445B69" w14:paraId="3D0EA1E7" w14:textId="77777777" w:rsidTr="0087533F">
        <w:trPr>
          <w:trHeight w:val="459"/>
        </w:trPr>
        <w:tc>
          <w:tcPr>
            <w:tcW w:w="993" w:type="dxa"/>
            <w:noWrap/>
          </w:tcPr>
          <w:p w14:paraId="326B2C65" w14:textId="77777777" w:rsidR="004A0231" w:rsidRPr="00445B69" w:rsidRDefault="004A0231"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5492DA56" w14:textId="3C2CBE96" w:rsidR="004A0231" w:rsidRPr="0020728B" w:rsidRDefault="004A0231"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O.M.</w:t>
            </w:r>
          </w:p>
        </w:tc>
        <w:tc>
          <w:tcPr>
            <w:tcW w:w="1985" w:type="dxa"/>
            <w:noWrap/>
          </w:tcPr>
          <w:p w14:paraId="3A811FAA" w14:textId="77777777" w:rsidR="004A0231" w:rsidRPr="00445B69" w:rsidRDefault="004A0231" w:rsidP="004A0231">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20CEEAB3" w14:textId="77777777" w:rsidR="004A0231" w:rsidRPr="00445B69" w:rsidRDefault="004A0231" w:rsidP="004A0231">
            <w:pPr>
              <w:spacing w:after="0" w:line="240" w:lineRule="auto"/>
              <w:rPr>
                <w:rFonts w:ascii="Times New Roman" w:hAnsi="Times New Roman"/>
                <w:sz w:val="22"/>
                <w:szCs w:val="22"/>
              </w:rPr>
            </w:pPr>
          </w:p>
        </w:tc>
      </w:tr>
      <w:tr w:rsidR="0087533F" w:rsidRPr="00445B69" w14:paraId="2505A634" w14:textId="77777777" w:rsidTr="0087533F">
        <w:trPr>
          <w:trHeight w:val="360"/>
        </w:trPr>
        <w:tc>
          <w:tcPr>
            <w:tcW w:w="993" w:type="dxa"/>
            <w:noWrap/>
          </w:tcPr>
          <w:p w14:paraId="0F66552B" w14:textId="77777777" w:rsidR="0087533F" w:rsidRPr="00445B69" w:rsidRDefault="0087533F"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63DE1A2D" w14:textId="3AFBC4DC" w:rsidR="0087533F" w:rsidRPr="0020728B" w:rsidRDefault="0087533F"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R.A.</w:t>
            </w:r>
          </w:p>
        </w:tc>
        <w:tc>
          <w:tcPr>
            <w:tcW w:w="1985" w:type="dxa"/>
            <w:noWrap/>
          </w:tcPr>
          <w:p w14:paraId="55D057D8" w14:textId="77777777" w:rsidR="00554423" w:rsidRPr="00445B69" w:rsidRDefault="00554423" w:rsidP="00554423">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5A9F1C18" w14:textId="77777777" w:rsidR="0087533F" w:rsidRPr="00445B69" w:rsidRDefault="0087533F" w:rsidP="004A0231">
            <w:pPr>
              <w:spacing w:after="0" w:line="240" w:lineRule="auto"/>
              <w:rPr>
                <w:rFonts w:ascii="Times New Roman" w:hAnsi="Times New Roman"/>
                <w:sz w:val="22"/>
                <w:szCs w:val="22"/>
              </w:rPr>
            </w:pPr>
          </w:p>
        </w:tc>
      </w:tr>
      <w:tr w:rsidR="0087533F" w:rsidRPr="00445B69" w14:paraId="73FA20FD" w14:textId="77777777" w:rsidTr="0087533F">
        <w:trPr>
          <w:trHeight w:val="378"/>
        </w:trPr>
        <w:tc>
          <w:tcPr>
            <w:tcW w:w="993" w:type="dxa"/>
            <w:noWrap/>
          </w:tcPr>
          <w:p w14:paraId="38C343F7" w14:textId="77777777" w:rsidR="0087533F" w:rsidRPr="00445B69" w:rsidRDefault="0087533F"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4BB9D859" w14:textId="77777777" w:rsidR="0087533F" w:rsidRPr="0020728B" w:rsidRDefault="0087533F"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R.B.</w:t>
            </w:r>
          </w:p>
          <w:p w14:paraId="3613364B" w14:textId="622F5743" w:rsidR="0087533F" w:rsidRPr="0020728B" w:rsidRDefault="0087533F" w:rsidP="00516C5D">
            <w:pPr>
              <w:spacing w:after="0" w:line="240" w:lineRule="auto"/>
              <w:jc w:val="both"/>
              <w:rPr>
                <w:rFonts w:ascii="Times New Roman" w:hAnsi="Times New Roman"/>
                <w:b/>
                <w:sz w:val="22"/>
                <w:szCs w:val="22"/>
              </w:rPr>
            </w:pPr>
          </w:p>
        </w:tc>
        <w:tc>
          <w:tcPr>
            <w:tcW w:w="1985" w:type="dxa"/>
            <w:noWrap/>
          </w:tcPr>
          <w:p w14:paraId="22125D39" w14:textId="77777777" w:rsidR="00554423" w:rsidRPr="00445B69" w:rsidRDefault="00554423" w:rsidP="00554423">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1A16B3BD" w14:textId="77777777" w:rsidR="0087533F" w:rsidRPr="00445B69" w:rsidRDefault="0087533F" w:rsidP="004A0231">
            <w:pPr>
              <w:spacing w:after="0" w:line="240" w:lineRule="auto"/>
              <w:rPr>
                <w:rFonts w:ascii="Times New Roman" w:hAnsi="Times New Roman"/>
                <w:sz w:val="22"/>
                <w:szCs w:val="22"/>
              </w:rPr>
            </w:pPr>
          </w:p>
        </w:tc>
      </w:tr>
      <w:tr w:rsidR="0087533F" w:rsidRPr="00445B69" w14:paraId="0765E6E8" w14:textId="77777777" w:rsidTr="004A0231">
        <w:trPr>
          <w:trHeight w:val="435"/>
        </w:trPr>
        <w:tc>
          <w:tcPr>
            <w:tcW w:w="993" w:type="dxa"/>
            <w:noWrap/>
          </w:tcPr>
          <w:p w14:paraId="60E63590" w14:textId="77777777" w:rsidR="0087533F" w:rsidRPr="00445B69" w:rsidRDefault="0087533F"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7AA1BEBC" w14:textId="4DE9B615" w:rsidR="0087533F" w:rsidRPr="0020728B" w:rsidRDefault="0087533F" w:rsidP="00516C5D">
            <w:pPr>
              <w:spacing w:after="0" w:line="240" w:lineRule="auto"/>
              <w:jc w:val="both"/>
              <w:rPr>
                <w:rFonts w:ascii="Times New Roman" w:hAnsi="Times New Roman"/>
                <w:b/>
                <w:sz w:val="22"/>
                <w:szCs w:val="22"/>
              </w:rPr>
            </w:pPr>
            <w:r w:rsidRPr="0020728B">
              <w:rPr>
                <w:rFonts w:ascii="Times New Roman" w:hAnsi="Times New Roman"/>
                <w:b/>
                <w:sz w:val="22"/>
                <w:szCs w:val="22"/>
              </w:rPr>
              <w:t>Par finansiāla atbalsta piešķiršanu MHS. R.V.</w:t>
            </w:r>
          </w:p>
        </w:tc>
        <w:tc>
          <w:tcPr>
            <w:tcW w:w="1985" w:type="dxa"/>
            <w:noWrap/>
          </w:tcPr>
          <w:p w14:paraId="45159EE1" w14:textId="77777777" w:rsidR="00554423" w:rsidRPr="00445B69" w:rsidRDefault="00554423" w:rsidP="00554423">
            <w:pPr>
              <w:spacing w:after="0" w:line="240" w:lineRule="auto"/>
              <w:jc w:val="center"/>
              <w:rPr>
                <w:rFonts w:ascii="Times New Roman" w:hAnsi="Times New Roman"/>
                <w:sz w:val="22"/>
                <w:szCs w:val="22"/>
              </w:rPr>
            </w:pPr>
            <w:r w:rsidRPr="00445B69">
              <w:rPr>
                <w:rFonts w:ascii="Times New Roman" w:hAnsi="Times New Roman"/>
                <w:sz w:val="22"/>
                <w:szCs w:val="22"/>
              </w:rPr>
              <w:t>Eva Krastiņa</w:t>
            </w:r>
          </w:p>
          <w:p w14:paraId="2A1F21F1" w14:textId="77777777" w:rsidR="0087533F" w:rsidRPr="00445B69" w:rsidRDefault="0087533F" w:rsidP="004A0231">
            <w:pPr>
              <w:spacing w:after="0" w:line="240" w:lineRule="auto"/>
              <w:rPr>
                <w:rFonts w:ascii="Times New Roman" w:hAnsi="Times New Roman"/>
                <w:sz w:val="22"/>
                <w:szCs w:val="22"/>
              </w:rPr>
            </w:pPr>
          </w:p>
        </w:tc>
      </w:tr>
      <w:tr w:rsidR="009E3A89" w:rsidRPr="00445B69" w14:paraId="17600D49" w14:textId="77777777" w:rsidTr="009E3A89">
        <w:trPr>
          <w:trHeight w:val="237"/>
        </w:trPr>
        <w:tc>
          <w:tcPr>
            <w:tcW w:w="993" w:type="dxa"/>
            <w:noWrap/>
          </w:tcPr>
          <w:p w14:paraId="29AD3FF6" w14:textId="77777777" w:rsidR="009E3A89" w:rsidRPr="00445B69" w:rsidRDefault="009E3A89"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671A6A78" w14:textId="265185D5" w:rsidR="009E3A89" w:rsidRPr="00445B69" w:rsidRDefault="00C944B4" w:rsidP="00516C5D">
            <w:pPr>
              <w:spacing w:after="0" w:line="240" w:lineRule="auto"/>
              <w:jc w:val="both"/>
              <w:rPr>
                <w:rFonts w:ascii="Times New Roman" w:hAnsi="Times New Roman"/>
                <w:b/>
                <w:sz w:val="22"/>
                <w:szCs w:val="22"/>
              </w:rPr>
            </w:pPr>
            <w:r w:rsidRPr="00445B69">
              <w:rPr>
                <w:rFonts w:ascii="Times New Roman" w:hAnsi="Times New Roman"/>
                <w:b/>
                <w:sz w:val="22"/>
                <w:szCs w:val="22"/>
              </w:rPr>
              <w:t>Par grozījumu Mārupes novada pašvaldības domes 2023.gada 25.janvāra noteikumos “Kārtība, kādā Mārupes novada pašvaldība sadala valsts budžeta mērķdotāciju pašvaldības izglītības iestādēm bērnu no piecu gadu vecuma izglītošanā nodarbināto pedagogu, pamata un vispārējās izglītības iestāžu pedagogu darba samaksai un valsts sociālās apdrošināšanas obligātajām iemaksām”.</w:t>
            </w:r>
          </w:p>
          <w:p w14:paraId="767B805A" w14:textId="77777777" w:rsidR="009E3A89" w:rsidRPr="00445B69" w:rsidRDefault="009E3A89" w:rsidP="00516C5D">
            <w:pPr>
              <w:spacing w:after="0" w:line="240" w:lineRule="auto"/>
              <w:jc w:val="both"/>
              <w:rPr>
                <w:rFonts w:ascii="Times New Roman" w:hAnsi="Times New Roman"/>
                <w:b/>
                <w:sz w:val="22"/>
                <w:szCs w:val="22"/>
              </w:rPr>
            </w:pPr>
          </w:p>
        </w:tc>
        <w:tc>
          <w:tcPr>
            <w:tcW w:w="1985" w:type="dxa"/>
            <w:noWrap/>
          </w:tcPr>
          <w:p w14:paraId="7AF8018A" w14:textId="187C285F" w:rsidR="009E3A89" w:rsidRPr="00445B69" w:rsidRDefault="004A0231" w:rsidP="00516C5D">
            <w:pPr>
              <w:spacing w:after="0" w:line="240" w:lineRule="auto"/>
              <w:jc w:val="center"/>
              <w:rPr>
                <w:rFonts w:ascii="Times New Roman" w:hAnsi="Times New Roman"/>
                <w:sz w:val="22"/>
                <w:szCs w:val="22"/>
              </w:rPr>
            </w:pPr>
            <w:r w:rsidRPr="00445B69">
              <w:rPr>
                <w:rFonts w:ascii="Times New Roman" w:hAnsi="Times New Roman"/>
                <w:sz w:val="22"/>
                <w:szCs w:val="22"/>
              </w:rPr>
              <w:t>Liene Šmite</w:t>
            </w:r>
          </w:p>
        </w:tc>
      </w:tr>
      <w:tr w:rsidR="009E3A89" w:rsidRPr="00445B69" w14:paraId="4AA1A93C" w14:textId="77777777" w:rsidTr="00ED51D8">
        <w:trPr>
          <w:trHeight w:val="630"/>
        </w:trPr>
        <w:tc>
          <w:tcPr>
            <w:tcW w:w="993" w:type="dxa"/>
            <w:noWrap/>
          </w:tcPr>
          <w:p w14:paraId="650E766E" w14:textId="77777777" w:rsidR="009E3A89" w:rsidRPr="00445B69" w:rsidRDefault="009E3A89" w:rsidP="00516C5D">
            <w:pPr>
              <w:pStyle w:val="Sarakstarindkopa"/>
              <w:numPr>
                <w:ilvl w:val="0"/>
                <w:numId w:val="1"/>
              </w:numPr>
              <w:ind w:left="0" w:firstLine="0"/>
              <w:jc w:val="center"/>
              <w:rPr>
                <w:rFonts w:ascii="Times New Roman" w:hAnsi="Times New Roman"/>
                <w:b/>
                <w:bCs/>
                <w:sz w:val="22"/>
                <w:szCs w:val="22"/>
              </w:rPr>
            </w:pPr>
          </w:p>
        </w:tc>
        <w:tc>
          <w:tcPr>
            <w:tcW w:w="6946" w:type="dxa"/>
          </w:tcPr>
          <w:p w14:paraId="64A7DF47" w14:textId="77777777" w:rsidR="009E3A89" w:rsidRDefault="00FF3DCF" w:rsidP="00516C5D">
            <w:pPr>
              <w:spacing w:after="0" w:line="240" w:lineRule="auto"/>
              <w:jc w:val="both"/>
              <w:rPr>
                <w:rFonts w:ascii="Times New Roman" w:hAnsi="Times New Roman"/>
                <w:b/>
                <w:sz w:val="22"/>
                <w:szCs w:val="22"/>
              </w:rPr>
            </w:pPr>
            <w:r w:rsidRPr="00445B69">
              <w:rPr>
                <w:rFonts w:ascii="Times New Roman" w:hAnsi="Times New Roman"/>
                <w:b/>
                <w:sz w:val="22"/>
                <w:szCs w:val="22"/>
              </w:rPr>
              <w:t>Par 1.klašu atvēršanu 2024./2025.mācību gadā Mārupes novada pašvaldības vispārējās izglītības iestādēs.</w:t>
            </w:r>
          </w:p>
          <w:p w14:paraId="76E239CB" w14:textId="42D908DB" w:rsidR="00ED51D8" w:rsidRPr="00445B69" w:rsidRDefault="00ED51D8" w:rsidP="00516C5D">
            <w:pPr>
              <w:spacing w:after="0" w:line="240" w:lineRule="auto"/>
              <w:jc w:val="both"/>
              <w:rPr>
                <w:rFonts w:ascii="Times New Roman" w:hAnsi="Times New Roman"/>
                <w:b/>
                <w:sz w:val="22"/>
                <w:szCs w:val="22"/>
              </w:rPr>
            </w:pPr>
          </w:p>
        </w:tc>
        <w:tc>
          <w:tcPr>
            <w:tcW w:w="1985" w:type="dxa"/>
            <w:noWrap/>
          </w:tcPr>
          <w:p w14:paraId="5FD006CC" w14:textId="5399E579" w:rsidR="009E3A89" w:rsidRPr="00445B69" w:rsidRDefault="00172995" w:rsidP="004A0231">
            <w:pPr>
              <w:spacing w:after="0" w:line="240" w:lineRule="auto"/>
              <w:jc w:val="center"/>
              <w:rPr>
                <w:rFonts w:ascii="Times New Roman" w:hAnsi="Times New Roman"/>
                <w:sz w:val="22"/>
                <w:szCs w:val="22"/>
              </w:rPr>
            </w:pPr>
            <w:r w:rsidRPr="00445B69">
              <w:rPr>
                <w:rFonts w:ascii="Times New Roman" w:hAnsi="Times New Roman"/>
                <w:sz w:val="22"/>
                <w:szCs w:val="22"/>
              </w:rPr>
              <w:t>Liene Šmite</w:t>
            </w:r>
          </w:p>
        </w:tc>
      </w:tr>
      <w:tr w:rsidR="00ED51D8" w:rsidRPr="00445B69" w14:paraId="0B59C26E" w14:textId="77777777" w:rsidTr="009E3A89">
        <w:trPr>
          <w:trHeight w:val="620"/>
        </w:trPr>
        <w:tc>
          <w:tcPr>
            <w:tcW w:w="993" w:type="dxa"/>
            <w:noWrap/>
          </w:tcPr>
          <w:p w14:paraId="74248597" w14:textId="77777777" w:rsidR="00ED51D8" w:rsidRPr="00445B69" w:rsidRDefault="00ED51D8" w:rsidP="00516C5D">
            <w:pPr>
              <w:pStyle w:val="Sarakstarindkopa"/>
              <w:numPr>
                <w:ilvl w:val="0"/>
                <w:numId w:val="1"/>
              </w:numPr>
              <w:ind w:left="0" w:firstLine="0"/>
              <w:jc w:val="center"/>
              <w:rPr>
                <w:rFonts w:ascii="Times New Roman" w:hAnsi="Times New Roman"/>
                <w:b/>
                <w:bCs/>
              </w:rPr>
            </w:pPr>
          </w:p>
        </w:tc>
        <w:tc>
          <w:tcPr>
            <w:tcW w:w="6946" w:type="dxa"/>
          </w:tcPr>
          <w:p w14:paraId="0D3B46C0" w14:textId="307450FE" w:rsidR="00D47439" w:rsidRPr="00D47439" w:rsidRDefault="00D47439" w:rsidP="00D47439">
            <w:pPr>
              <w:spacing w:after="0" w:line="240" w:lineRule="auto"/>
              <w:jc w:val="both"/>
              <w:rPr>
                <w:rFonts w:ascii="Times New Roman" w:hAnsi="Times New Roman"/>
                <w:b/>
                <w:bCs/>
                <w:sz w:val="24"/>
                <w:szCs w:val="24"/>
              </w:rPr>
            </w:pPr>
            <w:r w:rsidRPr="00D47439">
              <w:rPr>
                <w:rFonts w:ascii="Times New Roman" w:hAnsi="Times New Roman"/>
                <w:b/>
                <w:bCs/>
                <w:sz w:val="24"/>
                <w:szCs w:val="24"/>
                <w:shd w:val="clear" w:color="auto" w:fill="D0CECE" w:themeFill="background2" w:themeFillShade="E6"/>
              </w:rPr>
              <w:t>Informatīvs jautājums</w:t>
            </w:r>
            <w:r>
              <w:rPr>
                <w:rFonts w:ascii="Times New Roman" w:hAnsi="Times New Roman"/>
                <w:b/>
                <w:bCs/>
                <w:sz w:val="24"/>
                <w:szCs w:val="24"/>
              </w:rPr>
              <w:t xml:space="preserve"> - </w:t>
            </w:r>
            <w:r w:rsidRPr="00D47439">
              <w:rPr>
                <w:rFonts w:ascii="Times New Roman" w:hAnsi="Times New Roman"/>
                <w:b/>
                <w:bCs/>
                <w:sz w:val="24"/>
                <w:szCs w:val="24"/>
              </w:rPr>
              <w:t>Par Mārupes Valsts ģimnāzijas un Babītes vidusskolas 10.-12.klašu izglītojamo stipendijām</w:t>
            </w:r>
            <w:r>
              <w:rPr>
                <w:rFonts w:ascii="Times New Roman" w:hAnsi="Times New Roman"/>
                <w:b/>
                <w:bCs/>
                <w:sz w:val="24"/>
                <w:szCs w:val="24"/>
              </w:rPr>
              <w:t>.</w:t>
            </w:r>
          </w:p>
          <w:p w14:paraId="3825D74F" w14:textId="77777777" w:rsidR="00ED51D8" w:rsidRPr="00445B69" w:rsidRDefault="00ED51D8" w:rsidP="00516C5D">
            <w:pPr>
              <w:spacing w:after="0" w:line="240" w:lineRule="auto"/>
              <w:jc w:val="both"/>
              <w:rPr>
                <w:rFonts w:ascii="Times New Roman" w:hAnsi="Times New Roman"/>
                <w:b/>
              </w:rPr>
            </w:pPr>
          </w:p>
        </w:tc>
        <w:tc>
          <w:tcPr>
            <w:tcW w:w="1985" w:type="dxa"/>
            <w:noWrap/>
          </w:tcPr>
          <w:p w14:paraId="1EC1C971" w14:textId="786BB6AB" w:rsidR="00ED51D8" w:rsidRPr="00445B69" w:rsidRDefault="00A65E2C" w:rsidP="004A0231">
            <w:pPr>
              <w:spacing w:after="0" w:line="240" w:lineRule="auto"/>
              <w:jc w:val="center"/>
              <w:rPr>
                <w:rFonts w:ascii="Times New Roman" w:hAnsi="Times New Roman"/>
              </w:rPr>
            </w:pPr>
            <w:r>
              <w:rPr>
                <w:rFonts w:ascii="Times New Roman" w:hAnsi="Times New Roman"/>
                <w:sz w:val="22"/>
                <w:szCs w:val="22"/>
              </w:rPr>
              <w:t>Evija Papule</w:t>
            </w:r>
          </w:p>
        </w:tc>
      </w:tr>
      <w:tr w:rsidR="00FF3DCF" w:rsidRPr="00445B69" w14:paraId="47A59517" w14:textId="77777777" w:rsidTr="003C1123">
        <w:trPr>
          <w:trHeight w:val="474"/>
        </w:trPr>
        <w:tc>
          <w:tcPr>
            <w:tcW w:w="993" w:type="dxa"/>
            <w:noWrap/>
          </w:tcPr>
          <w:p w14:paraId="5A690B06" w14:textId="77777777" w:rsidR="00FF3DCF" w:rsidRPr="00445B69" w:rsidRDefault="00FF3DCF" w:rsidP="00FF3DCF">
            <w:pPr>
              <w:pStyle w:val="Sarakstarindkopa"/>
              <w:numPr>
                <w:ilvl w:val="0"/>
                <w:numId w:val="1"/>
              </w:numPr>
              <w:ind w:left="0" w:firstLine="0"/>
              <w:jc w:val="center"/>
              <w:rPr>
                <w:rFonts w:ascii="Times New Roman" w:hAnsi="Times New Roman"/>
                <w:b/>
                <w:bCs/>
                <w:sz w:val="22"/>
                <w:szCs w:val="22"/>
              </w:rPr>
            </w:pPr>
          </w:p>
        </w:tc>
        <w:tc>
          <w:tcPr>
            <w:tcW w:w="6946" w:type="dxa"/>
          </w:tcPr>
          <w:p w14:paraId="0AD8BCD0" w14:textId="58E86A28" w:rsidR="00FF3DCF" w:rsidRPr="00445B69" w:rsidRDefault="00FF3DCF" w:rsidP="00FF3DCF">
            <w:pPr>
              <w:spacing w:after="0" w:line="240" w:lineRule="auto"/>
              <w:jc w:val="both"/>
              <w:rPr>
                <w:rFonts w:ascii="Times New Roman" w:hAnsi="Times New Roman"/>
                <w:b/>
                <w:sz w:val="22"/>
                <w:szCs w:val="22"/>
              </w:rPr>
            </w:pPr>
            <w:r w:rsidRPr="00445B69">
              <w:rPr>
                <w:rFonts w:ascii="Times New Roman" w:eastAsia="Times New Roman" w:hAnsi="Times New Roman"/>
                <w:b/>
                <w:sz w:val="22"/>
                <w:szCs w:val="22"/>
                <w:highlight w:val="lightGray"/>
              </w:rPr>
              <w:t>Informatīvs jautājums – BUP līdzfinansējums.</w:t>
            </w:r>
          </w:p>
        </w:tc>
        <w:tc>
          <w:tcPr>
            <w:tcW w:w="1985" w:type="dxa"/>
            <w:noWrap/>
          </w:tcPr>
          <w:p w14:paraId="37D02844" w14:textId="0EF19EC7" w:rsidR="00FF3DCF" w:rsidRPr="00445B69" w:rsidRDefault="00FF3DCF" w:rsidP="00FF3DCF">
            <w:pPr>
              <w:spacing w:after="0" w:line="240" w:lineRule="auto"/>
              <w:jc w:val="center"/>
              <w:rPr>
                <w:rFonts w:ascii="Times New Roman" w:hAnsi="Times New Roman"/>
                <w:sz w:val="22"/>
                <w:szCs w:val="22"/>
              </w:rPr>
            </w:pPr>
            <w:r w:rsidRPr="00445B69">
              <w:rPr>
                <w:rFonts w:ascii="Times New Roman" w:hAnsi="Times New Roman"/>
                <w:sz w:val="22"/>
                <w:szCs w:val="22"/>
              </w:rPr>
              <w:t>Liene Šmite</w:t>
            </w:r>
          </w:p>
        </w:tc>
      </w:tr>
      <w:tr w:rsidR="00FF3DCF" w:rsidRPr="00445B69" w14:paraId="0FA47684" w14:textId="77777777" w:rsidTr="00516C5D">
        <w:trPr>
          <w:trHeight w:val="195"/>
        </w:trPr>
        <w:tc>
          <w:tcPr>
            <w:tcW w:w="993" w:type="dxa"/>
            <w:noWrap/>
          </w:tcPr>
          <w:p w14:paraId="0B427362" w14:textId="77777777" w:rsidR="00FF3DCF" w:rsidRPr="00445B69" w:rsidRDefault="00FF3DCF" w:rsidP="00D17729">
            <w:pPr>
              <w:pStyle w:val="Sarakstarindkopa"/>
              <w:ind w:left="0"/>
              <w:rPr>
                <w:rFonts w:ascii="Times New Roman" w:hAnsi="Times New Roman"/>
                <w:b/>
                <w:bCs/>
                <w:sz w:val="22"/>
                <w:szCs w:val="22"/>
              </w:rPr>
            </w:pPr>
          </w:p>
        </w:tc>
        <w:tc>
          <w:tcPr>
            <w:tcW w:w="6946" w:type="dxa"/>
          </w:tcPr>
          <w:p w14:paraId="0F512762" w14:textId="01669ED8" w:rsidR="00FF3DCF" w:rsidRPr="00445B69" w:rsidRDefault="00FF3DCF" w:rsidP="00FF3DCF">
            <w:pPr>
              <w:spacing w:after="0" w:line="240" w:lineRule="auto"/>
              <w:jc w:val="both"/>
              <w:rPr>
                <w:rFonts w:ascii="Times New Roman" w:eastAsia="Times New Roman" w:hAnsi="Times New Roman"/>
                <w:b/>
                <w:sz w:val="22"/>
                <w:szCs w:val="22"/>
              </w:rPr>
            </w:pPr>
          </w:p>
        </w:tc>
        <w:tc>
          <w:tcPr>
            <w:tcW w:w="1985" w:type="dxa"/>
            <w:noWrap/>
          </w:tcPr>
          <w:p w14:paraId="37609798" w14:textId="1E1EEC46" w:rsidR="00FF3DCF" w:rsidRPr="00445B69" w:rsidRDefault="00FF3DCF" w:rsidP="00FF3DCF">
            <w:pPr>
              <w:spacing w:after="0" w:line="240" w:lineRule="auto"/>
              <w:jc w:val="center"/>
              <w:rPr>
                <w:rFonts w:ascii="Times New Roman" w:hAnsi="Times New Roman"/>
                <w:sz w:val="22"/>
                <w:szCs w:val="22"/>
              </w:rPr>
            </w:pPr>
          </w:p>
        </w:tc>
      </w:tr>
    </w:tbl>
    <w:p w14:paraId="762F074F" w14:textId="77777777" w:rsidR="00205BFE" w:rsidRDefault="00205BFE"/>
    <w:sectPr w:rsidR="00205BFE" w:rsidSect="00B10037">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069C0"/>
    <w:multiLevelType w:val="hybridMultilevel"/>
    <w:tmpl w:val="DAA6D4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139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23"/>
    <w:rsid w:val="00172995"/>
    <w:rsid w:val="001B243A"/>
    <w:rsid w:val="00205BFE"/>
    <w:rsid w:val="0020728B"/>
    <w:rsid w:val="003C1123"/>
    <w:rsid w:val="00445B69"/>
    <w:rsid w:val="004A0231"/>
    <w:rsid w:val="00554423"/>
    <w:rsid w:val="0087533F"/>
    <w:rsid w:val="009E3A89"/>
    <w:rsid w:val="00A15892"/>
    <w:rsid w:val="00A65E2C"/>
    <w:rsid w:val="00BD22CC"/>
    <w:rsid w:val="00C944B4"/>
    <w:rsid w:val="00D17729"/>
    <w:rsid w:val="00D47439"/>
    <w:rsid w:val="00ED51D8"/>
    <w:rsid w:val="00FF3D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8F9CF"/>
  <w15:chartTrackingRefBased/>
  <w15:docId w15:val="{FB4D5F85-B20C-443D-80C8-8F074287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4423"/>
    <w:pPr>
      <w:spacing w:after="200" w:line="276" w:lineRule="auto"/>
    </w:pPr>
    <w:rPr>
      <w:rFonts w:ascii="Calibri" w:eastAsia="Calibri" w:hAnsi="Calibri" w:cs="Times New Roman"/>
    </w:rPr>
  </w:style>
  <w:style w:type="paragraph" w:styleId="Virsraksts1">
    <w:name w:val="heading 1"/>
    <w:basedOn w:val="Parasts"/>
    <w:next w:val="Parasts"/>
    <w:link w:val="Virsraksts1Rakstz"/>
    <w:uiPriority w:val="9"/>
    <w:qFormat/>
    <w:rsid w:val="003C1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C112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3C1123"/>
    <w:pPr>
      <w:spacing w:after="0" w:line="240" w:lineRule="auto"/>
      <w:ind w:left="720"/>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rsid w:val="003C1123"/>
    <w:rPr>
      <w:rFonts w:ascii="Calibri" w:eastAsia="Calibri" w:hAnsi="Calibri" w:cs="Times New Roman"/>
    </w:rPr>
  </w:style>
  <w:style w:type="character" w:customStyle="1" w:styleId="SdesChar">
    <w:name w:val="Sēdes Char"/>
    <w:basedOn w:val="Noklusjumarindkopasfonts"/>
    <w:link w:val="Sdes"/>
    <w:qFormat/>
    <w:locked/>
    <w:rsid w:val="003C1123"/>
    <w:rPr>
      <w:rFonts w:ascii="Times New Roman" w:eastAsiaTheme="majorEastAsia" w:hAnsi="Times New Roman" w:cstheme="majorBidi"/>
      <w:b/>
      <w:color w:val="000000" w:themeColor="text1"/>
      <w:sz w:val="24"/>
      <w:szCs w:val="32"/>
    </w:rPr>
  </w:style>
  <w:style w:type="paragraph" w:customStyle="1" w:styleId="Sdes">
    <w:name w:val="Sēdes"/>
    <w:basedOn w:val="Virsraksts1"/>
    <w:link w:val="SdesChar"/>
    <w:qFormat/>
    <w:rsid w:val="003C1123"/>
    <w:pPr>
      <w:pBdr>
        <w:bottom w:val="single" w:sz="4" w:space="1" w:color="auto"/>
      </w:pBdr>
      <w:spacing w:before="120" w:line="240" w:lineRule="auto"/>
      <w:jc w:val="center"/>
    </w:pPr>
    <w:rPr>
      <w:rFonts w:ascii="Times New Roman" w:hAnsi="Times New Roman"/>
      <w:b/>
      <w:color w:val="000000" w:themeColor="text1"/>
      <w:sz w:val="24"/>
    </w:rPr>
  </w:style>
  <w:style w:type="character" w:customStyle="1" w:styleId="Virsraksts1Rakstz">
    <w:name w:val="Virsraksts 1 Rakstz."/>
    <w:basedOn w:val="Noklusjumarindkopasfonts"/>
    <w:link w:val="Virsraksts1"/>
    <w:uiPriority w:val="9"/>
    <w:rsid w:val="003C11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1414</Words>
  <Characters>806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Silva Sprudzāne</cp:lastModifiedBy>
  <cp:revision>10</cp:revision>
  <cp:lastPrinted>2023-12-14T15:14:00Z</cp:lastPrinted>
  <dcterms:created xsi:type="dcterms:W3CDTF">2023-12-11T11:55:00Z</dcterms:created>
  <dcterms:modified xsi:type="dcterms:W3CDTF">2023-12-19T07:42:00Z</dcterms:modified>
</cp:coreProperties>
</file>